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68D3" w:rsidRDefault="00AE68D3" w:rsidP="00AE68D3">
      <w:pPr>
        <w:jc w:val="both"/>
        <w:rPr>
          <w:sz w:val="26"/>
          <w:szCs w:val="26"/>
          <w:lang w:val="sr-Cyrl-CS"/>
        </w:rPr>
      </w:pPr>
      <w:r>
        <w:rPr>
          <w:sz w:val="26"/>
          <w:szCs w:val="26"/>
          <w:lang w:val="sr-Cyrl-CS"/>
        </w:rPr>
        <w:t>УНИВЕРЗИТЕТ У БЕОГРАДУ</w:t>
      </w:r>
    </w:p>
    <w:p w:rsidR="00AE68D3" w:rsidRDefault="00AE68D3" w:rsidP="00AE68D3">
      <w:pPr>
        <w:rPr>
          <w:sz w:val="26"/>
          <w:szCs w:val="26"/>
          <w:lang w:val="sr-Cyrl-CS"/>
        </w:rPr>
      </w:pPr>
      <w:r>
        <w:rPr>
          <w:sz w:val="26"/>
          <w:szCs w:val="26"/>
          <w:lang w:val="sr-Latn-RS"/>
        </w:rPr>
        <w:t>ФИЛОЗОФСКИ ФАКУЛТЕТ</w:t>
      </w:r>
    </w:p>
    <w:p w:rsidR="00AE68D3" w:rsidRDefault="00721E51" w:rsidP="00AE68D3">
      <w:pPr>
        <w:rPr>
          <w:sz w:val="26"/>
          <w:szCs w:val="26"/>
          <w:lang w:val="sr-Cyrl-CS"/>
        </w:rPr>
      </w:pPr>
      <w:r>
        <w:rPr>
          <w:sz w:val="26"/>
          <w:szCs w:val="26"/>
        </w:rPr>
        <w:t>0</w:t>
      </w:r>
      <w:bookmarkStart w:id="0" w:name="_GoBack"/>
      <w:bookmarkEnd w:id="0"/>
      <w:r w:rsidR="00AE68D3">
        <w:rPr>
          <w:sz w:val="26"/>
          <w:szCs w:val="26"/>
        </w:rPr>
        <w:t>9</w:t>
      </w:r>
      <w:r w:rsidR="00AE68D3">
        <w:rPr>
          <w:sz w:val="26"/>
          <w:szCs w:val="26"/>
          <w:lang w:val="sr-Cyrl-CS"/>
        </w:rPr>
        <w:t>.</w:t>
      </w:r>
      <w:r w:rsidR="00AE68D3">
        <w:rPr>
          <w:sz w:val="26"/>
          <w:szCs w:val="26"/>
          <w:lang w:val="sr-Latn-RS"/>
        </w:rPr>
        <w:t>04</w:t>
      </w:r>
      <w:r w:rsidR="00AE68D3">
        <w:rPr>
          <w:sz w:val="26"/>
          <w:szCs w:val="26"/>
          <w:lang w:val="sr-Cyrl-CS"/>
        </w:rPr>
        <w:t>.20</w:t>
      </w:r>
      <w:r w:rsidR="00AE68D3">
        <w:rPr>
          <w:sz w:val="26"/>
          <w:szCs w:val="26"/>
          <w:lang w:val="sr-Latn-RS"/>
        </w:rPr>
        <w:t>24</w:t>
      </w:r>
      <w:r w:rsidR="00AE68D3">
        <w:rPr>
          <w:sz w:val="26"/>
          <w:szCs w:val="26"/>
          <w:lang w:val="sr-Cyrl-CS"/>
        </w:rPr>
        <w:t>.</w:t>
      </w:r>
    </w:p>
    <w:p w:rsidR="00AE68D3" w:rsidRDefault="00AE68D3" w:rsidP="00AE68D3">
      <w:pPr>
        <w:rPr>
          <w:sz w:val="26"/>
          <w:szCs w:val="26"/>
          <w:lang w:val="sr-Cyrl-CS"/>
        </w:rPr>
      </w:pPr>
    </w:p>
    <w:p w:rsidR="00AE68D3" w:rsidRDefault="00AE68D3" w:rsidP="00AE68D3">
      <w:pPr>
        <w:pStyle w:val="Heading5"/>
      </w:pPr>
    </w:p>
    <w:p w:rsidR="00AE68D3" w:rsidRDefault="00AE68D3" w:rsidP="00AE68D3">
      <w:pPr>
        <w:pStyle w:val="Heading5"/>
        <w:jc w:val="left"/>
        <w:rPr>
          <w:lang w:val="sr-Cyrl-RS"/>
        </w:rPr>
      </w:pPr>
    </w:p>
    <w:p w:rsidR="00AE68D3" w:rsidRDefault="00AE68D3" w:rsidP="00AE68D3">
      <w:pPr>
        <w:pStyle w:val="Heading5"/>
      </w:pPr>
      <w:r>
        <w:t>ИЗВЕШТАЈ</w:t>
      </w:r>
    </w:p>
    <w:p w:rsidR="00AE68D3" w:rsidRDefault="00AE68D3" w:rsidP="00AE68D3">
      <w:pPr>
        <w:jc w:val="center"/>
        <w:rPr>
          <w:sz w:val="26"/>
          <w:szCs w:val="26"/>
          <w:lang w:val="sr-Latn-RS"/>
        </w:rPr>
      </w:pPr>
      <w:r>
        <w:rPr>
          <w:sz w:val="26"/>
          <w:szCs w:val="26"/>
          <w:lang w:val="sr-Cyrl-CS"/>
        </w:rPr>
        <w:t>са</w:t>
      </w:r>
      <w:r>
        <w:rPr>
          <w:sz w:val="26"/>
          <w:szCs w:val="26"/>
          <w:lang w:val="sr-Latn-RS"/>
        </w:rPr>
        <w:t xml:space="preserve"> </w:t>
      </w:r>
      <w:r>
        <w:rPr>
          <w:sz w:val="26"/>
          <w:szCs w:val="26"/>
          <w:lang w:val="sr-Cyrl-RS"/>
        </w:rPr>
        <w:t xml:space="preserve">електронске </w:t>
      </w:r>
      <w:r>
        <w:rPr>
          <w:sz w:val="26"/>
          <w:szCs w:val="26"/>
          <w:lang w:val="sr-Cyrl-CS"/>
        </w:rPr>
        <w:t xml:space="preserve">седнице Комисије за </w:t>
      </w:r>
      <w:r>
        <w:rPr>
          <w:sz w:val="26"/>
          <w:szCs w:val="26"/>
          <w:lang w:val="sr-Cyrl-RS"/>
        </w:rPr>
        <w:t>праћење и утврђивање квалитета наставе</w:t>
      </w:r>
    </w:p>
    <w:p w:rsidR="00AE68D3" w:rsidRDefault="00AE68D3" w:rsidP="00AE68D3">
      <w:pPr>
        <w:jc w:val="center"/>
        <w:rPr>
          <w:sz w:val="26"/>
          <w:szCs w:val="26"/>
          <w:lang w:val="sr-Cyrl-CS"/>
        </w:rPr>
      </w:pPr>
      <w:r>
        <w:rPr>
          <w:sz w:val="26"/>
          <w:szCs w:val="26"/>
          <w:lang w:val="sr-Cyrl-CS"/>
        </w:rPr>
        <w:t xml:space="preserve">одржане </w:t>
      </w:r>
      <w:r>
        <w:rPr>
          <w:sz w:val="26"/>
          <w:szCs w:val="26"/>
        </w:rPr>
        <w:t>9</w:t>
      </w:r>
      <w:r>
        <w:rPr>
          <w:sz w:val="26"/>
          <w:szCs w:val="26"/>
          <w:lang w:val="sr-Cyrl-CS"/>
        </w:rPr>
        <w:t>.</w:t>
      </w:r>
      <w:r>
        <w:rPr>
          <w:sz w:val="26"/>
          <w:szCs w:val="26"/>
          <w:lang w:val="sr-Latn-RS"/>
        </w:rPr>
        <w:t>04</w:t>
      </w:r>
      <w:r>
        <w:rPr>
          <w:sz w:val="26"/>
          <w:szCs w:val="26"/>
          <w:lang w:val="sr-Cyrl-CS"/>
        </w:rPr>
        <w:t>.20</w:t>
      </w:r>
      <w:r>
        <w:rPr>
          <w:sz w:val="26"/>
          <w:szCs w:val="26"/>
          <w:lang w:val="sr-Latn-RS"/>
        </w:rPr>
        <w:t>24</w:t>
      </w:r>
      <w:r>
        <w:rPr>
          <w:sz w:val="26"/>
          <w:szCs w:val="26"/>
          <w:lang w:val="sr-Cyrl-CS"/>
        </w:rPr>
        <w:t>.</w:t>
      </w:r>
    </w:p>
    <w:p w:rsidR="00AE68D3" w:rsidRDefault="00AE68D3" w:rsidP="00AE68D3">
      <w:pPr>
        <w:jc w:val="center"/>
        <w:rPr>
          <w:sz w:val="26"/>
          <w:szCs w:val="26"/>
          <w:lang w:val="sr-Cyrl-CS"/>
        </w:rPr>
      </w:pPr>
    </w:p>
    <w:p w:rsidR="00AE68D3" w:rsidRDefault="00AE68D3" w:rsidP="00AE68D3">
      <w:pPr>
        <w:jc w:val="both"/>
        <w:rPr>
          <w:sz w:val="26"/>
          <w:szCs w:val="26"/>
          <w:lang w:val="sr-Cyrl-CS"/>
        </w:rPr>
      </w:pPr>
    </w:p>
    <w:p w:rsidR="00FC30D4" w:rsidRDefault="00AE68D3" w:rsidP="00AE68D3">
      <w:pPr>
        <w:jc w:val="both"/>
        <w:rPr>
          <w:sz w:val="26"/>
          <w:szCs w:val="26"/>
          <w:lang w:val="sr-Cyrl-RS"/>
        </w:rPr>
      </w:pPr>
      <w:proofErr w:type="spellStart"/>
      <w:r>
        <w:rPr>
          <w:sz w:val="26"/>
          <w:szCs w:val="26"/>
        </w:rPr>
        <w:t>Комисија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је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усвојила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следеће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предлоге</w:t>
      </w:r>
      <w:proofErr w:type="spellEnd"/>
      <w:r>
        <w:rPr>
          <w:sz w:val="26"/>
          <w:szCs w:val="26"/>
        </w:rPr>
        <w:t xml:space="preserve"> </w:t>
      </w:r>
      <w:r>
        <w:rPr>
          <w:sz w:val="26"/>
          <w:szCs w:val="26"/>
          <w:lang w:val="sr-Cyrl-RS"/>
        </w:rPr>
        <w:t>мањих измена у програму основних, мастер и докторсих академских студија педагогије и андрагогије:</w:t>
      </w:r>
    </w:p>
    <w:p w:rsidR="00675382" w:rsidRPr="0022520B" w:rsidRDefault="00675382" w:rsidP="00675382">
      <w:pPr>
        <w:spacing w:after="60"/>
        <w:rPr>
          <w:sz w:val="26"/>
          <w:szCs w:val="26"/>
          <w:lang w:val="sr-Cyrl-RS"/>
        </w:rPr>
      </w:pPr>
    </w:p>
    <w:p w:rsidR="00675382" w:rsidRPr="0022520B" w:rsidRDefault="00675382" w:rsidP="00675382">
      <w:pPr>
        <w:pStyle w:val="ListParagraph"/>
        <w:numPr>
          <w:ilvl w:val="0"/>
          <w:numId w:val="2"/>
        </w:numPr>
        <w:spacing w:after="60"/>
        <w:rPr>
          <w:rFonts w:ascii="Times New Roman" w:hAnsi="Times New Roman" w:cs="Times New Roman"/>
          <w:sz w:val="26"/>
          <w:szCs w:val="26"/>
        </w:rPr>
      </w:pPr>
      <w:r w:rsidRPr="0022520B">
        <w:rPr>
          <w:rFonts w:ascii="Times New Roman" w:hAnsi="Times New Roman" w:cs="Times New Roman"/>
          <w:sz w:val="26"/>
          <w:szCs w:val="26"/>
        </w:rPr>
        <w:t>МАСТЕР СТУДИЈ</w:t>
      </w:r>
      <w:r w:rsidR="005D0FDA">
        <w:rPr>
          <w:rFonts w:ascii="Times New Roman" w:hAnsi="Times New Roman" w:cs="Times New Roman"/>
          <w:sz w:val="26"/>
          <w:szCs w:val="26"/>
        </w:rPr>
        <w:t>Е</w:t>
      </w:r>
      <w:r w:rsidRPr="0022520B">
        <w:rPr>
          <w:rFonts w:ascii="Times New Roman" w:hAnsi="Times New Roman" w:cs="Times New Roman"/>
          <w:sz w:val="26"/>
          <w:szCs w:val="26"/>
        </w:rPr>
        <w:t xml:space="preserve"> ПЕДАГОГИЈЕ</w:t>
      </w:r>
    </w:p>
    <w:p w:rsidR="00CD7C7A" w:rsidRDefault="005D0FDA" w:rsidP="00CD7C7A">
      <w:pPr>
        <w:pStyle w:val="ListParagraph"/>
        <w:numPr>
          <w:ilvl w:val="0"/>
          <w:numId w:val="4"/>
        </w:numPr>
        <w:spacing w:after="60"/>
        <w:jc w:val="both"/>
        <w:rPr>
          <w:rFonts w:ascii="Times New Roman" w:hAnsi="Times New Roman" w:cs="Times New Roman"/>
          <w:sz w:val="26"/>
          <w:szCs w:val="26"/>
        </w:rPr>
      </w:pPr>
      <w:r w:rsidRPr="00CD7C7A">
        <w:rPr>
          <w:rFonts w:ascii="Times New Roman" w:hAnsi="Times New Roman" w:cs="Times New Roman"/>
          <w:sz w:val="26"/>
          <w:szCs w:val="26"/>
        </w:rPr>
        <w:t>д</w:t>
      </w:r>
      <w:r w:rsidR="0022520B" w:rsidRPr="00CD7C7A">
        <w:rPr>
          <w:rFonts w:ascii="Times New Roman" w:hAnsi="Times New Roman" w:cs="Times New Roman"/>
          <w:sz w:val="26"/>
          <w:szCs w:val="26"/>
        </w:rPr>
        <w:t>оц. др</w:t>
      </w:r>
      <w:r w:rsidRPr="00CD7C7A">
        <w:rPr>
          <w:rFonts w:ascii="Times New Roman" w:hAnsi="Times New Roman" w:cs="Times New Roman"/>
          <w:sz w:val="26"/>
          <w:szCs w:val="26"/>
        </w:rPr>
        <w:t xml:space="preserve"> Невена Митранић</w:t>
      </w:r>
      <w:r w:rsidR="00CD7C7A">
        <w:rPr>
          <w:rFonts w:ascii="Times New Roman" w:hAnsi="Times New Roman" w:cs="Times New Roman"/>
          <w:sz w:val="26"/>
          <w:szCs w:val="26"/>
        </w:rPr>
        <w:t xml:space="preserve"> Маринковић</w:t>
      </w:r>
      <w:r w:rsidRPr="00CD7C7A">
        <w:rPr>
          <w:rFonts w:ascii="Times New Roman" w:hAnsi="Times New Roman" w:cs="Times New Roman"/>
          <w:sz w:val="26"/>
          <w:szCs w:val="26"/>
        </w:rPr>
        <w:t xml:space="preserve"> се</w:t>
      </w:r>
      <w:r w:rsidR="0022520B" w:rsidRPr="00CD7C7A">
        <w:rPr>
          <w:rFonts w:ascii="Times New Roman" w:hAnsi="Times New Roman" w:cs="Times New Roman"/>
          <w:sz w:val="26"/>
          <w:szCs w:val="26"/>
        </w:rPr>
        <w:t xml:space="preserve"> </w:t>
      </w:r>
      <w:r w:rsidRPr="00CD7C7A">
        <w:rPr>
          <w:rFonts w:ascii="Times New Roman" w:hAnsi="Times New Roman" w:cs="Times New Roman"/>
          <w:sz w:val="26"/>
          <w:szCs w:val="26"/>
        </w:rPr>
        <w:t xml:space="preserve">укључује </w:t>
      </w:r>
      <w:r w:rsidR="00675382" w:rsidRPr="00CD7C7A">
        <w:rPr>
          <w:rFonts w:ascii="Times New Roman" w:hAnsi="Times New Roman" w:cs="Times New Roman"/>
          <w:sz w:val="26"/>
          <w:szCs w:val="26"/>
        </w:rPr>
        <w:t>у</w:t>
      </w:r>
      <w:r w:rsidR="00CD7C7A" w:rsidRPr="00CD7C7A">
        <w:rPr>
          <w:rFonts w:ascii="Times New Roman" w:hAnsi="Times New Roman" w:cs="Times New Roman"/>
          <w:sz w:val="26"/>
          <w:szCs w:val="26"/>
        </w:rPr>
        <w:t xml:space="preserve"> реализацију наставе на предметима: </w:t>
      </w:r>
      <w:r w:rsidR="00675382" w:rsidRPr="00CD7C7A">
        <w:rPr>
          <w:rFonts w:ascii="Times New Roman" w:hAnsi="Times New Roman" w:cs="Times New Roman"/>
          <w:sz w:val="26"/>
          <w:szCs w:val="26"/>
        </w:rPr>
        <w:t xml:space="preserve"> </w:t>
      </w:r>
      <w:r w:rsidR="00675382" w:rsidRPr="00CD7C7A">
        <w:rPr>
          <w:rFonts w:ascii="Times New Roman" w:hAnsi="Times New Roman" w:cs="Times New Roman"/>
          <w:b/>
          <w:sz w:val="26"/>
          <w:szCs w:val="26"/>
        </w:rPr>
        <w:t>Детињство, култура и образовање</w:t>
      </w:r>
      <w:r w:rsidR="00CD7C7A" w:rsidRPr="00CD7C7A">
        <w:rPr>
          <w:rFonts w:ascii="Times New Roman" w:hAnsi="Times New Roman" w:cs="Times New Roman"/>
          <w:sz w:val="26"/>
          <w:szCs w:val="26"/>
        </w:rPr>
        <w:t xml:space="preserve"> – </w:t>
      </w:r>
      <w:r w:rsidR="00675382" w:rsidRPr="00CD7C7A">
        <w:rPr>
          <w:rFonts w:ascii="Times New Roman" w:hAnsi="Times New Roman" w:cs="Times New Roman"/>
          <w:sz w:val="26"/>
          <w:szCs w:val="26"/>
        </w:rPr>
        <w:t xml:space="preserve"> предавања и вежбе</w:t>
      </w:r>
      <w:r w:rsidR="00CD7C7A" w:rsidRPr="00CD7C7A">
        <w:rPr>
          <w:rFonts w:ascii="Times New Roman" w:hAnsi="Times New Roman" w:cs="Times New Roman"/>
          <w:sz w:val="26"/>
          <w:szCs w:val="26"/>
        </w:rPr>
        <w:t>;</w:t>
      </w:r>
      <w:r w:rsidR="00675382" w:rsidRPr="00CD7C7A">
        <w:rPr>
          <w:rFonts w:ascii="Times New Roman" w:hAnsi="Times New Roman" w:cs="Times New Roman"/>
          <w:sz w:val="26"/>
          <w:szCs w:val="26"/>
        </w:rPr>
        <w:t xml:space="preserve"> </w:t>
      </w:r>
      <w:r w:rsidR="00675382" w:rsidRPr="00CD7C7A">
        <w:rPr>
          <w:rFonts w:ascii="Times New Roman" w:hAnsi="Times New Roman" w:cs="Times New Roman"/>
          <w:b/>
          <w:sz w:val="26"/>
          <w:szCs w:val="26"/>
        </w:rPr>
        <w:t>Дечија игра и стваралаштво</w:t>
      </w:r>
      <w:r w:rsidR="00675382" w:rsidRPr="00CD7C7A">
        <w:rPr>
          <w:rFonts w:ascii="Times New Roman" w:hAnsi="Times New Roman" w:cs="Times New Roman"/>
          <w:sz w:val="26"/>
          <w:szCs w:val="26"/>
        </w:rPr>
        <w:t xml:space="preserve"> – предавања и вежбе </w:t>
      </w:r>
    </w:p>
    <w:p w:rsidR="00675382" w:rsidRPr="00CD7C7A" w:rsidRDefault="00CD7C7A" w:rsidP="00CD7C7A">
      <w:pPr>
        <w:pStyle w:val="ListParagraph"/>
        <w:numPr>
          <w:ilvl w:val="0"/>
          <w:numId w:val="4"/>
        </w:numPr>
        <w:spacing w:after="60"/>
        <w:jc w:val="both"/>
        <w:rPr>
          <w:rFonts w:ascii="Times New Roman" w:hAnsi="Times New Roman" w:cs="Times New Roman"/>
          <w:sz w:val="26"/>
          <w:szCs w:val="26"/>
        </w:rPr>
      </w:pPr>
      <w:r w:rsidRPr="00CD7C7A">
        <w:rPr>
          <w:rFonts w:ascii="Times New Roman" w:hAnsi="Times New Roman" w:cs="Times New Roman"/>
          <w:sz w:val="26"/>
          <w:szCs w:val="26"/>
        </w:rPr>
        <w:t xml:space="preserve">доц. др Невена Митранић </w:t>
      </w:r>
      <w:r>
        <w:rPr>
          <w:rFonts w:ascii="Times New Roman" w:hAnsi="Times New Roman" w:cs="Times New Roman"/>
          <w:sz w:val="26"/>
          <w:szCs w:val="26"/>
        </w:rPr>
        <w:t xml:space="preserve">Маринковић </w:t>
      </w:r>
      <w:r w:rsidR="00675382" w:rsidRPr="00CD7C7A">
        <w:rPr>
          <w:rFonts w:ascii="Times New Roman" w:hAnsi="Times New Roman" w:cs="Times New Roman"/>
          <w:sz w:val="26"/>
          <w:szCs w:val="26"/>
        </w:rPr>
        <w:t xml:space="preserve">није више ангажована на предметима: </w:t>
      </w:r>
      <w:r w:rsidR="00675382" w:rsidRPr="00CD7C7A">
        <w:rPr>
          <w:rFonts w:ascii="Times New Roman" w:hAnsi="Times New Roman" w:cs="Times New Roman"/>
          <w:b/>
          <w:iCs/>
          <w:sz w:val="26"/>
          <w:szCs w:val="26"/>
        </w:rPr>
        <w:t>Методика наставе друштвено хуманистичких предмете</w:t>
      </w:r>
      <w:r w:rsidR="00675382" w:rsidRPr="00CD7C7A">
        <w:rPr>
          <w:rFonts w:ascii="Times New Roman" w:hAnsi="Times New Roman" w:cs="Times New Roman"/>
          <w:iCs/>
          <w:sz w:val="26"/>
          <w:szCs w:val="26"/>
        </w:rPr>
        <w:t xml:space="preserve"> </w:t>
      </w:r>
      <w:r>
        <w:rPr>
          <w:rFonts w:ascii="Times New Roman" w:hAnsi="Times New Roman" w:cs="Times New Roman"/>
          <w:iCs/>
          <w:sz w:val="26"/>
          <w:szCs w:val="26"/>
        </w:rPr>
        <w:t xml:space="preserve">и </w:t>
      </w:r>
      <w:r w:rsidR="00675382" w:rsidRPr="00CD7C7A">
        <w:rPr>
          <w:rFonts w:ascii="Times New Roman" w:hAnsi="Times New Roman" w:cs="Times New Roman"/>
          <w:iCs/>
          <w:sz w:val="26"/>
          <w:szCs w:val="26"/>
        </w:rPr>
        <w:t xml:space="preserve"> </w:t>
      </w:r>
      <w:r w:rsidR="00675382" w:rsidRPr="00CD7C7A">
        <w:rPr>
          <w:rFonts w:ascii="Times New Roman" w:hAnsi="Times New Roman" w:cs="Times New Roman"/>
          <w:b/>
          <w:iCs/>
          <w:sz w:val="26"/>
          <w:szCs w:val="26"/>
        </w:rPr>
        <w:t>Управљање у образовању</w:t>
      </w:r>
    </w:p>
    <w:p w:rsidR="00675382" w:rsidRPr="00675382" w:rsidRDefault="00675382" w:rsidP="00CD7C7A">
      <w:pPr>
        <w:pStyle w:val="ListParagraph"/>
        <w:spacing w:after="60"/>
        <w:jc w:val="both"/>
        <w:rPr>
          <w:rFonts w:ascii="Times New Roman" w:hAnsi="Times New Roman" w:cs="Times New Roman"/>
        </w:rPr>
      </w:pPr>
    </w:p>
    <w:p w:rsidR="00675382" w:rsidRPr="00057DB6" w:rsidRDefault="00AF4637" w:rsidP="00057DB6">
      <w:pPr>
        <w:pStyle w:val="ListParagraph"/>
        <w:numPr>
          <w:ilvl w:val="0"/>
          <w:numId w:val="2"/>
        </w:numPr>
        <w:spacing w:after="60"/>
        <w:rPr>
          <w:rFonts w:ascii="Times New Roman" w:hAnsi="Times New Roman" w:cs="Times New Roman"/>
          <w:iCs/>
          <w:sz w:val="26"/>
          <w:szCs w:val="26"/>
        </w:rPr>
      </w:pPr>
      <w:r>
        <w:rPr>
          <w:rFonts w:ascii="Times New Roman" w:hAnsi="Times New Roman" w:cs="Times New Roman"/>
          <w:iCs/>
          <w:sz w:val="26"/>
          <w:szCs w:val="26"/>
        </w:rPr>
        <w:t>ДОКТОРСК</w:t>
      </w:r>
      <w:r>
        <w:rPr>
          <w:rFonts w:ascii="Times New Roman" w:hAnsi="Times New Roman" w:cs="Times New Roman"/>
          <w:iCs/>
          <w:sz w:val="26"/>
          <w:szCs w:val="26"/>
          <w:lang w:val="en-US"/>
        </w:rPr>
        <w:t>E</w:t>
      </w:r>
      <w:r w:rsidR="00056415">
        <w:rPr>
          <w:rFonts w:ascii="Times New Roman" w:hAnsi="Times New Roman" w:cs="Times New Roman"/>
          <w:iCs/>
          <w:sz w:val="26"/>
          <w:szCs w:val="26"/>
        </w:rPr>
        <w:t xml:space="preserve"> </w:t>
      </w:r>
      <w:r>
        <w:rPr>
          <w:rFonts w:ascii="Times New Roman" w:hAnsi="Times New Roman" w:cs="Times New Roman"/>
          <w:iCs/>
          <w:sz w:val="26"/>
          <w:szCs w:val="26"/>
        </w:rPr>
        <w:t>СТУДИЈЕ ПЕДАГОГИЈЕ</w:t>
      </w:r>
      <w:r w:rsidR="00675382" w:rsidRPr="00057DB6">
        <w:rPr>
          <w:rFonts w:ascii="Times New Roman" w:hAnsi="Times New Roman" w:cs="Times New Roman"/>
          <w:iCs/>
          <w:sz w:val="26"/>
          <w:szCs w:val="26"/>
        </w:rPr>
        <w:t xml:space="preserve"> </w:t>
      </w:r>
    </w:p>
    <w:p w:rsidR="00675382" w:rsidRDefault="00675382" w:rsidP="00F31FBF">
      <w:pPr>
        <w:pStyle w:val="ListParagraph"/>
        <w:spacing w:after="60"/>
        <w:jc w:val="both"/>
        <w:rPr>
          <w:rFonts w:ascii="Times New Roman" w:hAnsi="Times New Roman" w:cs="Times New Roman"/>
          <w:iCs/>
          <w:sz w:val="26"/>
          <w:szCs w:val="26"/>
          <w:lang w:val="ru-RU"/>
        </w:rPr>
      </w:pPr>
      <w:r w:rsidRPr="00057DB6">
        <w:rPr>
          <w:rFonts w:ascii="Times New Roman" w:hAnsi="Times New Roman" w:cs="Times New Roman"/>
          <w:sz w:val="26"/>
          <w:szCs w:val="26"/>
        </w:rPr>
        <w:t xml:space="preserve">1. </w:t>
      </w:r>
      <w:r w:rsidR="00AF4637" w:rsidRPr="00CD7C7A">
        <w:rPr>
          <w:rFonts w:ascii="Times New Roman" w:hAnsi="Times New Roman" w:cs="Times New Roman"/>
          <w:sz w:val="26"/>
          <w:szCs w:val="26"/>
        </w:rPr>
        <w:t>доц. др Невена Митранић</w:t>
      </w:r>
      <w:r w:rsidR="00AF4637">
        <w:rPr>
          <w:rFonts w:ascii="Times New Roman" w:hAnsi="Times New Roman" w:cs="Times New Roman"/>
          <w:sz w:val="26"/>
          <w:szCs w:val="26"/>
        </w:rPr>
        <w:t xml:space="preserve"> Маринковић</w:t>
      </w:r>
      <w:r w:rsidR="00AF4637" w:rsidRPr="00CD7C7A">
        <w:rPr>
          <w:rFonts w:ascii="Times New Roman" w:hAnsi="Times New Roman" w:cs="Times New Roman"/>
          <w:sz w:val="26"/>
          <w:szCs w:val="26"/>
        </w:rPr>
        <w:t xml:space="preserve"> </w:t>
      </w:r>
      <w:r w:rsidR="00AF4637">
        <w:rPr>
          <w:rFonts w:ascii="Times New Roman" w:hAnsi="Times New Roman" w:cs="Times New Roman"/>
          <w:sz w:val="26"/>
          <w:szCs w:val="26"/>
        </w:rPr>
        <w:t>ангажује се</w:t>
      </w:r>
      <w:r w:rsidR="00F31FBF">
        <w:rPr>
          <w:rFonts w:ascii="Times New Roman" w:hAnsi="Times New Roman" w:cs="Times New Roman"/>
          <w:sz w:val="26"/>
          <w:szCs w:val="26"/>
        </w:rPr>
        <w:t xml:space="preserve"> </w:t>
      </w:r>
      <w:r w:rsidR="00F31FBF" w:rsidRPr="00CD7C7A">
        <w:rPr>
          <w:rFonts w:ascii="Times New Roman" w:hAnsi="Times New Roman" w:cs="Times New Roman"/>
          <w:sz w:val="26"/>
          <w:szCs w:val="26"/>
        </w:rPr>
        <w:t>у р</w:t>
      </w:r>
      <w:r w:rsidR="00F31FBF">
        <w:rPr>
          <w:rFonts w:ascii="Times New Roman" w:hAnsi="Times New Roman" w:cs="Times New Roman"/>
          <w:sz w:val="26"/>
          <w:szCs w:val="26"/>
        </w:rPr>
        <w:t xml:space="preserve">еализацију наставе на </w:t>
      </w:r>
      <w:r w:rsidR="005323C6">
        <w:rPr>
          <w:rFonts w:ascii="Times New Roman" w:hAnsi="Times New Roman" w:cs="Times New Roman"/>
          <w:sz w:val="26"/>
          <w:szCs w:val="26"/>
        </w:rPr>
        <w:t>предмету</w:t>
      </w:r>
      <w:r w:rsidR="00E35324">
        <w:rPr>
          <w:rFonts w:ascii="Times New Roman" w:hAnsi="Times New Roman" w:cs="Times New Roman"/>
          <w:sz w:val="26"/>
          <w:szCs w:val="26"/>
        </w:rPr>
        <w:t xml:space="preserve"> </w:t>
      </w:r>
      <w:r w:rsidRPr="00057DB6">
        <w:rPr>
          <w:rFonts w:ascii="Times New Roman" w:hAnsi="Times New Roman" w:cs="Times New Roman"/>
          <w:sz w:val="26"/>
          <w:szCs w:val="26"/>
        </w:rPr>
        <w:t xml:space="preserve"> </w:t>
      </w:r>
      <w:r w:rsidRPr="00F31FBF">
        <w:rPr>
          <w:rFonts w:ascii="Times New Roman" w:hAnsi="Times New Roman" w:cs="Times New Roman"/>
          <w:b/>
          <w:iCs/>
          <w:sz w:val="26"/>
          <w:szCs w:val="26"/>
          <w:lang w:val="ru-RU"/>
        </w:rPr>
        <w:t>Васпитање игром и уметношћу</w:t>
      </w:r>
    </w:p>
    <w:p w:rsidR="006E6233" w:rsidRDefault="006E6233" w:rsidP="00F31FBF">
      <w:pPr>
        <w:pStyle w:val="ListParagraph"/>
        <w:spacing w:after="60"/>
        <w:jc w:val="both"/>
        <w:rPr>
          <w:rFonts w:ascii="Times New Roman" w:hAnsi="Times New Roman" w:cs="Times New Roman"/>
          <w:iCs/>
          <w:sz w:val="26"/>
          <w:szCs w:val="26"/>
          <w:lang w:val="ru-RU"/>
        </w:rPr>
      </w:pPr>
    </w:p>
    <w:p w:rsidR="006E6233" w:rsidRDefault="006E6233" w:rsidP="00F31FBF">
      <w:pPr>
        <w:pStyle w:val="ListParagraph"/>
        <w:spacing w:after="60"/>
        <w:jc w:val="both"/>
        <w:rPr>
          <w:rFonts w:ascii="Times New Roman" w:hAnsi="Times New Roman" w:cs="Times New Roman"/>
          <w:iCs/>
          <w:sz w:val="26"/>
          <w:szCs w:val="26"/>
          <w:lang w:val="ru-RU"/>
        </w:rPr>
      </w:pPr>
    </w:p>
    <w:p w:rsidR="00C43777" w:rsidRPr="00C43777" w:rsidRDefault="00A113BF" w:rsidP="00C43777">
      <w:pPr>
        <w:pStyle w:val="ListParagraph"/>
        <w:numPr>
          <w:ilvl w:val="0"/>
          <w:numId w:val="2"/>
        </w:numPr>
        <w:spacing w:after="6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ОСНОВНЕ СТУДИЈЕ АНДРАГОГИЈЕ</w:t>
      </w:r>
    </w:p>
    <w:p w:rsidR="00C43777" w:rsidRPr="00C43777" w:rsidRDefault="00C43777" w:rsidP="00C43777">
      <w:pPr>
        <w:pStyle w:val="NoSpacing"/>
        <w:ind w:left="709"/>
        <w:jc w:val="both"/>
      </w:pPr>
      <w:r w:rsidRPr="00C43777">
        <w:rPr>
          <w:lang w:val="sr-Latn-BA"/>
        </w:rPr>
        <w:t>-          Уклоњена са предмета </w:t>
      </w:r>
      <w:r w:rsidRPr="00C43777">
        <w:rPr>
          <w:b/>
          <w:bCs/>
          <w:lang w:val="sr-Latn-BA"/>
        </w:rPr>
        <w:t>Управљање системом образовања одраслих</w:t>
      </w:r>
      <w:r w:rsidRPr="00C43777">
        <w:rPr>
          <w:lang w:val="sr-Latn-BA"/>
        </w:rPr>
        <w:t> Шефика Алибабић Хоџић, редовни професор у пензији</w:t>
      </w:r>
    </w:p>
    <w:p w:rsidR="00C43777" w:rsidRPr="00C43777" w:rsidRDefault="00C43777" w:rsidP="00C43777">
      <w:pPr>
        <w:pStyle w:val="NoSpacing"/>
        <w:ind w:left="709"/>
        <w:jc w:val="both"/>
      </w:pPr>
      <w:r w:rsidRPr="00C43777">
        <w:rPr>
          <w:lang w:val="sr-Cyrl-RS"/>
        </w:rPr>
        <w:t xml:space="preserve">     </w:t>
      </w:r>
      <w:r w:rsidRPr="00C43777">
        <w:rPr>
          <w:lang w:val="sr-Latn-BA"/>
        </w:rPr>
        <w:t>-          Уклоњена са предмета </w:t>
      </w:r>
      <w:r w:rsidRPr="00C43777">
        <w:rPr>
          <w:b/>
          <w:bCs/>
          <w:lang w:val="sr-Latn-BA"/>
        </w:rPr>
        <w:t>Менаџмент у образовању одраслих</w:t>
      </w:r>
      <w:r w:rsidRPr="00C43777">
        <w:rPr>
          <w:lang w:val="sr-Latn-BA"/>
        </w:rPr>
        <w:t> Шефика Алибабић Хоџић, редовни професор у пензији</w:t>
      </w:r>
    </w:p>
    <w:p w:rsidR="00C43777" w:rsidRPr="00C43777" w:rsidRDefault="00C43777" w:rsidP="00C43777">
      <w:pPr>
        <w:pStyle w:val="NoSpacing"/>
        <w:ind w:left="709"/>
        <w:jc w:val="both"/>
      </w:pPr>
      <w:r w:rsidRPr="00C43777">
        <w:rPr>
          <w:lang w:val="sr-Latn-BA"/>
        </w:rPr>
        <w:t>-          Уклоњена са предмета </w:t>
      </w:r>
      <w:r w:rsidRPr="00C43777">
        <w:rPr>
          <w:b/>
          <w:bCs/>
          <w:lang w:val="sr-Latn-BA"/>
        </w:rPr>
        <w:t>Маркетинг у образовању одраслих</w:t>
      </w:r>
      <w:r w:rsidRPr="00C43777">
        <w:rPr>
          <w:lang w:val="sr-Latn-BA"/>
        </w:rPr>
        <w:t> Шефика Алибабић Хоџић, редовни професор у пензији</w:t>
      </w:r>
    </w:p>
    <w:p w:rsidR="00C43777" w:rsidRPr="00C43777" w:rsidRDefault="00C43777" w:rsidP="00C43777">
      <w:pPr>
        <w:pStyle w:val="NoSpacing"/>
        <w:ind w:left="709"/>
        <w:jc w:val="both"/>
      </w:pPr>
      <w:r w:rsidRPr="00C43777">
        <w:rPr>
          <w:lang w:val="sr-Latn-BA"/>
        </w:rPr>
        <w:t>-          Уклоњена са предмета </w:t>
      </w:r>
      <w:r w:rsidRPr="00C43777">
        <w:rPr>
          <w:b/>
          <w:bCs/>
          <w:lang w:val="sr-Latn-BA"/>
        </w:rPr>
        <w:t>Образовање одраслих и култура</w:t>
      </w:r>
      <w:r w:rsidRPr="00C43777">
        <w:rPr>
          <w:lang w:val="sr-Latn-BA"/>
        </w:rPr>
        <w:t> Шефика Алибабић Хоџић, редовни професор у пензији</w:t>
      </w:r>
    </w:p>
    <w:p w:rsidR="00C43777" w:rsidRPr="00C43777" w:rsidRDefault="00C43777" w:rsidP="00C43777">
      <w:pPr>
        <w:pStyle w:val="NoSpacing"/>
        <w:ind w:left="709"/>
        <w:jc w:val="both"/>
      </w:pPr>
      <w:r w:rsidRPr="00C43777">
        <w:rPr>
          <w:lang w:val="sr-Latn-BA"/>
        </w:rPr>
        <w:t>-          Уклоњена са предмета </w:t>
      </w:r>
      <w:r w:rsidRPr="00C43777">
        <w:rPr>
          <w:b/>
          <w:bCs/>
          <w:lang w:val="sr-Latn-BA"/>
        </w:rPr>
        <w:t>Писменост одраслих</w:t>
      </w:r>
      <w:r w:rsidRPr="00C43777">
        <w:rPr>
          <w:lang w:val="sr-Latn-BA"/>
        </w:rPr>
        <w:t> Шефика Алибабић Хоџић, редовни професор у пензији</w:t>
      </w:r>
    </w:p>
    <w:p w:rsidR="00C43777" w:rsidRPr="00C43777" w:rsidRDefault="00C43777" w:rsidP="00C43777">
      <w:pPr>
        <w:pStyle w:val="NoSpacing"/>
        <w:ind w:left="709"/>
        <w:jc w:val="both"/>
      </w:pPr>
      <w:r w:rsidRPr="00C43777">
        <w:rPr>
          <w:lang w:val="sr-Latn-BA"/>
        </w:rPr>
        <w:t>-          Уклоњена са предмета </w:t>
      </w:r>
      <w:r w:rsidRPr="00C43777">
        <w:rPr>
          <w:b/>
          <w:bCs/>
          <w:lang w:val="sr-Latn-BA"/>
        </w:rPr>
        <w:t>Пенолошка андрагогија</w:t>
      </w:r>
      <w:r w:rsidRPr="00C43777">
        <w:rPr>
          <w:lang w:val="sr-Latn-BA"/>
        </w:rPr>
        <w:t>  Бранислава Кнежић, редовни професор у пензији</w:t>
      </w:r>
    </w:p>
    <w:p w:rsidR="00C43777" w:rsidRPr="00C43777" w:rsidRDefault="00C43777" w:rsidP="00C43777">
      <w:pPr>
        <w:pStyle w:val="NoSpacing"/>
        <w:ind w:left="709"/>
        <w:jc w:val="both"/>
      </w:pPr>
      <w:r w:rsidRPr="00C43777">
        <w:rPr>
          <w:lang w:val="sr-Latn-BA"/>
        </w:rPr>
        <w:t>-          Уклоњен са предмета </w:t>
      </w:r>
      <w:r w:rsidRPr="00C43777">
        <w:rPr>
          <w:b/>
          <w:bCs/>
          <w:lang w:val="sr-Latn-BA"/>
        </w:rPr>
        <w:t>Увод у андрагогију</w:t>
      </w:r>
      <w:r w:rsidRPr="00C43777">
        <w:rPr>
          <w:lang w:val="sr-Latn-BA"/>
        </w:rPr>
        <w:t> Миомир Деспотовић, редовни професор</w:t>
      </w:r>
    </w:p>
    <w:p w:rsidR="00C43777" w:rsidRPr="00C43777" w:rsidRDefault="00C43777" w:rsidP="00C43777">
      <w:pPr>
        <w:pStyle w:val="NoSpacing"/>
        <w:ind w:left="709"/>
        <w:jc w:val="both"/>
      </w:pPr>
      <w:r w:rsidRPr="00C43777">
        <w:rPr>
          <w:lang w:val="sr-Latn-BA"/>
        </w:rPr>
        <w:t>-          Уклоњен са вежби за предмет </w:t>
      </w:r>
      <w:r w:rsidRPr="00C43777">
        <w:rPr>
          <w:b/>
          <w:bCs/>
          <w:lang w:val="sr-Latn-BA"/>
        </w:rPr>
        <w:t>Општа андрагогија</w:t>
      </w:r>
      <w:r w:rsidRPr="00C43777">
        <w:rPr>
          <w:lang w:val="sr-Latn-BA"/>
        </w:rPr>
        <w:t> Миомир Деспотовић, редовни професор</w:t>
      </w:r>
    </w:p>
    <w:p w:rsidR="00C43777" w:rsidRPr="00C43777" w:rsidRDefault="00C43777" w:rsidP="00C43777">
      <w:pPr>
        <w:pStyle w:val="NoSpacing"/>
        <w:ind w:left="709"/>
        <w:jc w:val="both"/>
      </w:pPr>
      <w:r w:rsidRPr="00C43777">
        <w:rPr>
          <w:lang w:val="sr-Latn-BA"/>
        </w:rPr>
        <w:lastRenderedPageBreak/>
        <w:t>-          Уклоњен са вежби за предмет </w:t>
      </w:r>
      <w:r w:rsidRPr="00C43777">
        <w:rPr>
          <w:b/>
          <w:bCs/>
          <w:lang w:val="sr-Latn-BA"/>
        </w:rPr>
        <w:t>Управљање системом образовања одраслих</w:t>
      </w:r>
      <w:r w:rsidRPr="00C43777">
        <w:rPr>
          <w:lang w:val="sr-Latn-BA"/>
        </w:rPr>
        <w:t> Јован Миљковић, ванредни професор</w:t>
      </w:r>
    </w:p>
    <w:p w:rsidR="00C43777" w:rsidRPr="00C43777" w:rsidRDefault="00C43777" w:rsidP="00C43777">
      <w:pPr>
        <w:pStyle w:val="NoSpacing"/>
        <w:ind w:left="709"/>
        <w:jc w:val="both"/>
      </w:pPr>
      <w:r w:rsidRPr="00C43777">
        <w:rPr>
          <w:lang w:val="sr-Latn-BA"/>
        </w:rPr>
        <w:t>-          Уклоњен са вежби за предмет </w:t>
      </w:r>
      <w:r w:rsidRPr="00C43777">
        <w:rPr>
          <w:b/>
          <w:bCs/>
          <w:lang w:val="sr-Latn-BA"/>
        </w:rPr>
        <w:t>Маркетинг у образовању одраслих</w:t>
      </w:r>
      <w:r w:rsidRPr="00C43777">
        <w:rPr>
          <w:lang w:val="sr-Latn-BA"/>
        </w:rPr>
        <w:t> Јован Миљковић, ванредни професор</w:t>
      </w:r>
    </w:p>
    <w:p w:rsidR="00C43777" w:rsidRPr="00C43777" w:rsidRDefault="00C43777" w:rsidP="00C43777">
      <w:pPr>
        <w:pStyle w:val="NoSpacing"/>
        <w:ind w:left="709"/>
        <w:jc w:val="both"/>
      </w:pPr>
      <w:r w:rsidRPr="00C43777">
        <w:rPr>
          <w:lang w:val="sr-Latn-BA"/>
        </w:rPr>
        <w:t>-          Уклоњен са вежби за предмет </w:t>
      </w:r>
      <w:r w:rsidRPr="00C43777">
        <w:rPr>
          <w:b/>
          <w:bCs/>
          <w:lang w:val="sr-Latn-BA"/>
        </w:rPr>
        <w:t>Образовање одраслих и култура</w:t>
      </w:r>
      <w:r w:rsidRPr="00C43777">
        <w:rPr>
          <w:lang w:val="sr-Latn-BA"/>
        </w:rPr>
        <w:t> Јован Миљковић, ванредни професор</w:t>
      </w:r>
    </w:p>
    <w:p w:rsidR="00C43777" w:rsidRPr="00C43777" w:rsidRDefault="00C43777" w:rsidP="00C43777">
      <w:pPr>
        <w:pStyle w:val="NoSpacing"/>
        <w:ind w:left="709"/>
        <w:jc w:val="both"/>
      </w:pPr>
      <w:r w:rsidRPr="00C43777">
        <w:rPr>
          <w:lang w:val="sr-Latn-BA"/>
        </w:rPr>
        <w:t>-          Замењена спецификација предмета </w:t>
      </w:r>
      <w:r w:rsidRPr="00C43777">
        <w:rPr>
          <w:b/>
          <w:bCs/>
          <w:lang w:val="sr-Latn-BA"/>
        </w:rPr>
        <w:t>Увод у социологију рада</w:t>
      </w:r>
    </w:p>
    <w:p w:rsidR="00C43777" w:rsidRPr="00C43777" w:rsidRDefault="00C43777" w:rsidP="00C43777">
      <w:pPr>
        <w:pStyle w:val="NoSpacing"/>
        <w:ind w:left="709"/>
        <w:jc w:val="both"/>
      </w:pPr>
      <w:r w:rsidRPr="00C43777">
        <w:rPr>
          <w:lang w:val="sr-Latn-BA"/>
        </w:rPr>
        <w:t>-          Додата на вежбе за предмет </w:t>
      </w:r>
      <w:r w:rsidRPr="00C43777">
        <w:rPr>
          <w:b/>
          <w:bCs/>
          <w:lang w:val="sr-Latn-BA"/>
        </w:rPr>
        <w:t>Андрагогија рада </w:t>
      </w:r>
      <w:r w:rsidRPr="00C43777">
        <w:rPr>
          <w:lang w:val="sr-Latn-BA"/>
        </w:rPr>
        <w:t>Едиса Кецап, доцент (70%)</w:t>
      </w:r>
    </w:p>
    <w:p w:rsidR="00C43777" w:rsidRPr="00C43777" w:rsidRDefault="00C43777" w:rsidP="00C43777">
      <w:pPr>
        <w:pStyle w:val="NoSpacing"/>
        <w:ind w:left="709"/>
        <w:jc w:val="both"/>
      </w:pPr>
      <w:r w:rsidRPr="00C43777">
        <w:rPr>
          <w:lang w:val="sr-Latn-BA"/>
        </w:rPr>
        <w:t>-          Додата на предавања и вежбе за предмет </w:t>
      </w:r>
      <w:r w:rsidRPr="00C43777">
        <w:rPr>
          <w:b/>
          <w:bCs/>
          <w:lang w:val="sr-Latn-BA"/>
        </w:rPr>
        <w:t>Стручно образовање одраслих </w:t>
      </w:r>
      <w:r w:rsidRPr="00C43777">
        <w:rPr>
          <w:lang w:val="sr-Latn-BA"/>
        </w:rPr>
        <w:t>Дубравка Михајловић, доцент (70%)</w:t>
      </w:r>
    </w:p>
    <w:p w:rsidR="00C43777" w:rsidRPr="00C43777" w:rsidRDefault="00C43777" w:rsidP="00C43777">
      <w:pPr>
        <w:pStyle w:val="NoSpacing"/>
        <w:ind w:left="709"/>
        <w:jc w:val="both"/>
      </w:pPr>
      <w:r w:rsidRPr="00C43777">
        <w:rPr>
          <w:lang w:val="sr-Latn-BA"/>
        </w:rPr>
        <w:t>-          Додата на вежбе за предмет </w:t>
      </w:r>
      <w:r w:rsidRPr="00C43777">
        <w:rPr>
          <w:b/>
          <w:bCs/>
          <w:lang w:val="sr-Latn-BA"/>
        </w:rPr>
        <w:t>Управљање системом образовања одраслих</w:t>
      </w:r>
      <w:r w:rsidRPr="00C43777">
        <w:rPr>
          <w:lang w:val="sr-Latn-BA"/>
        </w:rPr>
        <w:t> Бранка Радовановић, асистент (60%)</w:t>
      </w:r>
    </w:p>
    <w:p w:rsidR="00C43777" w:rsidRPr="00C43777" w:rsidRDefault="00C43777" w:rsidP="00C43777">
      <w:pPr>
        <w:pStyle w:val="NoSpacing"/>
        <w:ind w:left="709"/>
        <w:jc w:val="both"/>
      </w:pPr>
      <w:r w:rsidRPr="00C43777">
        <w:rPr>
          <w:lang w:val="sr-Latn-BA"/>
        </w:rPr>
        <w:t>-          Додата на вежбе за предмет </w:t>
      </w:r>
      <w:r w:rsidRPr="00C43777">
        <w:rPr>
          <w:b/>
          <w:bCs/>
          <w:lang w:val="sr-Latn-BA"/>
        </w:rPr>
        <w:t>Менаџмент у образовању одраслих</w:t>
      </w:r>
      <w:r w:rsidRPr="00C43777">
        <w:rPr>
          <w:lang w:val="sr-Latn-BA"/>
        </w:rPr>
        <w:t> Бранка Радовановић, асистент (60%)</w:t>
      </w:r>
    </w:p>
    <w:p w:rsidR="00C43777" w:rsidRPr="00C43777" w:rsidRDefault="00C43777" w:rsidP="00C43777">
      <w:pPr>
        <w:pStyle w:val="NoSpacing"/>
        <w:ind w:left="709"/>
        <w:jc w:val="both"/>
      </w:pPr>
      <w:r w:rsidRPr="00C43777">
        <w:rPr>
          <w:lang w:val="sr-Latn-BA"/>
        </w:rPr>
        <w:t>-          Додата на вежбе за предмет </w:t>
      </w:r>
      <w:r w:rsidRPr="00C43777">
        <w:rPr>
          <w:b/>
          <w:bCs/>
          <w:lang w:val="sr-Latn-BA"/>
        </w:rPr>
        <w:t>Маркетинг у образовању одраслих</w:t>
      </w:r>
      <w:r w:rsidRPr="00C43777">
        <w:rPr>
          <w:lang w:val="sr-Latn-BA"/>
        </w:rPr>
        <w:t> Бранка Радовановић, асистент (60%)</w:t>
      </w:r>
    </w:p>
    <w:p w:rsidR="00C43777" w:rsidRPr="00C43777" w:rsidRDefault="00C43777" w:rsidP="00C43777">
      <w:pPr>
        <w:pStyle w:val="NoSpacing"/>
        <w:ind w:left="709"/>
        <w:jc w:val="both"/>
      </w:pPr>
      <w:r w:rsidRPr="00C43777">
        <w:rPr>
          <w:lang w:val="sr-Latn-BA"/>
        </w:rPr>
        <w:t>-          Додата на вежбе за предмет </w:t>
      </w:r>
      <w:r w:rsidRPr="00C43777">
        <w:rPr>
          <w:b/>
          <w:bCs/>
          <w:lang w:val="sr-Latn-BA"/>
        </w:rPr>
        <w:t>Образовање одраслих и култура</w:t>
      </w:r>
      <w:r w:rsidRPr="00C43777">
        <w:rPr>
          <w:lang w:val="sr-Latn-BA"/>
        </w:rPr>
        <w:t> Бранка Радовановић, асистент (60%)</w:t>
      </w:r>
    </w:p>
    <w:p w:rsidR="00C43777" w:rsidRPr="00C43777" w:rsidRDefault="00C43777" w:rsidP="00C43777">
      <w:pPr>
        <w:pStyle w:val="NoSpacing"/>
        <w:ind w:left="709"/>
        <w:jc w:val="both"/>
      </w:pPr>
      <w:r w:rsidRPr="00C43777">
        <w:rPr>
          <w:lang w:val="sr-Latn-BA"/>
        </w:rPr>
        <w:t>-          Додата на вежбе за предмет </w:t>
      </w:r>
      <w:r w:rsidRPr="00C43777">
        <w:rPr>
          <w:b/>
          <w:bCs/>
          <w:lang w:val="sr-Latn-BA"/>
        </w:rPr>
        <w:t>Писменост одраслих</w:t>
      </w:r>
      <w:r w:rsidRPr="00C43777">
        <w:rPr>
          <w:lang w:val="sr-Latn-BA"/>
        </w:rPr>
        <w:t> Бранка Радовановић, асистент (60%)</w:t>
      </w:r>
    </w:p>
    <w:p w:rsidR="00C43777" w:rsidRPr="00C43777" w:rsidRDefault="00C43777" w:rsidP="00C43777">
      <w:pPr>
        <w:pStyle w:val="NoSpacing"/>
        <w:ind w:left="709"/>
        <w:jc w:val="both"/>
      </w:pPr>
      <w:r w:rsidRPr="00C43777">
        <w:rPr>
          <w:lang w:val="sr-Latn-BA"/>
        </w:rPr>
        <w:t>-          Додата на вежбе за предмет </w:t>
      </w:r>
      <w:r w:rsidRPr="00C43777">
        <w:rPr>
          <w:b/>
          <w:bCs/>
          <w:lang w:val="sr-Latn-BA"/>
        </w:rPr>
        <w:t>Образовање старих</w:t>
      </w:r>
      <w:r w:rsidRPr="00C43777">
        <w:rPr>
          <w:lang w:val="sr-Latn-BA"/>
        </w:rPr>
        <w:t> Јана Мишовић, асистент (30%)</w:t>
      </w:r>
    </w:p>
    <w:p w:rsidR="00C43777" w:rsidRPr="00C43777" w:rsidRDefault="00C43777" w:rsidP="00C43777">
      <w:pPr>
        <w:pStyle w:val="NoSpacing"/>
        <w:ind w:left="709"/>
        <w:jc w:val="both"/>
      </w:pPr>
      <w:r w:rsidRPr="00C43777">
        <w:rPr>
          <w:lang w:val="sr-Latn-BA"/>
        </w:rPr>
        <w:t>-          Додата на вежбе за предмет </w:t>
      </w:r>
      <w:r w:rsidRPr="00C43777">
        <w:rPr>
          <w:b/>
          <w:bCs/>
          <w:lang w:val="sr-Latn-BA"/>
        </w:rPr>
        <w:t>Образовање старих</w:t>
      </w:r>
      <w:r w:rsidRPr="00C43777">
        <w:rPr>
          <w:lang w:val="sr-Latn-BA"/>
        </w:rPr>
        <w:t> Наталија Гојак, асистент (30%)</w:t>
      </w:r>
    </w:p>
    <w:p w:rsidR="00C43777" w:rsidRPr="00C43777" w:rsidRDefault="00C43777" w:rsidP="00C43777">
      <w:pPr>
        <w:pStyle w:val="NoSpacing"/>
        <w:ind w:left="709"/>
        <w:jc w:val="both"/>
      </w:pPr>
      <w:r w:rsidRPr="00C43777">
        <w:rPr>
          <w:lang w:val="sr-Latn-BA"/>
        </w:rPr>
        <w:t>-          Додата на вежбе за предмет </w:t>
      </w:r>
      <w:r w:rsidRPr="00C43777">
        <w:rPr>
          <w:b/>
          <w:bCs/>
          <w:lang w:val="sr-Latn-BA"/>
        </w:rPr>
        <w:t>Породична андрагогија</w:t>
      </w:r>
      <w:r w:rsidRPr="00C43777">
        <w:rPr>
          <w:lang w:val="sr-Latn-BA"/>
        </w:rPr>
        <w:t> Јана Мишовић, асистент (30%)</w:t>
      </w:r>
    </w:p>
    <w:p w:rsidR="00C43777" w:rsidRPr="00C43777" w:rsidRDefault="00C43777" w:rsidP="00C43777">
      <w:pPr>
        <w:pStyle w:val="NoSpacing"/>
        <w:ind w:left="709"/>
        <w:jc w:val="both"/>
      </w:pPr>
      <w:r w:rsidRPr="00C43777">
        <w:rPr>
          <w:lang w:val="sr-Latn-BA"/>
        </w:rPr>
        <w:t>-          Додата на вежбе за предмет </w:t>
      </w:r>
      <w:r w:rsidRPr="00C43777">
        <w:rPr>
          <w:b/>
          <w:bCs/>
          <w:lang w:val="sr-Latn-BA"/>
        </w:rPr>
        <w:t>Породична андрагогија</w:t>
      </w:r>
      <w:r w:rsidRPr="00C43777">
        <w:rPr>
          <w:lang w:val="sr-Latn-BA"/>
        </w:rPr>
        <w:t> Наталија Гојак, асистент (30%)</w:t>
      </w:r>
    </w:p>
    <w:p w:rsidR="00C43777" w:rsidRPr="00C43777" w:rsidRDefault="00C43777" w:rsidP="00C43777">
      <w:pPr>
        <w:pStyle w:val="NoSpacing"/>
        <w:ind w:left="709"/>
        <w:jc w:val="both"/>
      </w:pPr>
      <w:r w:rsidRPr="00C43777">
        <w:rPr>
          <w:lang w:val="sr-Latn-BA"/>
        </w:rPr>
        <w:t>-          Додата на вежбе за предмет </w:t>
      </w:r>
      <w:r w:rsidRPr="00C43777">
        <w:rPr>
          <w:b/>
          <w:bCs/>
          <w:lang w:val="sr-Latn-BA"/>
        </w:rPr>
        <w:t>Пенолошка андрагогија</w:t>
      </w:r>
      <w:r w:rsidRPr="00C43777">
        <w:rPr>
          <w:lang w:val="sr-Latn-BA"/>
        </w:rPr>
        <w:t> Јана Мишовић, асистент (30%)</w:t>
      </w:r>
    </w:p>
    <w:p w:rsidR="00C43777" w:rsidRPr="00C43777" w:rsidRDefault="00C43777" w:rsidP="00C43777">
      <w:pPr>
        <w:pStyle w:val="NoSpacing"/>
        <w:ind w:left="709"/>
        <w:jc w:val="both"/>
      </w:pPr>
      <w:r w:rsidRPr="00C43777">
        <w:rPr>
          <w:lang w:val="sr-Latn-BA"/>
        </w:rPr>
        <w:t>-          Додата на вежбе за предмет </w:t>
      </w:r>
      <w:r w:rsidRPr="00C43777">
        <w:rPr>
          <w:b/>
          <w:bCs/>
          <w:lang w:val="sr-Latn-BA"/>
        </w:rPr>
        <w:t>Пенолошка андрагогија</w:t>
      </w:r>
      <w:r w:rsidRPr="00C43777">
        <w:rPr>
          <w:lang w:val="sr-Latn-BA"/>
        </w:rPr>
        <w:t> Наталија Гојак, асистент (30%)</w:t>
      </w:r>
    </w:p>
    <w:p w:rsidR="00C43777" w:rsidRPr="00C43777" w:rsidRDefault="00C43777" w:rsidP="00C43777">
      <w:pPr>
        <w:pStyle w:val="NoSpacing"/>
        <w:ind w:left="709"/>
        <w:jc w:val="both"/>
      </w:pPr>
      <w:r w:rsidRPr="00C43777">
        <w:rPr>
          <w:lang w:val="sr-Latn-BA"/>
        </w:rPr>
        <w:t>-          Додата на вежбе за предмет </w:t>
      </w:r>
      <w:r w:rsidRPr="00C43777">
        <w:rPr>
          <w:b/>
          <w:bCs/>
          <w:lang w:val="sr-Latn-BA"/>
        </w:rPr>
        <w:t>Социјална андрагогија</w:t>
      </w:r>
      <w:r w:rsidRPr="00C43777">
        <w:rPr>
          <w:lang w:val="sr-Latn-BA"/>
        </w:rPr>
        <w:t> Јана Мишовић, асистент (30%)</w:t>
      </w:r>
    </w:p>
    <w:p w:rsidR="00C43777" w:rsidRPr="00C43777" w:rsidRDefault="00C43777" w:rsidP="00C43777">
      <w:pPr>
        <w:pStyle w:val="NoSpacing"/>
        <w:ind w:left="709"/>
        <w:jc w:val="both"/>
      </w:pPr>
      <w:r w:rsidRPr="00C43777">
        <w:rPr>
          <w:lang w:val="sr-Latn-BA"/>
        </w:rPr>
        <w:t>-          Додата на вежбе за предмет </w:t>
      </w:r>
      <w:r w:rsidRPr="00C43777">
        <w:rPr>
          <w:b/>
          <w:bCs/>
          <w:lang w:val="sr-Latn-BA"/>
        </w:rPr>
        <w:t>Социјална андрагогија</w:t>
      </w:r>
      <w:r w:rsidRPr="00C43777">
        <w:rPr>
          <w:lang w:val="sr-Latn-BA"/>
        </w:rPr>
        <w:t> Наталија Гојак, асистент (30%)</w:t>
      </w:r>
    </w:p>
    <w:p w:rsidR="00C43777" w:rsidRPr="00C43777" w:rsidRDefault="00C43777" w:rsidP="00C43777">
      <w:pPr>
        <w:pStyle w:val="NoSpacing"/>
        <w:ind w:left="709"/>
        <w:jc w:val="both"/>
      </w:pPr>
      <w:r w:rsidRPr="00C43777">
        <w:rPr>
          <w:lang w:val="sr-Latn-BA"/>
        </w:rPr>
        <w:t>-          Додата на вежбе за предмет </w:t>
      </w:r>
      <w:r w:rsidRPr="00C43777">
        <w:rPr>
          <w:b/>
          <w:bCs/>
          <w:lang w:val="sr-Latn-BA"/>
        </w:rPr>
        <w:t>Општа андрагогија</w:t>
      </w:r>
      <w:r w:rsidRPr="00C43777">
        <w:rPr>
          <w:lang w:val="sr-Latn-BA"/>
        </w:rPr>
        <w:t> Кристина Робертсон, асистент (70%)</w:t>
      </w:r>
    </w:p>
    <w:p w:rsidR="00C43777" w:rsidRPr="00C43777" w:rsidRDefault="00C43777" w:rsidP="00C43777">
      <w:pPr>
        <w:pStyle w:val="NoSpacing"/>
        <w:ind w:left="709"/>
        <w:jc w:val="both"/>
      </w:pPr>
      <w:r w:rsidRPr="00C43777">
        <w:rPr>
          <w:lang w:val="sr-Latn-BA"/>
        </w:rPr>
        <w:t>-          Додата на вежбе за предмет </w:t>
      </w:r>
      <w:r w:rsidRPr="00C43777">
        <w:rPr>
          <w:b/>
          <w:bCs/>
          <w:lang w:val="sr-Latn-BA"/>
        </w:rPr>
        <w:t>Увод у андрагогију</w:t>
      </w:r>
      <w:r w:rsidRPr="00C43777">
        <w:rPr>
          <w:lang w:val="sr-Latn-BA"/>
        </w:rPr>
        <w:t> Кристина Робертсон, асистент (70%)</w:t>
      </w:r>
    </w:p>
    <w:p w:rsidR="00C43777" w:rsidRPr="00C43777" w:rsidRDefault="00C43777" w:rsidP="00C43777">
      <w:pPr>
        <w:pStyle w:val="NoSpacing"/>
        <w:ind w:left="709"/>
        <w:jc w:val="both"/>
      </w:pPr>
      <w:r w:rsidRPr="00C43777">
        <w:rPr>
          <w:lang w:val="sr-Latn-BA"/>
        </w:rPr>
        <w:t>-          Додата на вежбе за предмет </w:t>
      </w:r>
      <w:r w:rsidRPr="00C43777">
        <w:rPr>
          <w:b/>
          <w:bCs/>
          <w:lang w:val="sr-Latn-BA"/>
        </w:rPr>
        <w:t>Академско писање – приступи и парадигме</w:t>
      </w:r>
      <w:r w:rsidRPr="00C43777">
        <w:rPr>
          <w:lang w:val="sr-Latn-BA"/>
        </w:rPr>
        <w:t> Кристина Робертсон, асистент (70%)</w:t>
      </w:r>
    </w:p>
    <w:p w:rsidR="00C43777" w:rsidRPr="00C43777" w:rsidRDefault="00C43777" w:rsidP="00C43777">
      <w:pPr>
        <w:pStyle w:val="NoSpacing"/>
        <w:ind w:left="709"/>
        <w:jc w:val="both"/>
      </w:pPr>
      <w:r w:rsidRPr="00C43777">
        <w:rPr>
          <w:lang w:val="sr-Latn-BA"/>
        </w:rPr>
        <w:t>-          Едиси Кецап додата „предавања“ на предметима: </w:t>
      </w:r>
      <w:r w:rsidRPr="00C43777">
        <w:rPr>
          <w:b/>
          <w:bCs/>
          <w:lang w:val="sr-Latn-BA"/>
        </w:rPr>
        <w:t>Стручно образовање одраслих; Анализа потреба за вештинама и обукама; Образовање одраслих и негативни ефекти рада; Академско писање – приступи и парадигме</w:t>
      </w:r>
    </w:p>
    <w:p w:rsidR="00C43777" w:rsidRDefault="00C43777" w:rsidP="00C43777">
      <w:pPr>
        <w:pStyle w:val="NoSpacing"/>
        <w:ind w:left="709"/>
        <w:jc w:val="both"/>
        <w:rPr>
          <w:b/>
          <w:bCs/>
          <w:lang w:val="sr-Cyrl-RS"/>
        </w:rPr>
      </w:pPr>
      <w:r w:rsidRPr="00C43777">
        <w:rPr>
          <w:lang w:val="sr-Latn-BA"/>
        </w:rPr>
        <w:t>-          Дубравки Михајловић додата „предавања“ на предметима: </w:t>
      </w:r>
      <w:r w:rsidRPr="00C43777">
        <w:rPr>
          <w:b/>
          <w:bCs/>
          <w:lang w:val="sr-Latn-BA"/>
        </w:rPr>
        <w:t>Каријерно вођење и развој одраслих; Академско писање – приступи и парадигме</w:t>
      </w:r>
    </w:p>
    <w:p w:rsidR="00F14397" w:rsidRPr="00F14397" w:rsidRDefault="00F14397" w:rsidP="00C43777">
      <w:pPr>
        <w:pStyle w:val="NoSpacing"/>
        <w:ind w:left="709"/>
        <w:jc w:val="both"/>
        <w:rPr>
          <w:b/>
          <w:bCs/>
          <w:lang w:val="sr-Cyrl-RS"/>
        </w:rPr>
      </w:pPr>
    </w:p>
    <w:p w:rsidR="00FE746D" w:rsidRPr="00FE746D" w:rsidRDefault="00FE746D" w:rsidP="00C43777">
      <w:pPr>
        <w:pStyle w:val="NoSpacing"/>
        <w:ind w:left="709"/>
        <w:jc w:val="both"/>
        <w:rPr>
          <w:lang w:val="sr-Cyrl-RS"/>
        </w:rPr>
      </w:pPr>
    </w:p>
    <w:p w:rsidR="00A113BF" w:rsidRDefault="00056415" w:rsidP="0022366A">
      <w:pPr>
        <w:pStyle w:val="NoSpacing"/>
        <w:numPr>
          <w:ilvl w:val="0"/>
          <w:numId w:val="2"/>
        </w:numPr>
        <w:jc w:val="both"/>
        <w:rPr>
          <w:lang w:val="sr-Cyrl-RS"/>
        </w:rPr>
      </w:pPr>
      <w:r>
        <w:rPr>
          <w:lang w:val="sr-Cyrl-RS"/>
        </w:rPr>
        <w:lastRenderedPageBreak/>
        <w:t>МАСТЕР</w:t>
      </w:r>
      <w:r w:rsidR="0022366A">
        <w:rPr>
          <w:lang w:val="sr-Cyrl-RS"/>
        </w:rPr>
        <w:t xml:space="preserve"> СТУДИЈЕ АНДРАГОГИЈЕ</w:t>
      </w:r>
    </w:p>
    <w:p w:rsidR="00F70599" w:rsidRPr="00AF5D26" w:rsidRDefault="00F70599" w:rsidP="00AF5D26">
      <w:pPr>
        <w:pStyle w:val="NoSpacing"/>
        <w:ind w:left="720"/>
        <w:jc w:val="both"/>
        <w:rPr>
          <w:sz w:val="26"/>
          <w:szCs w:val="26"/>
        </w:rPr>
      </w:pPr>
      <w:r w:rsidRPr="00F84041">
        <w:rPr>
          <w:lang w:val="sr-Latn-BA"/>
        </w:rPr>
        <w:t>-</w:t>
      </w:r>
      <w:r w:rsidRPr="00F84041">
        <w:rPr>
          <w:sz w:val="14"/>
          <w:szCs w:val="14"/>
          <w:lang w:val="sr-Latn-BA"/>
        </w:rPr>
        <w:t>          </w:t>
      </w:r>
      <w:r w:rsidRPr="00AF5D26">
        <w:rPr>
          <w:sz w:val="26"/>
          <w:szCs w:val="26"/>
          <w:lang w:val="sr-Latn-BA"/>
        </w:rPr>
        <w:t>Уклоњена са предмета </w:t>
      </w:r>
      <w:r w:rsidRPr="00AF5D26">
        <w:rPr>
          <w:b/>
          <w:bCs/>
          <w:sz w:val="26"/>
          <w:szCs w:val="26"/>
          <w:lang w:val="sr-Latn-BA"/>
        </w:rPr>
        <w:t>Менаџмент и лидерство у образовању</w:t>
      </w:r>
      <w:r w:rsidRPr="00AF5D26">
        <w:rPr>
          <w:sz w:val="26"/>
          <w:szCs w:val="26"/>
          <w:lang w:val="sr-Latn-BA"/>
        </w:rPr>
        <w:t> Шефика Алибабић Хоџић, редовни професор у пензији</w:t>
      </w:r>
    </w:p>
    <w:p w:rsidR="00F70599" w:rsidRPr="00AF5D26" w:rsidRDefault="00F70599" w:rsidP="00AF5D26">
      <w:pPr>
        <w:pStyle w:val="NoSpacing"/>
        <w:ind w:left="720"/>
        <w:jc w:val="both"/>
        <w:rPr>
          <w:sz w:val="26"/>
          <w:szCs w:val="26"/>
        </w:rPr>
      </w:pPr>
      <w:r w:rsidRPr="00AF5D26">
        <w:rPr>
          <w:sz w:val="26"/>
          <w:szCs w:val="26"/>
          <w:lang w:val="sr-Latn-BA"/>
        </w:rPr>
        <w:t>-          Уклоњена са предмета </w:t>
      </w:r>
      <w:r w:rsidRPr="00AF5D26">
        <w:rPr>
          <w:b/>
          <w:bCs/>
          <w:sz w:val="26"/>
          <w:szCs w:val="26"/>
          <w:lang w:val="sr-Latn-BA"/>
        </w:rPr>
        <w:t>Писменост и кључне компетенције ораслих</w:t>
      </w:r>
      <w:r w:rsidRPr="00AF5D26">
        <w:rPr>
          <w:sz w:val="26"/>
          <w:szCs w:val="26"/>
          <w:lang w:val="sr-Latn-BA"/>
        </w:rPr>
        <w:t> Шефика Алибабић Хоџић, редовни професор у пензији</w:t>
      </w:r>
    </w:p>
    <w:p w:rsidR="00F70599" w:rsidRPr="00AF5D26" w:rsidRDefault="00F70599" w:rsidP="00AF5D26">
      <w:pPr>
        <w:pStyle w:val="NoSpacing"/>
        <w:ind w:left="720"/>
        <w:jc w:val="both"/>
        <w:rPr>
          <w:sz w:val="26"/>
          <w:szCs w:val="26"/>
        </w:rPr>
      </w:pPr>
      <w:r w:rsidRPr="00AF5D26">
        <w:rPr>
          <w:sz w:val="26"/>
          <w:szCs w:val="26"/>
          <w:lang w:val="sr-Latn-BA"/>
        </w:rPr>
        <w:t>-          Уклоњена са предмета </w:t>
      </w:r>
      <w:r w:rsidRPr="00AF5D26">
        <w:rPr>
          <w:b/>
          <w:bCs/>
          <w:sz w:val="26"/>
          <w:szCs w:val="26"/>
          <w:lang w:val="sr-Latn-BA"/>
        </w:rPr>
        <w:t>Методологија истраживања образовања и учења одраслих</w:t>
      </w:r>
      <w:r w:rsidRPr="00AF5D26">
        <w:rPr>
          <w:sz w:val="26"/>
          <w:szCs w:val="26"/>
          <w:lang w:val="sr-Latn-BA"/>
        </w:rPr>
        <w:t>  Бранислава Кнежић, редовни професор у пензији</w:t>
      </w:r>
    </w:p>
    <w:p w:rsidR="00F70599" w:rsidRPr="00AF5D26" w:rsidRDefault="00F70599" w:rsidP="00AF5D26">
      <w:pPr>
        <w:pStyle w:val="NoSpacing"/>
        <w:ind w:left="720"/>
        <w:jc w:val="both"/>
        <w:rPr>
          <w:sz w:val="26"/>
          <w:szCs w:val="26"/>
        </w:rPr>
      </w:pPr>
      <w:r w:rsidRPr="00AF5D26">
        <w:rPr>
          <w:sz w:val="26"/>
          <w:szCs w:val="26"/>
          <w:lang w:val="sr-Latn-BA"/>
        </w:rPr>
        <w:t>-          Уклоњена са предмета </w:t>
      </w:r>
      <w:r w:rsidRPr="00AF5D26">
        <w:rPr>
          <w:b/>
          <w:bCs/>
          <w:sz w:val="26"/>
          <w:szCs w:val="26"/>
          <w:lang w:val="sr-Latn-BA"/>
        </w:rPr>
        <w:t>СИР</w:t>
      </w:r>
      <w:r w:rsidRPr="00AF5D26">
        <w:rPr>
          <w:sz w:val="26"/>
          <w:szCs w:val="26"/>
          <w:lang w:val="sr-Latn-BA"/>
        </w:rPr>
        <w:t> Шефика Алибабић Хоџић, редовни професор у пензији</w:t>
      </w:r>
    </w:p>
    <w:p w:rsidR="00F70599" w:rsidRPr="00AF5D26" w:rsidRDefault="00F70599" w:rsidP="00AF5D26">
      <w:pPr>
        <w:pStyle w:val="NoSpacing"/>
        <w:ind w:left="720"/>
        <w:jc w:val="both"/>
        <w:rPr>
          <w:sz w:val="26"/>
          <w:szCs w:val="26"/>
        </w:rPr>
      </w:pPr>
      <w:r w:rsidRPr="00AF5D26">
        <w:rPr>
          <w:sz w:val="26"/>
          <w:szCs w:val="26"/>
          <w:lang w:val="sr-Latn-BA"/>
        </w:rPr>
        <w:t>-          Уклоњена са предмета </w:t>
      </w:r>
      <w:r w:rsidRPr="00AF5D26">
        <w:rPr>
          <w:b/>
          <w:bCs/>
          <w:sz w:val="26"/>
          <w:szCs w:val="26"/>
          <w:lang w:val="sr-Latn-BA"/>
        </w:rPr>
        <w:t>СИР</w:t>
      </w:r>
      <w:r w:rsidRPr="00AF5D26">
        <w:rPr>
          <w:sz w:val="26"/>
          <w:szCs w:val="26"/>
          <w:lang w:val="sr-Latn-BA"/>
        </w:rPr>
        <w:t> Бранислава Кнежић, редовни професор у пензији</w:t>
      </w:r>
    </w:p>
    <w:p w:rsidR="00F70599" w:rsidRPr="00AF5D26" w:rsidRDefault="00F70599" w:rsidP="00AF5D26">
      <w:pPr>
        <w:pStyle w:val="NoSpacing"/>
        <w:ind w:left="720"/>
        <w:jc w:val="both"/>
        <w:rPr>
          <w:sz w:val="26"/>
          <w:szCs w:val="26"/>
        </w:rPr>
      </w:pPr>
      <w:r w:rsidRPr="00AF5D26">
        <w:rPr>
          <w:sz w:val="26"/>
          <w:szCs w:val="26"/>
          <w:lang w:val="sr-Latn-BA"/>
        </w:rPr>
        <w:t>-          Додата на предавања и вежбе за предмет </w:t>
      </w:r>
      <w:r w:rsidRPr="00AF5D26">
        <w:rPr>
          <w:b/>
          <w:bCs/>
          <w:sz w:val="26"/>
          <w:szCs w:val="26"/>
          <w:lang w:val="sr-Latn-BA"/>
        </w:rPr>
        <w:t>Евалуација у образовању одраслих</w:t>
      </w:r>
      <w:r w:rsidRPr="00AF5D26">
        <w:rPr>
          <w:sz w:val="26"/>
          <w:szCs w:val="26"/>
          <w:lang w:val="sr-Latn-BA"/>
        </w:rPr>
        <w:t> Едиса Кецап, доцент (70%)</w:t>
      </w:r>
    </w:p>
    <w:p w:rsidR="00F70599" w:rsidRPr="00AF5D26" w:rsidRDefault="00F70599" w:rsidP="00AF5D26">
      <w:pPr>
        <w:pStyle w:val="NoSpacing"/>
        <w:ind w:left="720"/>
        <w:jc w:val="both"/>
        <w:rPr>
          <w:sz w:val="26"/>
          <w:szCs w:val="26"/>
        </w:rPr>
      </w:pPr>
      <w:r w:rsidRPr="00AF5D26">
        <w:rPr>
          <w:sz w:val="26"/>
          <w:szCs w:val="26"/>
          <w:lang w:val="sr-Latn-BA"/>
        </w:rPr>
        <w:t>-          Додата на предавања и вежбе за предмет </w:t>
      </w:r>
      <w:r w:rsidRPr="00AF5D26">
        <w:rPr>
          <w:b/>
          <w:bCs/>
          <w:sz w:val="26"/>
          <w:szCs w:val="26"/>
          <w:lang w:val="sr-Latn-BA"/>
        </w:rPr>
        <w:t>Образовање и радно-професионални развој</w:t>
      </w:r>
      <w:r w:rsidRPr="00AF5D26">
        <w:rPr>
          <w:sz w:val="26"/>
          <w:szCs w:val="26"/>
          <w:lang w:val="sr-Latn-BA"/>
        </w:rPr>
        <w:t> Дубравка Михајловић, доцент (70%)</w:t>
      </w:r>
    </w:p>
    <w:p w:rsidR="00F70599" w:rsidRPr="00AF5D26" w:rsidRDefault="00F70599" w:rsidP="00BE2AB5">
      <w:pPr>
        <w:pStyle w:val="NoSpacing"/>
        <w:ind w:left="709"/>
        <w:jc w:val="both"/>
        <w:rPr>
          <w:sz w:val="26"/>
          <w:szCs w:val="26"/>
        </w:rPr>
      </w:pPr>
      <w:r w:rsidRPr="00AF5D26">
        <w:rPr>
          <w:sz w:val="26"/>
          <w:szCs w:val="26"/>
          <w:lang w:val="sr-Latn-BA"/>
        </w:rPr>
        <w:t>-          Додата на предмет </w:t>
      </w:r>
      <w:r w:rsidRPr="00AF5D26">
        <w:rPr>
          <w:b/>
          <w:bCs/>
          <w:sz w:val="26"/>
          <w:szCs w:val="26"/>
          <w:lang w:val="sr-Latn-BA"/>
        </w:rPr>
        <w:t>Стручна пракса</w:t>
      </w:r>
      <w:r w:rsidRPr="00AF5D26">
        <w:rPr>
          <w:sz w:val="26"/>
          <w:szCs w:val="26"/>
          <w:lang w:val="sr-Latn-BA"/>
        </w:rPr>
        <w:t> Едиса Кецап, доцент (70%)</w:t>
      </w:r>
    </w:p>
    <w:p w:rsidR="00F70599" w:rsidRPr="00AF5D26" w:rsidRDefault="00F70599" w:rsidP="00AF5D26">
      <w:pPr>
        <w:pStyle w:val="NoSpacing"/>
        <w:ind w:left="720"/>
        <w:jc w:val="both"/>
        <w:rPr>
          <w:sz w:val="26"/>
          <w:szCs w:val="26"/>
        </w:rPr>
      </w:pPr>
      <w:r w:rsidRPr="00AF5D26">
        <w:rPr>
          <w:sz w:val="26"/>
          <w:szCs w:val="26"/>
          <w:lang w:val="sr-Latn-BA"/>
        </w:rPr>
        <w:t>-          Додата на предмет </w:t>
      </w:r>
      <w:r w:rsidRPr="00AF5D26">
        <w:rPr>
          <w:b/>
          <w:bCs/>
          <w:sz w:val="26"/>
          <w:szCs w:val="26"/>
          <w:lang w:val="sr-Latn-BA"/>
        </w:rPr>
        <w:t>Стручна пракса</w:t>
      </w:r>
      <w:r w:rsidRPr="00AF5D26">
        <w:rPr>
          <w:sz w:val="26"/>
          <w:szCs w:val="26"/>
          <w:lang w:val="sr-Latn-BA"/>
        </w:rPr>
        <w:t> Дубравка Михајловић, доцент (70%)</w:t>
      </w:r>
    </w:p>
    <w:p w:rsidR="00F70599" w:rsidRPr="00AF5D26" w:rsidRDefault="00F70599" w:rsidP="00AF5D26">
      <w:pPr>
        <w:pStyle w:val="NoSpacing"/>
        <w:ind w:left="720"/>
        <w:jc w:val="both"/>
        <w:rPr>
          <w:sz w:val="26"/>
          <w:szCs w:val="26"/>
          <w:lang w:val="sr-Cyrl-RS"/>
        </w:rPr>
      </w:pPr>
      <w:r w:rsidRPr="00AF5D26">
        <w:rPr>
          <w:sz w:val="26"/>
          <w:szCs w:val="26"/>
          <w:lang w:val="sr-Latn-BA"/>
        </w:rPr>
        <w:t>    </w:t>
      </w:r>
    </w:p>
    <w:p w:rsidR="00F70599" w:rsidRDefault="00F70599" w:rsidP="00AF5D26">
      <w:pPr>
        <w:pStyle w:val="NoSpacing"/>
        <w:ind w:left="720"/>
        <w:rPr>
          <w:lang w:val="sr-Latn-BA"/>
        </w:rPr>
      </w:pPr>
    </w:p>
    <w:p w:rsidR="00182AB4" w:rsidRPr="00182AB4" w:rsidRDefault="00056415" w:rsidP="00182AB4">
      <w:pPr>
        <w:pStyle w:val="NoSpacing"/>
        <w:numPr>
          <w:ilvl w:val="0"/>
          <w:numId w:val="2"/>
        </w:numPr>
        <w:rPr>
          <w:rFonts w:ascii="Segoe UI" w:hAnsi="Segoe UI" w:cs="Segoe UI"/>
          <w:sz w:val="30"/>
          <w:szCs w:val="30"/>
        </w:rPr>
      </w:pPr>
      <w:r w:rsidRPr="00056415">
        <w:rPr>
          <w:bCs/>
          <w:sz w:val="26"/>
          <w:szCs w:val="26"/>
          <w:lang w:val="sr-Cyrl-RS"/>
        </w:rPr>
        <w:t>ДОКТОРСКЕ</w:t>
      </w:r>
      <w:r>
        <w:rPr>
          <w:bCs/>
          <w:sz w:val="26"/>
          <w:szCs w:val="26"/>
          <w:lang w:val="sr-Cyrl-RS"/>
        </w:rPr>
        <w:t xml:space="preserve"> СТУДИЈЕ АНДРАГОГИЈЕ</w:t>
      </w:r>
    </w:p>
    <w:p w:rsidR="00F70599" w:rsidRPr="00182AB4" w:rsidRDefault="00F70599" w:rsidP="00182AB4">
      <w:pPr>
        <w:pStyle w:val="NoSpacing"/>
        <w:ind w:left="720"/>
        <w:jc w:val="both"/>
        <w:rPr>
          <w:sz w:val="26"/>
          <w:szCs w:val="26"/>
        </w:rPr>
      </w:pPr>
      <w:r w:rsidRPr="00F84041">
        <w:rPr>
          <w:lang w:val="sr-Latn-BA"/>
        </w:rPr>
        <w:t>-</w:t>
      </w:r>
      <w:r w:rsidRPr="00F84041">
        <w:rPr>
          <w:sz w:val="14"/>
          <w:szCs w:val="14"/>
          <w:lang w:val="sr-Latn-BA"/>
        </w:rPr>
        <w:t>          </w:t>
      </w:r>
      <w:r w:rsidRPr="00182AB4">
        <w:rPr>
          <w:sz w:val="26"/>
          <w:szCs w:val="26"/>
          <w:lang w:val="sr-Latn-BA"/>
        </w:rPr>
        <w:t>Уклоњена са предмета </w:t>
      </w:r>
      <w:r w:rsidRPr="00182AB4">
        <w:rPr>
          <w:b/>
          <w:bCs/>
          <w:sz w:val="26"/>
          <w:szCs w:val="26"/>
          <w:lang w:val="sr-Latn-BA"/>
        </w:rPr>
        <w:t>Теоријско-методолошки проблеми андрагошких истраживања</w:t>
      </w:r>
      <w:r w:rsidRPr="00182AB4">
        <w:rPr>
          <w:sz w:val="26"/>
          <w:szCs w:val="26"/>
          <w:lang w:val="sr-Latn-BA"/>
        </w:rPr>
        <w:t> Шефика Алибабић Хоџић, редовни професор у пензији</w:t>
      </w:r>
    </w:p>
    <w:p w:rsidR="00F70599" w:rsidRPr="00182AB4" w:rsidRDefault="00F70599" w:rsidP="00182AB4">
      <w:pPr>
        <w:pStyle w:val="NoSpacing"/>
        <w:ind w:left="720"/>
        <w:jc w:val="both"/>
        <w:rPr>
          <w:sz w:val="26"/>
          <w:szCs w:val="26"/>
        </w:rPr>
      </w:pPr>
      <w:r w:rsidRPr="00182AB4">
        <w:rPr>
          <w:sz w:val="26"/>
          <w:szCs w:val="26"/>
          <w:lang w:val="sr-Latn-BA"/>
        </w:rPr>
        <w:t>-          Уклоњена са предмета </w:t>
      </w:r>
      <w:r w:rsidRPr="00182AB4">
        <w:rPr>
          <w:b/>
          <w:bCs/>
          <w:sz w:val="26"/>
          <w:szCs w:val="26"/>
          <w:lang w:val="sr-Latn-BA"/>
        </w:rPr>
        <w:t>Теоријско-методолошки проблеми андрагошких истраживања</w:t>
      </w:r>
      <w:r w:rsidRPr="00182AB4">
        <w:rPr>
          <w:sz w:val="26"/>
          <w:szCs w:val="26"/>
          <w:lang w:val="sr-Latn-BA"/>
        </w:rPr>
        <w:t> Бранислава Кнежић, редовни професор у пензији</w:t>
      </w:r>
    </w:p>
    <w:p w:rsidR="00F70599" w:rsidRPr="00182AB4" w:rsidRDefault="00F70599" w:rsidP="00182AB4">
      <w:pPr>
        <w:pStyle w:val="NoSpacing"/>
        <w:ind w:left="720"/>
        <w:jc w:val="both"/>
        <w:rPr>
          <w:sz w:val="26"/>
          <w:szCs w:val="26"/>
        </w:rPr>
      </w:pPr>
      <w:r w:rsidRPr="00182AB4">
        <w:rPr>
          <w:sz w:val="26"/>
          <w:szCs w:val="26"/>
          <w:lang w:val="sr-Latn-BA"/>
        </w:rPr>
        <w:t>-          Уклоњена са предмета </w:t>
      </w:r>
      <w:r w:rsidRPr="00182AB4">
        <w:rPr>
          <w:b/>
          <w:bCs/>
          <w:sz w:val="26"/>
          <w:szCs w:val="26"/>
          <w:lang w:val="sr-Latn-BA"/>
        </w:rPr>
        <w:t>Образовне политике и менаџмент</w:t>
      </w:r>
      <w:r w:rsidRPr="00182AB4">
        <w:rPr>
          <w:sz w:val="26"/>
          <w:szCs w:val="26"/>
          <w:lang w:val="sr-Latn-BA"/>
        </w:rPr>
        <w:t> Шефика Алибабић Хоџић, редовни професор у пензији</w:t>
      </w:r>
    </w:p>
    <w:p w:rsidR="00F70599" w:rsidRPr="00182AB4" w:rsidRDefault="00F70599" w:rsidP="00182AB4">
      <w:pPr>
        <w:pStyle w:val="NoSpacing"/>
        <w:ind w:left="720"/>
        <w:jc w:val="both"/>
        <w:rPr>
          <w:sz w:val="26"/>
          <w:szCs w:val="26"/>
        </w:rPr>
      </w:pPr>
      <w:r w:rsidRPr="00182AB4">
        <w:rPr>
          <w:sz w:val="26"/>
          <w:szCs w:val="26"/>
          <w:lang w:val="sr-Latn-BA"/>
        </w:rPr>
        <w:t>-          Уклоњена са предмета </w:t>
      </w:r>
      <w:r w:rsidRPr="00182AB4">
        <w:rPr>
          <w:b/>
          <w:bCs/>
          <w:sz w:val="26"/>
          <w:szCs w:val="26"/>
          <w:lang w:val="sr-Latn-BA"/>
        </w:rPr>
        <w:t>СИР4</w:t>
      </w:r>
      <w:r w:rsidRPr="00182AB4">
        <w:rPr>
          <w:sz w:val="26"/>
          <w:szCs w:val="26"/>
          <w:lang w:val="sr-Latn-BA"/>
        </w:rPr>
        <w:t> Шефика Алибабић Хоџић, редовни професор у пензији</w:t>
      </w:r>
    </w:p>
    <w:p w:rsidR="00F70599" w:rsidRPr="00182AB4" w:rsidRDefault="00F70599" w:rsidP="00182AB4">
      <w:pPr>
        <w:pStyle w:val="NoSpacing"/>
        <w:ind w:left="720"/>
        <w:jc w:val="both"/>
        <w:rPr>
          <w:sz w:val="26"/>
          <w:szCs w:val="26"/>
        </w:rPr>
      </w:pPr>
      <w:r w:rsidRPr="00182AB4">
        <w:rPr>
          <w:sz w:val="26"/>
          <w:szCs w:val="26"/>
          <w:lang w:val="sr-Latn-BA"/>
        </w:rPr>
        <w:t>-          Уклоњена са предмета </w:t>
      </w:r>
      <w:r w:rsidRPr="00182AB4">
        <w:rPr>
          <w:b/>
          <w:bCs/>
          <w:sz w:val="26"/>
          <w:szCs w:val="26"/>
          <w:lang w:val="sr-Latn-BA"/>
        </w:rPr>
        <w:t>СИР4</w:t>
      </w:r>
      <w:r w:rsidRPr="00182AB4">
        <w:rPr>
          <w:sz w:val="26"/>
          <w:szCs w:val="26"/>
          <w:lang w:val="sr-Latn-BA"/>
        </w:rPr>
        <w:t> Бранислава Кнежић, редовни професор у пензији</w:t>
      </w:r>
    </w:p>
    <w:p w:rsidR="00F70599" w:rsidRPr="00182AB4" w:rsidRDefault="00F70599" w:rsidP="00182AB4">
      <w:pPr>
        <w:pStyle w:val="NoSpacing"/>
        <w:ind w:left="720"/>
        <w:jc w:val="both"/>
        <w:rPr>
          <w:sz w:val="26"/>
          <w:szCs w:val="26"/>
        </w:rPr>
      </w:pPr>
      <w:r w:rsidRPr="00182AB4">
        <w:rPr>
          <w:sz w:val="26"/>
          <w:szCs w:val="26"/>
          <w:lang w:val="sr-Latn-BA"/>
        </w:rPr>
        <w:t>-          Додата на предмет </w:t>
      </w:r>
      <w:r w:rsidRPr="00182AB4">
        <w:rPr>
          <w:b/>
          <w:bCs/>
          <w:sz w:val="26"/>
          <w:szCs w:val="26"/>
          <w:lang w:val="sr-Latn-BA"/>
        </w:rPr>
        <w:t>Образовање одраслих и свет рада</w:t>
      </w:r>
      <w:r w:rsidRPr="00182AB4">
        <w:rPr>
          <w:sz w:val="26"/>
          <w:szCs w:val="26"/>
          <w:lang w:val="sr-Latn-BA"/>
        </w:rPr>
        <w:t> Едиса Кецап, доцент (70%)</w:t>
      </w:r>
    </w:p>
    <w:p w:rsidR="00F70599" w:rsidRPr="00182AB4" w:rsidRDefault="00F70599" w:rsidP="00182AB4">
      <w:pPr>
        <w:pStyle w:val="NoSpacing"/>
        <w:ind w:left="720"/>
        <w:jc w:val="both"/>
        <w:rPr>
          <w:sz w:val="26"/>
          <w:szCs w:val="26"/>
        </w:rPr>
      </w:pPr>
      <w:r w:rsidRPr="00182AB4">
        <w:rPr>
          <w:sz w:val="26"/>
          <w:szCs w:val="26"/>
          <w:lang w:val="sr-Latn-BA"/>
        </w:rPr>
        <w:t>-          Додата на предмет </w:t>
      </w:r>
      <w:r w:rsidRPr="00182AB4">
        <w:rPr>
          <w:b/>
          <w:bCs/>
          <w:sz w:val="26"/>
          <w:szCs w:val="26"/>
          <w:lang w:val="sr-Latn-BA"/>
        </w:rPr>
        <w:t>Образовање одраслих и свет рада</w:t>
      </w:r>
      <w:r w:rsidRPr="00182AB4">
        <w:rPr>
          <w:sz w:val="26"/>
          <w:szCs w:val="26"/>
          <w:lang w:val="sr-Latn-BA"/>
        </w:rPr>
        <w:t> Дубравка Михајловић, доцент (70%)</w:t>
      </w:r>
    </w:p>
    <w:p w:rsidR="00F70599" w:rsidRPr="00182AB4" w:rsidRDefault="00F70599" w:rsidP="00182AB4">
      <w:pPr>
        <w:pStyle w:val="NoSpacing"/>
        <w:ind w:left="720"/>
        <w:jc w:val="both"/>
        <w:rPr>
          <w:sz w:val="26"/>
          <w:szCs w:val="26"/>
        </w:rPr>
      </w:pPr>
      <w:r w:rsidRPr="00182AB4">
        <w:rPr>
          <w:i/>
          <w:iCs/>
          <w:sz w:val="26"/>
          <w:szCs w:val="26"/>
          <w:lang w:val="sr-Latn-BA"/>
        </w:rPr>
        <w:t> </w:t>
      </w:r>
    </w:p>
    <w:p w:rsidR="00F70599" w:rsidRPr="00182AB4" w:rsidRDefault="00F70599" w:rsidP="00182AB4">
      <w:pPr>
        <w:pStyle w:val="NoSpacing"/>
        <w:ind w:left="720"/>
        <w:jc w:val="both"/>
        <w:rPr>
          <w:sz w:val="26"/>
          <w:szCs w:val="26"/>
        </w:rPr>
      </w:pPr>
    </w:p>
    <w:p w:rsidR="00F70599" w:rsidRPr="00182AB4" w:rsidRDefault="00F70599" w:rsidP="00182AB4">
      <w:pPr>
        <w:pStyle w:val="NoSpacing"/>
        <w:ind w:left="720"/>
        <w:jc w:val="both"/>
        <w:rPr>
          <w:sz w:val="26"/>
          <w:szCs w:val="26"/>
        </w:rPr>
      </w:pPr>
      <w:r w:rsidRPr="00182AB4">
        <w:rPr>
          <w:i/>
          <w:iCs/>
          <w:sz w:val="26"/>
          <w:szCs w:val="26"/>
          <w:lang w:val="sr-Latn-BA"/>
        </w:rPr>
        <w:t> </w:t>
      </w:r>
    </w:p>
    <w:p w:rsidR="00F70599" w:rsidRPr="008868FB" w:rsidRDefault="008868FB" w:rsidP="00182AB4">
      <w:pPr>
        <w:pStyle w:val="NoSpacing"/>
        <w:ind w:left="360"/>
        <w:jc w:val="both"/>
        <w:rPr>
          <w:sz w:val="26"/>
          <w:szCs w:val="26"/>
          <w:lang w:val="sr-Cyrl-RS"/>
        </w:rPr>
      </w:pPr>
      <w:r>
        <w:rPr>
          <w:sz w:val="26"/>
          <w:szCs w:val="26"/>
          <w:lang w:val="sr-Cyrl-RS"/>
        </w:rPr>
        <w:t xml:space="preserve">                                                                                ПРЕДСЕДНИК КОМИСИЈЕ</w:t>
      </w:r>
    </w:p>
    <w:p w:rsidR="00675382" w:rsidRDefault="00675382" w:rsidP="00182AB4">
      <w:pPr>
        <w:pStyle w:val="NoSpacing"/>
        <w:jc w:val="both"/>
        <w:rPr>
          <w:lang w:val="sr-Cyrl-RS"/>
        </w:rPr>
      </w:pPr>
    </w:p>
    <w:p w:rsidR="008868FB" w:rsidRPr="00C43777" w:rsidRDefault="008868FB" w:rsidP="00182AB4">
      <w:pPr>
        <w:pStyle w:val="NoSpacing"/>
        <w:jc w:val="both"/>
        <w:rPr>
          <w:lang w:val="sr-Cyrl-RS"/>
        </w:rPr>
      </w:pPr>
      <w:r>
        <w:rPr>
          <w:lang w:val="sr-Cyrl-RS"/>
        </w:rPr>
        <w:t xml:space="preserve">                                                                                          Проф. др Олга Шпехар</w:t>
      </w:r>
    </w:p>
    <w:sectPr w:rsidR="008868FB" w:rsidRPr="00C43777" w:rsidSect="0006549D">
      <w:pgSz w:w="11909" w:h="16834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E73BB0"/>
    <w:multiLevelType w:val="hybridMultilevel"/>
    <w:tmpl w:val="E878DE5E"/>
    <w:lvl w:ilvl="0" w:tplc="8D2C76F4">
      <w:start w:val="1"/>
      <w:numFmt w:val="decimal"/>
      <w:lvlText w:val="%1."/>
      <w:lvlJc w:val="left"/>
      <w:pPr>
        <w:ind w:left="720" w:hanging="360"/>
      </w:pPr>
      <w:rPr>
        <w:rFonts w:hint="default"/>
        <w:sz w:val="2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114812"/>
    <w:multiLevelType w:val="hybridMultilevel"/>
    <w:tmpl w:val="6DC0C47E"/>
    <w:lvl w:ilvl="0" w:tplc="AB5690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A59596A"/>
    <w:multiLevelType w:val="hybridMultilevel"/>
    <w:tmpl w:val="D892F8A2"/>
    <w:lvl w:ilvl="0" w:tplc="84C265C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5974738D"/>
    <w:multiLevelType w:val="hybridMultilevel"/>
    <w:tmpl w:val="89CAA7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5203DAB"/>
    <w:multiLevelType w:val="hybridMultilevel"/>
    <w:tmpl w:val="CD62A6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1196"/>
    <w:rsid w:val="0000674B"/>
    <w:rsid w:val="00023242"/>
    <w:rsid w:val="00026CE4"/>
    <w:rsid w:val="00056415"/>
    <w:rsid w:val="00056BFD"/>
    <w:rsid w:val="00057DB6"/>
    <w:rsid w:val="000604F2"/>
    <w:rsid w:val="0006549D"/>
    <w:rsid w:val="0007629E"/>
    <w:rsid w:val="00087796"/>
    <w:rsid w:val="00090B11"/>
    <w:rsid w:val="00096556"/>
    <w:rsid w:val="000A4EC0"/>
    <w:rsid w:val="000B2353"/>
    <w:rsid w:val="000E7CC3"/>
    <w:rsid w:val="000F27F6"/>
    <w:rsid w:val="00106330"/>
    <w:rsid w:val="0011742E"/>
    <w:rsid w:val="001310A4"/>
    <w:rsid w:val="00135324"/>
    <w:rsid w:val="001420AF"/>
    <w:rsid w:val="001502E8"/>
    <w:rsid w:val="0015474E"/>
    <w:rsid w:val="00176754"/>
    <w:rsid w:val="00182AB4"/>
    <w:rsid w:val="001A470C"/>
    <w:rsid w:val="001B595D"/>
    <w:rsid w:val="001E6E5B"/>
    <w:rsid w:val="00213CED"/>
    <w:rsid w:val="0021487C"/>
    <w:rsid w:val="002234A0"/>
    <w:rsid w:val="0022366A"/>
    <w:rsid w:val="0022520B"/>
    <w:rsid w:val="0027598D"/>
    <w:rsid w:val="00280640"/>
    <w:rsid w:val="00284319"/>
    <w:rsid w:val="002B1DA0"/>
    <w:rsid w:val="002C2D00"/>
    <w:rsid w:val="002C4F24"/>
    <w:rsid w:val="00310496"/>
    <w:rsid w:val="00367565"/>
    <w:rsid w:val="00393A41"/>
    <w:rsid w:val="003B66C9"/>
    <w:rsid w:val="003E2836"/>
    <w:rsid w:val="003E655E"/>
    <w:rsid w:val="0040745F"/>
    <w:rsid w:val="00411F50"/>
    <w:rsid w:val="00432D3A"/>
    <w:rsid w:val="00444FA4"/>
    <w:rsid w:val="00483588"/>
    <w:rsid w:val="00493120"/>
    <w:rsid w:val="004E1C36"/>
    <w:rsid w:val="004F735B"/>
    <w:rsid w:val="005170E0"/>
    <w:rsid w:val="005323C6"/>
    <w:rsid w:val="00546622"/>
    <w:rsid w:val="00586279"/>
    <w:rsid w:val="005C2394"/>
    <w:rsid w:val="005D0FDA"/>
    <w:rsid w:val="005D4A76"/>
    <w:rsid w:val="005D6FFF"/>
    <w:rsid w:val="00613AEA"/>
    <w:rsid w:val="00667FF9"/>
    <w:rsid w:val="00675382"/>
    <w:rsid w:val="006B52ED"/>
    <w:rsid w:val="006B6082"/>
    <w:rsid w:val="006D531B"/>
    <w:rsid w:val="006E6233"/>
    <w:rsid w:val="00721E51"/>
    <w:rsid w:val="00734CF8"/>
    <w:rsid w:val="00742575"/>
    <w:rsid w:val="0078559E"/>
    <w:rsid w:val="00793CCD"/>
    <w:rsid w:val="007A0CE5"/>
    <w:rsid w:val="007A6CCE"/>
    <w:rsid w:val="007D0E4B"/>
    <w:rsid w:val="007E1196"/>
    <w:rsid w:val="008057B1"/>
    <w:rsid w:val="008868FB"/>
    <w:rsid w:val="008B100D"/>
    <w:rsid w:val="0094349C"/>
    <w:rsid w:val="00943C90"/>
    <w:rsid w:val="00956B6A"/>
    <w:rsid w:val="0095742F"/>
    <w:rsid w:val="00984FB5"/>
    <w:rsid w:val="009952F3"/>
    <w:rsid w:val="009C6796"/>
    <w:rsid w:val="00A043E8"/>
    <w:rsid w:val="00A113BF"/>
    <w:rsid w:val="00A12E2F"/>
    <w:rsid w:val="00A3185C"/>
    <w:rsid w:val="00A3578A"/>
    <w:rsid w:val="00A73E8E"/>
    <w:rsid w:val="00AA3479"/>
    <w:rsid w:val="00AA6369"/>
    <w:rsid w:val="00AA6673"/>
    <w:rsid w:val="00AE68D3"/>
    <w:rsid w:val="00AF1F58"/>
    <w:rsid w:val="00AF3F78"/>
    <w:rsid w:val="00AF4637"/>
    <w:rsid w:val="00AF5D26"/>
    <w:rsid w:val="00B02911"/>
    <w:rsid w:val="00B146DA"/>
    <w:rsid w:val="00B21842"/>
    <w:rsid w:val="00B646F9"/>
    <w:rsid w:val="00B8713A"/>
    <w:rsid w:val="00B9516B"/>
    <w:rsid w:val="00BC3C56"/>
    <w:rsid w:val="00BC75F3"/>
    <w:rsid w:val="00BE2AB5"/>
    <w:rsid w:val="00BE6FD2"/>
    <w:rsid w:val="00C43777"/>
    <w:rsid w:val="00C619BB"/>
    <w:rsid w:val="00C70D0B"/>
    <w:rsid w:val="00C77915"/>
    <w:rsid w:val="00C8036C"/>
    <w:rsid w:val="00C82905"/>
    <w:rsid w:val="00CA686F"/>
    <w:rsid w:val="00CA75F8"/>
    <w:rsid w:val="00CC15EB"/>
    <w:rsid w:val="00CD7C7A"/>
    <w:rsid w:val="00D57047"/>
    <w:rsid w:val="00D62238"/>
    <w:rsid w:val="00D634DF"/>
    <w:rsid w:val="00D81A72"/>
    <w:rsid w:val="00DA7C13"/>
    <w:rsid w:val="00DD02AF"/>
    <w:rsid w:val="00E35324"/>
    <w:rsid w:val="00E678E2"/>
    <w:rsid w:val="00EB1D4C"/>
    <w:rsid w:val="00EB26F0"/>
    <w:rsid w:val="00EC667A"/>
    <w:rsid w:val="00ED7BA0"/>
    <w:rsid w:val="00EE00C3"/>
    <w:rsid w:val="00EE161D"/>
    <w:rsid w:val="00F14397"/>
    <w:rsid w:val="00F31FBF"/>
    <w:rsid w:val="00F6174B"/>
    <w:rsid w:val="00F70599"/>
    <w:rsid w:val="00F7578E"/>
    <w:rsid w:val="00FA2F79"/>
    <w:rsid w:val="00FA54E0"/>
    <w:rsid w:val="00FC30D4"/>
    <w:rsid w:val="00FC703E"/>
    <w:rsid w:val="00FE0A86"/>
    <w:rsid w:val="00FE74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68D3"/>
    <w:pPr>
      <w:spacing w:after="0" w:line="240" w:lineRule="auto"/>
    </w:pPr>
    <w:rPr>
      <w:rFonts w:eastAsia="Times New Roman" w:cs="Times New Roman"/>
      <w:szCs w:val="24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AE68D3"/>
    <w:pPr>
      <w:keepNext/>
      <w:overflowPunct w:val="0"/>
      <w:autoSpaceDE w:val="0"/>
      <w:autoSpaceDN w:val="0"/>
      <w:adjustRightInd w:val="0"/>
      <w:spacing w:after="60"/>
      <w:jc w:val="center"/>
      <w:outlineLvl w:val="4"/>
    </w:pPr>
    <w:rPr>
      <w:b/>
      <w:i/>
      <w:sz w:val="26"/>
      <w:szCs w:val="26"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semiHidden/>
    <w:rsid w:val="00AE68D3"/>
    <w:rPr>
      <w:rFonts w:eastAsia="Times New Roman" w:cs="Times New Roman"/>
      <w:b/>
      <w:i/>
      <w:sz w:val="26"/>
      <w:szCs w:val="26"/>
      <w:lang w:val="sr-Cyrl-CS"/>
    </w:rPr>
  </w:style>
  <w:style w:type="paragraph" w:styleId="ListParagraph">
    <w:name w:val="List Paragraph"/>
    <w:basedOn w:val="Normal"/>
    <w:uiPriority w:val="34"/>
    <w:qFormat/>
    <w:rsid w:val="0067538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val="sr-Cyrl-RS"/>
      <w14:ligatures w14:val="standardContextual"/>
    </w:rPr>
  </w:style>
  <w:style w:type="paragraph" w:styleId="NoSpacing">
    <w:name w:val="No Spacing"/>
    <w:uiPriority w:val="1"/>
    <w:qFormat/>
    <w:rsid w:val="00C43777"/>
    <w:pPr>
      <w:spacing w:after="0" w:line="240" w:lineRule="auto"/>
    </w:pPr>
    <w:rPr>
      <w:rFonts w:eastAsia="Times New Roman" w:cs="Times New Roman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68D3"/>
    <w:pPr>
      <w:spacing w:after="0" w:line="240" w:lineRule="auto"/>
    </w:pPr>
    <w:rPr>
      <w:rFonts w:eastAsia="Times New Roman" w:cs="Times New Roman"/>
      <w:szCs w:val="24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AE68D3"/>
    <w:pPr>
      <w:keepNext/>
      <w:overflowPunct w:val="0"/>
      <w:autoSpaceDE w:val="0"/>
      <w:autoSpaceDN w:val="0"/>
      <w:adjustRightInd w:val="0"/>
      <w:spacing w:after="60"/>
      <w:jc w:val="center"/>
      <w:outlineLvl w:val="4"/>
    </w:pPr>
    <w:rPr>
      <w:b/>
      <w:i/>
      <w:sz w:val="26"/>
      <w:szCs w:val="26"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semiHidden/>
    <w:rsid w:val="00AE68D3"/>
    <w:rPr>
      <w:rFonts w:eastAsia="Times New Roman" w:cs="Times New Roman"/>
      <w:b/>
      <w:i/>
      <w:sz w:val="26"/>
      <w:szCs w:val="26"/>
      <w:lang w:val="sr-Cyrl-CS"/>
    </w:rPr>
  </w:style>
  <w:style w:type="paragraph" w:styleId="ListParagraph">
    <w:name w:val="List Paragraph"/>
    <w:basedOn w:val="Normal"/>
    <w:uiPriority w:val="34"/>
    <w:qFormat/>
    <w:rsid w:val="0067538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val="sr-Cyrl-RS"/>
      <w14:ligatures w14:val="standardContextual"/>
    </w:rPr>
  </w:style>
  <w:style w:type="paragraph" w:styleId="NoSpacing">
    <w:name w:val="No Spacing"/>
    <w:uiPriority w:val="1"/>
    <w:qFormat/>
    <w:rsid w:val="00C43777"/>
    <w:pPr>
      <w:spacing w:after="0" w:line="240" w:lineRule="auto"/>
    </w:pPr>
    <w:rPr>
      <w:rFonts w:eastAsia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000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906</Words>
  <Characters>5168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25</cp:revision>
  <dcterms:created xsi:type="dcterms:W3CDTF">2024-04-09T09:47:00Z</dcterms:created>
  <dcterms:modified xsi:type="dcterms:W3CDTF">2024-04-09T11:22:00Z</dcterms:modified>
</cp:coreProperties>
</file>