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Наставно-научном већу</w:t>
      </w:r>
    </w:p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Филозофског факултета</w:t>
      </w: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Универзитета у Београду</w:t>
      </w:r>
    </w:p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Београд</w:t>
      </w:r>
      <w:r>
        <w:rPr>
          <w:rFonts w:ascii="Times New Roman" w:hAnsi="Times New Roman"/>
          <w:b/>
          <w:sz w:val="24"/>
          <w:szCs w:val="24"/>
        </w:rPr>
        <w:t>,</w:t>
      </w:r>
      <w:r w:rsidRPr="00A05419">
        <w:rPr>
          <w:rFonts w:ascii="Times New Roman" w:hAnsi="Times New Roman"/>
          <w:b/>
          <w:sz w:val="24"/>
          <w:szCs w:val="24"/>
        </w:rPr>
        <w:t xml:space="preserve"> </w:t>
      </w:r>
      <w:r w:rsidR="00E41456">
        <w:rPr>
          <w:rFonts w:ascii="Times New Roman" w:hAnsi="Times New Roman"/>
          <w:b/>
          <w:sz w:val="24"/>
          <w:szCs w:val="24"/>
        </w:rPr>
        <w:t>22. 12.</w:t>
      </w:r>
      <w:r w:rsidRPr="00A05419">
        <w:rPr>
          <w:rFonts w:ascii="Times New Roman" w:hAnsi="Times New Roman"/>
          <w:b/>
          <w:sz w:val="24"/>
          <w:szCs w:val="24"/>
        </w:rPr>
        <w:t xml:space="preserve"> 2023. године</w:t>
      </w:r>
    </w:p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 xml:space="preserve">На седници Одељења за историју уметности </w:t>
      </w:r>
      <w:r w:rsidR="006A3C82">
        <w:rPr>
          <w:rFonts w:ascii="Times New Roman" w:hAnsi="Times New Roman"/>
          <w:b/>
          <w:sz w:val="24"/>
          <w:szCs w:val="24"/>
        </w:rPr>
        <w:t>7. 12. 2023.</w:t>
      </w:r>
      <w:r w:rsidRPr="00A05419">
        <w:rPr>
          <w:rFonts w:ascii="Times New Roman" w:hAnsi="Times New Roman"/>
          <w:b/>
          <w:sz w:val="24"/>
          <w:szCs w:val="24"/>
        </w:rPr>
        <w:t xml:space="preserve"> и на седници Наставно-научног већа Филозофског факултета у Београду </w:t>
      </w:r>
      <w:r w:rsidR="006A3C82">
        <w:rPr>
          <w:rFonts w:ascii="Times New Roman" w:hAnsi="Times New Roman"/>
          <w:b/>
          <w:sz w:val="24"/>
          <w:szCs w:val="24"/>
        </w:rPr>
        <w:t>21. 12. 2023.</w:t>
      </w:r>
      <w:r w:rsidRPr="00A05419">
        <w:rPr>
          <w:rFonts w:ascii="Times New Roman" w:hAnsi="Times New Roman"/>
          <w:b/>
          <w:sz w:val="24"/>
          <w:szCs w:val="24"/>
        </w:rPr>
        <w:t xml:space="preserve"> изабрани смо у комисију за оцену и одбрану докторске дисертације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05419">
        <w:rPr>
          <w:rFonts w:ascii="Times New Roman" w:hAnsi="Times New Roman"/>
          <w:b/>
          <w:sz w:val="24"/>
          <w:szCs w:val="24"/>
        </w:rPr>
        <w:t>„Еволуционизам у француској уметности друге половине 19. и почетком 20. века“ Олге Жакић.</w:t>
      </w:r>
    </w:p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По увиду у дисертацију, дајемо следеће мишљење,</w:t>
      </w: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Pr="00A05419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05419">
        <w:rPr>
          <w:rFonts w:ascii="Times New Roman" w:hAnsi="Times New Roman"/>
          <w:b/>
          <w:sz w:val="24"/>
          <w:szCs w:val="24"/>
        </w:rPr>
        <w:t>Реферат о завршеној докторској дисертацији</w:t>
      </w:r>
    </w:p>
    <w:p w:rsidR="006602F8" w:rsidRDefault="006602F8" w:rsidP="006602F8">
      <w:pPr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602F8" w:rsidRPr="00A05419" w:rsidRDefault="006602F8" w:rsidP="006602F8">
      <w:pPr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b/>
          <w:sz w:val="24"/>
          <w:szCs w:val="24"/>
        </w:rPr>
      </w:pPr>
      <w:r w:rsidRPr="00143EE2">
        <w:rPr>
          <w:rFonts w:ascii="Times New Roman" w:hAnsi="Times New Roman"/>
          <w:b/>
          <w:sz w:val="24"/>
          <w:szCs w:val="24"/>
        </w:rPr>
        <w:t>1. Основни подаци о кандидату и дисертацији:</w:t>
      </w:r>
    </w:p>
    <w:p w:rsidR="006602F8" w:rsidRPr="00A05419" w:rsidRDefault="006602F8" w:rsidP="006602F8">
      <w:pPr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Жакић (Драган) Олга је рођена 12. октобра 1992. године у Београду. Дипломирала је 2015. године на Одељењу за историју уметности Филозофског факултета, Универзитета у Београду.</w:t>
      </w:r>
      <w:r w:rsidRPr="00016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Њен дипломски рад је објављен у Зборнику Народног музеја под називом „Дарвинизам и борба за опстанак </w:t>
      </w:r>
      <w:r w:rsidRPr="00016588">
        <w:rPr>
          <w:rFonts w:ascii="Times New Roman" w:hAnsi="Times New Roman"/>
          <w:i/>
          <w:sz w:val="24"/>
          <w:szCs w:val="24"/>
        </w:rPr>
        <w:t>Antropoides</w:t>
      </w:r>
      <w:r>
        <w:rPr>
          <w:rFonts w:ascii="Times New Roman" w:hAnsi="Times New Roman"/>
          <w:sz w:val="24"/>
          <w:szCs w:val="24"/>
        </w:rPr>
        <w:t xml:space="preserve"> Франтишека Купке“. Завршила је мастер студије 2016. године на истом одељењу. Са својим мастер радом учествовала је на конкурсу Задужбине Андрејевић у Београду, након чега је објављен као монографска студија, насловљена „Дарвинизам у француској уметности друге половине XIX века“ 2017. године. Докторске академске студије уписала је 2017. године на Семинару за студије уметности и визуелне културе новог века, на Одељењу за историју уметности. </w:t>
      </w:r>
    </w:p>
    <w:p w:rsidR="005B20ED" w:rsidRDefault="005B20ED" w:rsidP="006602F8">
      <w:pPr>
        <w:jc w:val="both"/>
        <w:rPr>
          <w:rFonts w:ascii="Times New Roman" w:hAnsi="Times New Roman"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Олга Жакић је запослена на Филозофском факултету Универзитета у Београду од 2018. године, у звању истраживач-приправник, а од 2020. је изабрана у звање истраживач-сарадник. Бави се националном и европском визуелном културом 19. и првих деценија 20. века. У њеном истраживачком раду, посебан нагласак је на проучавању симболистичког правца у уметности и концепту еволуционизма. Објављује научне радове у националним и иностраним публикацијама, учествује на научним скуповима и држи јавна предавања. Међу објављеним научним и стручним радовима који се баве концептом еволуционизма и симболистичким правцем у уметности су: „Beauty and the beasts: d</w:t>
      </w:r>
      <w:r w:rsidRPr="00DB38B8">
        <w:rPr>
          <w:rFonts w:ascii="Times New Roman" w:hAnsi="Times New Roman"/>
          <w:sz w:val="24"/>
          <w:szCs w:val="24"/>
        </w:rPr>
        <w:t>arwinism and sexual selection in visual culture in</w:t>
      </w:r>
      <w:r>
        <w:rPr>
          <w:rFonts w:ascii="Times New Roman" w:hAnsi="Times New Roman"/>
          <w:sz w:val="24"/>
          <w:szCs w:val="24"/>
        </w:rPr>
        <w:t xml:space="preserve"> the case of Franz von Stuck’s </w:t>
      </w:r>
      <w:r w:rsidRPr="00DB38B8">
        <w:rPr>
          <w:rFonts w:ascii="Times New Roman" w:hAnsi="Times New Roman"/>
          <w:i/>
          <w:sz w:val="24"/>
          <w:szCs w:val="24"/>
        </w:rPr>
        <w:t>Fighting for a woman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49393E">
        <w:rPr>
          <w:rFonts w:ascii="Times New Roman" w:hAnsi="Times New Roman"/>
          <w:i/>
          <w:sz w:val="24"/>
          <w:szCs w:val="24"/>
        </w:rPr>
        <w:t>DAKAM Conference Proceedings</w:t>
      </w:r>
      <w:r>
        <w:rPr>
          <w:rFonts w:ascii="Times New Roman" w:hAnsi="Times New Roman"/>
          <w:sz w:val="24"/>
          <w:szCs w:val="24"/>
        </w:rPr>
        <w:t xml:space="preserve">, Istanbul, 2016, </w:t>
      </w:r>
      <w:r w:rsidRPr="00D36D11">
        <w:rPr>
          <w:rFonts w:ascii="Times New Roman" w:hAnsi="Times New Roman"/>
          <w:sz w:val="24"/>
          <w:szCs w:val="24"/>
        </w:rPr>
        <w:t>149-157</w:t>
      </w:r>
      <w:r>
        <w:rPr>
          <w:rFonts w:ascii="Times New Roman" w:hAnsi="Times New Roman"/>
          <w:sz w:val="24"/>
          <w:szCs w:val="24"/>
        </w:rPr>
        <w:t>; „</w:t>
      </w:r>
      <w:r w:rsidRPr="00DB38B8">
        <w:rPr>
          <w:rFonts w:ascii="Times New Roman" w:hAnsi="Times New Roman"/>
          <w:sz w:val="24"/>
          <w:szCs w:val="24"/>
        </w:rPr>
        <w:t>Еволутивни</w:t>
      </w:r>
      <w:r>
        <w:rPr>
          <w:rFonts w:ascii="Times New Roman" w:hAnsi="Times New Roman"/>
          <w:sz w:val="24"/>
          <w:szCs w:val="24"/>
        </w:rPr>
        <w:t xml:space="preserve"> монизам у Аустрији и Климтова </w:t>
      </w:r>
      <w:r w:rsidRPr="00DB38B8">
        <w:rPr>
          <w:rFonts w:ascii="Times New Roman" w:hAnsi="Times New Roman"/>
          <w:i/>
          <w:sz w:val="24"/>
          <w:szCs w:val="24"/>
        </w:rPr>
        <w:t>Медицина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49393E">
        <w:rPr>
          <w:rFonts w:ascii="Times New Roman" w:hAnsi="Times New Roman"/>
          <w:i/>
          <w:sz w:val="24"/>
          <w:szCs w:val="24"/>
        </w:rPr>
        <w:t>Зборник радова конференције Културно наслеђе и друштво: (не)равнотежа теорије и праксе у контексту одрживог развоја, екологије и здравља</w:t>
      </w:r>
      <w:r>
        <w:rPr>
          <w:rFonts w:ascii="Times New Roman" w:hAnsi="Times New Roman"/>
          <w:sz w:val="24"/>
          <w:szCs w:val="24"/>
        </w:rPr>
        <w:t xml:space="preserve">, Завод за заштиту споменика културе града Београда, Београд, 2018, </w:t>
      </w:r>
      <w:r w:rsidRPr="00D36D11">
        <w:rPr>
          <w:rFonts w:ascii="Times New Roman" w:hAnsi="Times New Roman"/>
          <w:sz w:val="24"/>
          <w:szCs w:val="24"/>
        </w:rPr>
        <w:t>85-96</w:t>
      </w:r>
      <w:r>
        <w:rPr>
          <w:rFonts w:ascii="Times New Roman" w:hAnsi="Times New Roman"/>
          <w:sz w:val="24"/>
          <w:szCs w:val="24"/>
        </w:rPr>
        <w:t>; „</w:t>
      </w:r>
      <w:r w:rsidRPr="005A5A1F">
        <w:rPr>
          <w:rFonts w:ascii="Times New Roman" w:hAnsi="Times New Roman"/>
          <w:sz w:val="24"/>
          <w:szCs w:val="24"/>
        </w:rPr>
        <w:t xml:space="preserve">Редоново сновиђење: </w:t>
      </w:r>
      <w:r w:rsidRPr="0049393E">
        <w:rPr>
          <w:rFonts w:ascii="Times New Roman" w:hAnsi="Times New Roman"/>
          <w:i/>
          <w:sz w:val="24"/>
          <w:szCs w:val="24"/>
        </w:rPr>
        <w:t>Глава гнома</w:t>
      </w:r>
      <w:r w:rsidRPr="005A5A1F">
        <w:rPr>
          <w:rFonts w:ascii="Times New Roman" w:hAnsi="Times New Roman"/>
          <w:sz w:val="24"/>
          <w:szCs w:val="24"/>
        </w:rPr>
        <w:t xml:space="preserve"> из колекције Народног музеја у Београду</w:t>
      </w:r>
      <w:r>
        <w:rPr>
          <w:rFonts w:ascii="Times New Roman" w:hAnsi="Times New Roman"/>
          <w:sz w:val="24"/>
          <w:szCs w:val="24"/>
        </w:rPr>
        <w:t>“</w:t>
      </w:r>
      <w:r w:rsidRPr="005A5A1F">
        <w:rPr>
          <w:rFonts w:ascii="Times New Roman" w:hAnsi="Times New Roman"/>
          <w:sz w:val="24"/>
          <w:szCs w:val="24"/>
        </w:rPr>
        <w:t xml:space="preserve">, </w:t>
      </w:r>
      <w:r w:rsidRPr="0049393E">
        <w:rPr>
          <w:rFonts w:ascii="Times New Roman" w:hAnsi="Times New Roman"/>
          <w:i/>
          <w:sz w:val="24"/>
          <w:szCs w:val="24"/>
        </w:rPr>
        <w:lastRenderedPageBreak/>
        <w:t>Зборник Народног музеја</w:t>
      </w:r>
      <w:r>
        <w:rPr>
          <w:rFonts w:ascii="Times New Roman" w:hAnsi="Times New Roman"/>
          <w:sz w:val="24"/>
          <w:szCs w:val="24"/>
        </w:rPr>
        <w:t xml:space="preserve">, Бр. XXIII, Св. 2, Београд, 2018, </w:t>
      </w:r>
      <w:r w:rsidRPr="005A5A1F">
        <w:rPr>
          <w:rFonts w:ascii="Times New Roman" w:hAnsi="Times New Roman"/>
          <w:sz w:val="24"/>
          <w:szCs w:val="24"/>
        </w:rPr>
        <w:t>99-115</w:t>
      </w:r>
      <w:r>
        <w:rPr>
          <w:rFonts w:ascii="Times New Roman" w:hAnsi="Times New Roman"/>
          <w:sz w:val="24"/>
          <w:szCs w:val="24"/>
        </w:rPr>
        <w:t>; „</w:t>
      </w:r>
      <w:r w:rsidRPr="0049393E">
        <w:rPr>
          <w:rFonts w:ascii="Times New Roman" w:hAnsi="Times New Roman"/>
          <w:sz w:val="24"/>
          <w:szCs w:val="24"/>
        </w:rPr>
        <w:t>Мотив Сфинге у уметничком стваралаштву Ивана Мештровића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49393E">
        <w:rPr>
          <w:rFonts w:ascii="Times New Roman" w:hAnsi="Times New Roman"/>
          <w:i/>
          <w:sz w:val="24"/>
          <w:szCs w:val="24"/>
        </w:rPr>
        <w:t>Саопштења</w:t>
      </w:r>
      <w:r>
        <w:rPr>
          <w:rFonts w:ascii="Times New Roman" w:hAnsi="Times New Roman"/>
          <w:sz w:val="24"/>
          <w:szCs w:val="24"/>
        </w:rPr>
        <w:t xml:space="preserve">, Бр. LI, Београд, 2019, </w:t>
      </w:r>
      <w:r w:rsidRPr="005A5A1F">
        <w:rPr>
          <w:rFonts w:ascii="Times New Roman" w:hAnsi="Times New Roman"/>
          <w:sz w:val="24"/>
          <w:szCs w:val="24"/>
        </w:rPr>
        <w:t>139-154</w:t>
      </w:r>
      <w:r>
        <w:rPr>
          <w:rFonts w:ascii="Times New Roman" w:hAnsi="Times New Roman"/>
          <w:sz w:val="24"/>
          <w:szCs w:val="24"/>
        </w:rPr>
        <w:t>; „</w:t>
      </w:r>
      <w:r w:rsidRPr="00AB4B94">
        <w:rPr>
          <w:rFonts w:ascii="Times New Roman" w:hAnsi="Times New Roman"/>
          <w:sz w:val="24"/>
          <w:szCs w:val="24"/>
        </w:rPr>
        <w:t>Идеја живота и смрти у сликарству Густава Климта: од униве</w:t>
      </w:r>
      <w:r>
        <w:rPr>
          <w:rFonts w:ascii="Times New Roman" w:hAnsi="Times New Roman"/>
          <w:sz w:val="24"/>
          <w:szCs w:val="24"/>
        </w:rPr>
        <w:t xml:space="preserve">рзитетских панела до представе </w:t>
      </w:r>
      <w:r w:rsidRPr="00AB4B94">
        <w:rPr>
          <w:rFonts w:ascii="Times New Roman" w:hAnsi="Times New Roman"/>
          <w:i/>
          <w:sz w:val="24"/>
          <w:szCs w:val="24"/>
        </w:rPr>
        <w:t>Смрт и живот</w:t>
      </w:r>
      <w:r>
        <w:rPr>
          <w:rFonts w:ascii="Times New Roman" w:hAnsi="Times New Roman"/>
          <w:sz w:val="24"/>
          <w:szCs w:val="24"/>
        </w:rPr>
        <w:t>“,</w:t>
      </w:r>
      <w:r w:rsidRPr="00AB4B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у: </w:t>
      </w:r>
      <w:r w:rsidRPr="00AB4B94">
        <w:rPr>
          <w:rFonts w:ascii="Times New Roman" w:hAnsi="Times New Roman"/>
          <w:i/>
          <w:sz w:val="24"/>
          <w:szCs w:val="24"/>
        </w:rPr>
        <w:t>Плурализам идентитета: сликарство на тлу Средње Европе током последњих деценија 19. и почетком 20. века</w:t>
      </w:r>
      <w:r>
        <w:rPr>
          <w:rFonts w:ascii="Times New Roman" w:hAnsi="Times New Roman"/>
          <w:sz w:val="24"/>
          <w:szCs w:val="24"/>
        </w:rPr>
        <w:t xml:space="preserve"> (ур. Игор Борозан), Филозофски факултет Универзитета у Београду, Београд, 2020, </w:t>
      </w:r>
      <w:r w:rsidRPr="005A5A1F">
        <w:rPr>
          <w:rFonts w:ascii="Times New Roman" w:hAnsi="Times New Roman"/>
          <w:sz w:val="24"/>
          <w:szCs w:val="24"/>
        </w:rPr>
        <w:t>163-184</w:t>
      </w:r>
      <w:r>
        <w:rPr>
          <w:rFonts w:ascii="Times New Roman" w:hAnsi="Times New Roman"/>
          <w:sz w:val="24"/>
          <w:szCs w:val="24"/>
        </w:rPr>
        <w:t>; „</w:t>
      </w:r>
      <w:r w:rsidRPr="00AB4B94">
        <w:rPr>
          <w:rFonts w:ascii="Times New Roman" w:hAnsi="Times New Roman"/>
          <w:sz w:val="24"/>
          <w:szCs w:val="24"/>
        </w:rPr>
        <w:t>Симболистичка скулптура у српској уметности</w:t>
      </w:r>
      <w:r>
        <w:rPr>
          <w:rFonts w:ascii="Times New Roman" w:hAnsi="Times New Roman"/>
          <w:sz w:val="24"/>
          <w:szCs w:val="24"/>
        </w:rPr>
        <w:t>“,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у: </w:t>
      </w:r>
      <w:r w:rsidRPr="00AB4B94">
        <w:rPr>
          <w:rFonts w:ascii="Times New Roman" w:hAnsi="Times New Roman"/>
          <w:i/>
          <w:sz w:val="24"/>
          <w:szCs w:val="24"/>
        </w:rPr>
        <w:t>Европски формат српског симболизма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(ур. Игор Борозан), Галерија Матице српске, Нови Сад, 2020, </w:t>
      </w:r>
      <w:r w:rsidRPr="005A5A1F">
        <w:rPr>
          <w:rFonts w:ascii="Times New Roman" w:hAnsi="Times New Roman"/>
          <w:sz w:val="24"/>
          <w:szCs w:val="24"/>
        </w:rPr>
        <w:t>180-206</w:t>
      </w:r>
      <w:r>
        <w:rPr>
          <w:rFonts w:ascii="Times New Roman" w:hAnsi="Times New Roman"/>
          <w:sz w:val="24"/>
          <w:szCs w:val="24"/>
        </w:rPr>
        <w:t>; „</w:t>
      </w:r>
      <w:r w:rsidRPr="005A5A1F">
        <w:rPr>
          <w:rFonts w:ascii="Times New Roman" w:hAnsi="Times New Roman"/>
          <w:sz w:val="24"/>
          <w:szCs w:val="24"/>
        </w:rPr>
        <w:t>Надисторијски мотиви у ратном сликарству Милоша Голубовића и слике душе у временима кризе</w:t>
      </w:r>
      <w:r>
        <w:rPr>
          <w:rFonts w:ascii="Times New Roman" w:hAnsi="Times New Roman"/>
          <w:sz w:val="24"/>
          <w:szCs w:val="24"/>
        </w:rPr>
        <w:t>“</w:t>
      </w:r>
      <w:r w:rsidRPr="004342FE">
        <w:rPr>
          <w:rFonts w:ascii="Times New Roman" w:hAnsi="Times New Roman"/>
          <w:sz w:val="24"/>
          <w:szCs w:val="24"/>
        </w:rPr>
        <w:t xml:space="preserve">, у: </w:t>
      </w:r>
      <w:r w:rsidRPr="00AB4B94">
        <w:rPr>
          <w:rFonts w:ascii="Times New Roman" w:hAnsi="Times New Roman"/>
          <w:i/>
          <w:sz w:val="24"/>
          <w:szCs w:val="24"/>
        </w:rPr>
        <w:t>Креативност у временима криза: уметност средњег века и модерног доба на централном Балкану</w:t>
      </w:r>
      <w:r>
        <w:rPr>
          <w:rFonts w:ascii="Times New Roman" w:hAnsi="Times New Roman"/>
          <w:sz w:val="24"/>
          <w:szCs w:val="24"/>
        </w:rPr>
        <w:t xml:space="preserve"> (ур. Миодраг Марковић)</w:t>
      </w:r>
      <w:r w:rsidRPr="004342FE">
        <w:rPr>
          <w:rFonts w:ascii="Times New Roman" w:hAnsi="Times New Roman"/>
          <w:sz w:val="24"/>
          <w:szCs w:val="24"/>
        </w:rPr>
        <w:t>, Фил</w:t>
      </w:r>
      <w:r>
        <w:rPr>
          <w:rFonts w:ascii="Times New Roman" w:hAnsi="Times New Roman"/>
          <w:sz w:val="24"/>
          <w:szCs w:val="24"/>
        </w:rPr>
        <w:t xml:space="preserve">озофски факултет, Београд, 2021, </w:t>
      </w:r>
      <w:r w:rsidRPr="005A5A1F">
        <w:rPr>
          <w:rFonts w:ascii="Times New Roman" w:hAnsi="Times New Roman"/>
          <w:sz w:val="24"/>
          <w:szCs w:val="24"/>
        </w:rPr>
        <w:t>211-229</w:t>
      </w:r>
      <w:r>
        <w:rPr>
          <w:rFonts w:ascii="Times New Roman" w:hAnsi="Times New Roman"/>
          <w:sz w:val="24"/>
          <w:szCs w:val="24"/>
        </w:rPr>
        <w:t>; „</w:t>
      </w:r>
      <w:r w:rsidRPr="005A5A1F">
        <w:rPr>
          <w:rFonts w:ascii="Times New Roman" w:hAnsi="Times New Roman"/>
          <w:sz w:val="24"/>
          <w:szCs w:val="24"/>
        </w:rPr>
        <w:t xml:space="preserve">Симболистичка </w:t>
      </w:r>
      <w:r w:rsidRPr="006D4792">
        <w:rPr>
          <w:rFonts w:ascii="Times New Roman" w:hAnsi="Times New Roman"/>
          <w:i/>
          <w:sz w:val="24"/>
          <w:szCs w:val="24"/>
        </w:rPr>
        <w:t>Визија</w:t>
      </w:r>
      <w:r w:rsidRPr="005A5A1F">
        <w:rPr>
          <w:rFonts w:ascii="Times New Roman" w:hAnsi="Times New Roman"/>
          <w:sz w:val="24"/>
          <w:szCs w:val="24"/>
        </w:rPr>
        <w:t xml:space="preserve"> Милоша Голубовића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F50315">
        <w:rPr>
          <w:rFonts w:ascii="Times New Roman" w:hAnsi="Times New Roman"/>
          <w:sz w:val="24"/>
          <w:szCs w:val="24"/>
        </w:rPr>
        <w:t>Зборник Матице српске за ликовне уметности</w:t>
      </w:r>
      <w:r>
        <w:rPr>
          <w:rFonts w:ascii="Times New Roman" w:hAnsi="Times New Roman"/>
          <w:sz w:val="24"/>
          <w:szCs w:val="24"/>
        </w:rPr>
        <w:t xml:space="preserve">, Матица српска, Нови Сад, 2022, </w:t>
      </w:r>
      <w:r w:rsidRPr="005A5A1F">
        <w:rPr>
          <w:rFonts w:ascii="Times New Roman" w:hAnsi="Times New Roman"/>
          <w:sz w:val="24"/>
          <w:szCs w:val="24"/>
        </w:rPr>
        <w:t>293-308</w:t>
      </w:r>
      <w:r>
        <w:rPr>
          <w:rFonts w:ascii="Times New Roman" w:hAnsi="Times New Roman"/>
          <w:sz w:val="24"/>
          <w:szCs w:val="24"/>
        </w:rPr>
        <w:t>; „</w:t>
      </w:r>
      <w:r w:rsidRPr="006D4792">
        <w:rPr>
          <w:rFonts w:ascii="Times New Roman" w:hAnsi="Times New Roman"/>
          <w:i/>
          <w:sz w:val="24"/>
          <w:szCs w:val="24"/>
        </w:rPr>
        <w:t>Poreklo sveta</w:t>
      </w:r>
      <w:r w:rsidRPr="007E112E">
        <w:rPr>
          <w:rFonts w:ascii="Times New Roman" w:hAnsi="Times New Roman"/>
          <w:sz w:val="24"/>
          <w:szCs w:val="24"/>
        </w:rPr>
        <w:t xml:space="preserve"> Gistava Kurbea</w:t>
      </w:r>
      <w:r>
        <w:rPr>
          <w:rFonts w:ascii="Times New Roman" w:hAnsi="Times New Roman"/>
          <w:sz w:val="24"/>
          <w:szCs w:val="24"/>
        </w:rPr>
        <w:t xml:space="preserve">“, Zbornik seminara za studije moderne umetnosti, Filozofski fakultet, Beograd, 2022, </w:t>
      </w:r>
      <w:r w:rsidRPr="007E112E">
        <w:rPr>
          <w:rFonts w:ascii="Times New Roman" w:hAnsi="Times New Roman"/>
          <w:sz w:val="24"/>
          <w:szCs w:val="24"/>
        </w:rPr>
        <w:t>59-75</w:t>
      </w:r>
      <w:r>
        <w:rPr>
          <w:rFonts w:ascii="Times New Roman" w:hAnsi="Times New Roman"/>
          <w:sz w:val="24"/>
          <w:szCs w:val="24"/>
        </w:rPr>
        <w:t>.</w:t>
      </w: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Дисертација </w:t>
      </w:r>
      <w:r w:rsidRPr="00143EE2">
        <w:rPr>
          <w:rFonts w:ascii="Times New Roman" w:hAnsi="Times New Roman"/>
          <w:b/>
          <w:sz w:val="24"/>
          <w:szCs w:val="24"/>
        </w:rPr>
        <w:t>„Еволуционизам у француској уметности друге половине 19. и почетком 20. века“</w:t>
      </w:r>
      <w:r>
        <w:rPr>
          <w:rFonts w:ascii="Times New Roman" w:hAnsi="Times New Roman"/>
          <w:sz w:val="24"/>
          <w:szCs w:val="24"/>
        </w:rPr>
        <w:t xml:space="preserve"> обима је </w:t>
      </w:r>
      <w:r w:rsidR="00487946">
        <w:rPr>
          <w:rFonts w:ascii="Times New Roman" w:hAnsi="Times New Roman"/>
          <w:sz w:val="24"/>
          <w:szCs w:val="24"/>
        </w:rPr>
        <w:t xml:space="preserve">346 </w:t>
      </w:r>
      <w:r>
        <w:rPr>
          <w:rFonts w:ascii="Times New Roman" w:hAnsi="Times New Roman"/>
          <w:sz w:val="24"/>
          <w:szCs w:val="24"/>
        </w:rPr>
        <w:t xml:space="preserve">стандардне компјутерске стране, од којих је </w:t>
      </w:r>
      <w:r w:rsidR="00487946">
        <w:rPr>
          <w:rFonts w:ascii="Times New Roman" w:hAnsi="Times New Roman"/>
          <w:sz w:val="24"/>
          <w:szCs w:val="24"/>
        </w:rPr>
        <w:t xml:space="preserve">219 </w:t>
      </w:r>
      <w:r>
        <w:rPr>
          <w:rFonts w:ascii="Times New Roman" w:hAnsi="Times New Roman"/>
          <w:sz w:val="24"/>
          <w:szCs w:val="24"/>
        </w:rPr>
        <w:t xml:space="preserve">страна текста, </w:t>
      </w:r>
      <w:r w:rsidR="00487946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страна литературе, </w:t>
      </w:r>
      <w:r w:rsidR="00487946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страна </w:t>
      </w:r>
      <w:r w:rsidR="00376D9D">
        <w:rPr>
          <w:rFonts w:ascii="Times New Roman" w:hAnsi="Times New Roman"/>
          <w:sz w:val="24"/>
          <w:szCs w:val="24"/>
        </w:rPr>
        <w:t>које чине списак</w:t>
      </w:r>
      <w:r>
        <w:rPr>
          <w:rFonts w:ascii="Times New Roman" w:hAnsi="Times New Roman"/>
          <w:sz w:val="24"/>
          <w:szCs w:val="24"/>
        </w:rPr>
        <w:t xml:space="preserve"> илустрација и </w:t>
      </w:r>
      <w:r w:rsidR="00487946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 xml:space="preserve"> страна са илустрацијама.</w:t>
      </w: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</w:p>
    <w:p w:rsidR="00414258" w:rsidRDefault="00414258" w:rsidP="006602F8">
      <w:pPr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b/>
          <w:sz w:val="24"/>
          <w:szCs w:val="24"/>
        </w:rPr>
      </w:pPr>
      <w:r w:rsidRPr="00143EE2">
        <w:rPr>
          <w:rFonts w:ascii="Times New Roman" w:hAnsi="Times New Roman"/>
          <w:b/>
          <w:sz w:val="24"/>
          <w:szCs w:val="24"/>
        </w:rPr>
        <w:t xml:space="preserve">2. Предмет и циљ дисертације: </w:t>
      </w:r>
    </w:p>
    <w:p w:rsidR="006602F8" w:rsidRDefault="006602F8" w:rsidP="006602F8">
      <w:pPr>
        <w:jc w:val="both"/>
        <w:rPr>
          <w:rFonts w:ascii="Times New Roman" w:hAnsi="Times New Roman"/>
          <w:b/>
          <w:sz w:val="24"/>
          <w:szCs w:val="24"/>
        </w:rPr>
      </w:pPr>
    </w:p>
    <w:p w:rsidR="006602F8" w:rsidRDefault="006602F8" w:rsidP="006602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истраживања докторске дисертације Олге Жакић је</w:t>
      </w:r>
      <w:r w:rsidR="005B20ED">
        <w:rPr>
          <w:rFonts w:ascii="Times New Roman" w:hAnsi="Times New Roman"/>
          <w:sz w:val="24"/>
          <w:szCs w:val="24"/>
        </w:rPr>
        <w:t xml:space="preserve"> концепт еволуционизма у француској уметности друге половине 19. и почетком 20. века. У европској уметности тог времена</w:t>
      </w:r>
      <w:r w:rsidR="00C61F0A">
        <w:rPr>
          <w:rFonts w:ascii="Times New Roman" w:hAnsi="Times New Roman"/>
          <w:sz w:val="24"/>
          <w:szCs w:val="24"/>
        </w:rPr>
        <w:t xml:space="preserve"> са центрима у Енглеској, Француској, Немачкој и Аустрији,</w:t>
      </w:r>
      <w:r w:rsidR="005B20ED">
        <w:rPr>
          <w:rFonts w:ascii="Times New Roman" w:hAnsi="Times New Roman"/>
          <w:sz w:val="24"/>
          <w:szCs w:val="24"/>
        </w:rPr>
        <w:t xml:space="preserve"> приметно је </w:t>
      </w:r>
      <w:r w:rsidR="00C61F0A">
        <w:rPr>
          <w:rFonts w:ascii="Times New Roman" w:hAnsi="Times New Roman"/>
          <w:sz w:val="24"/>
          <w:szCs w:val="24"/>
        </w:rPr>
        <w:t>прожимање идеја различитих теорија еволуције. Пријем варијација теорије еволуције на простору Европе, као што су теорија Жан-Батисте Ламарка, Чарлса Дарвина, Херберта Спенсера, Ернста Хекела и других природњака, иницирао је разнородне уметничке одговоре попут концепта трансценденталног еволуционизма, представе недостајуће карике у ланцу еволуције, репрезентације живота у праисторији, или Хекелове монистичке визије.</w:t>
      </w:r>
    </w:p>
    <w:p w:rsidR="00C61F0A" w:rsidRDefault="00C61F0A" w:rsidP="006602F8">
      <w:pPr>
        <w:jc w:val="both"/>
        <w:rPr>
          <w:rFonts w:ascii="Times New Roman" w:hAnsi="Times New Roman"/>
          <w:sz w:val="24"/>
          <w:szCs w:val="24"/>
        </w:rPr>
      </w:pPr>
    </w:p>
    <w:p w:rsidR="00B554C9" w:rsidRDefault="00C61F0A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Концепт еволуционизма у визуелној култури Француске до сада није истраживан и изучаван као засебна целина, већ је анализиран у оквиру </w:t>
      </w:r>
      <w:r w:rsidR="007C5BC7">
        <w:rPr>
          <w:rFonts w:ascii="Times New Roman" w:hAnsi="Times New Roman"/>
          <w:sz w:val="24"/>
          <w:szCs w:val="24"/>
        </w:rPr>
        <w:t>утицаја Дарвинове теорије еволуције на визуелну културу</w:t>
      </w:r>
      <w:r w:rsidR="00EB3F70">
        <w:rPr>
          <w:rFonts w:ascii="Times New Roman" w:hAnsi="Times New Roman"/>
          <w:sz w:val="24"/>
          <w:szCs w:val="24"/>
        </w:rPr>
        <w:t xml:space="preserve"> Западне Европе</w:t>
      </w:r>
      <w:r w:rsidR="007C5BC7">
        <w:rPr>
          <w:rFonts w:ascii="Times New Roman" w:hAnsi="Times New Roman"/>
          <w:sz w:val="24"/>
          <w:szCs w:val="24"/>
        </w:rPr>
        <w:t xml:space="preserve"> – дарвинизма у уметности. На основу вишегодишњег изучавања утицаја различитих теорија еволуције у уметности, истраживања документарних, писаних и научних извора у установама културе, библиотекама, архивима и музејима у Француској, Олга Жакић сагледава уметничка дела која су се бавила концептом еволуционизма, као јединствену целину.</w:t>
      </w:r>
      <w:r w:rsidR="00962B61">
        <w:rPr>
          <w:rFonts w:ascii="Times New Roman" w:hAnsi="Times New Roman"/>
          <w:sz w:val="24"/>
          <w:szCs w:val="24"/>
        </w:rPr>
        <w:t xml:space="preserve"> У њој истиче неколико основних тема које су занимале уметнике, потом их групише и разврстава према мотивима, у оквиру којих уметничка дела описује, анализира, те уочава основне идеје и међусобне сличности које она прожимају. Поставља их у историјске, политичке, друштвене, филозофске оквире и културну </w:t>
      </w:r>
      <w:r w:rsidR="00962B61">
        <w:rPr>
          <w:rFonts w:ascii="Times New Roman" w:hAnsi="Times New Roman"/>
          <w:sz w:val="24"/>
          <w:szCs w:val="24"/>
        </w:rPr>
        <w:lastRenderedPageBreak/>
        <w:t>климу у којој су настајала. Овај рад истражује слике и скулптуре, пружа им научни оквир и методично их заокружује у јединствени опус.</w:t>
      </w:r>
    </w:p>
    <w:p w:rsidR="0057217C" w:rsidRDefault="0057217C" w:rsidP="007C5BC7">
      <w:pPr>
        <w:jc w:val="both"/>
        <w:rPr>
          <w:rFonts w:ascii="Times New Roman" w:hAnsi="Times New Roman"/>
          <w:sz w:val="24"/>
          <w:szCs w:val="24"/>
        </w:rPr>
      </w:pPr>
    </w:p>
    <w:p w:rsidR="00C35217" w:rsidRDefault="00C35217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овом раду истражени су радови више од четрдесет уметника који с</w:t>
      </w:r>
      <w:r w:rsidR="00EB3F70">
        <w:rPr>
          <w:rFonts w:ascii="Times New Roman" w:hAnsi="Times New Roman"/>
          <w:sz w:val="24"/>
          <w:szCs w:val="24"/>
        </w:rPr>
        <w:t>у у дугачком временском периоду</w:t>
      </w:r>
      <w:r>
        <w:rPr>
          <w:rFonts w:ascii="Times New Roman" w:hAnsi="Times New Roman"/>
          <w:sz w:val="24"/>
          <w:szCs w:val="24"/>
        </w:rPr>
        <w:t xml:space="preserve"> од пола века, у мањој или већој мери интерпретирали идеје теорија еволуције у њиховој уметности.</w:t>
      </w:r>
      <w:r w:rsidR="00341B3D">
        <w:rPr>
          <w:rFonts w:ascii="Times New Roman" w:hAnsi="Times New Roman"/>
          <w:sz w:val="24"/>
          <w:szCs w:val="24"/>
        </w:rPr>
        <w:t xml:space="preserve"> Показано је да постоји велики број аутора који нису познати на широј европској уметничкој сцени, али су у одређеним моментима били значајни за француску уметност и активно учествовали на изложбама званичних државних Салона и конкурса. На основу тематске и стилске анализе уметничких радова, показана је поларизација заснована на подржавању различитих теорија еволуције. Оргинална у овом приступу је анализа радова са две различите еволуционистичке позиције. Један део уметника пратио је нео-ламаркистичку</w:t>
      </w:r>
      <w:r w:rsidR="00B04EFF">
        <w:rPr>
          <w:rFonts w:ascii="Times New Roman" w:hAnsi="Times New Roman"/>
          <w:sz w:val="24"/>
          <w:szCs w:val="24"/>
        </w:rPr>
        <w:t>, прогресивну теорију еволуције</w:t>
      </w:r>
      <w:r w:rsidR="00341B3D">
        <w:rPr>
          <w:rFonts w:ascii="Times New Roman" w:hAnsi="Times New Roman"/>
          <w:sz w:val="24"/>
          <w:szCs w:val="24"/>
        </w:rPr>
        <w:t xml:space="preserve"> изнедрену на темељима Ламаркових студија, док је остатак уметника кроз своја дела исказивао идеје модерне, Дарвинове теорије еволуције</w:t>
      </w:r>
      <w:r w:rsidR="00EB3F70">
        <w:rPr>
          <w:rFonts w:ascii="Times New Roman" w:hAnsi="Times New Roman"/>
          <w:sz w:val="24"/>
          <w:szCs w:val="24"/>
        </w:rPr>
        <w:t>. Индивидуална религијска и филозофска уверења, али и политичке тежње Треће француске републике, пројекат реванша, као и декадентна, песимистичка културна клима која се јавила након Француско-пруског рата, били су шири идејни конекст у ком су настајала уметничка дела еволуционизма.</w:t>
      </w:r>
    </w:p>
    <w:p w:rsidR="00EB3F70" w:rsidRDefault="00EB3F70" w:rsidP="007C5BC7">
      <w:pPr>
        <w:jc w:val="both"/>
        <w:rPr>
          <w:rFonts w:ascii="Times New Roman" w:hAnsi="Times New Roman"/>
          <w:sz w:val="24"/>
          <w:szCs w:val="24"/>
        </w:rPr>
      </w:pPr>
    </w:p>
    <w:p w:rsidR="00B554C9" w:rsidRDefault="00414258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Циљ истраживања био је представити, тумачити и систематизовати дела из области високе уметности и визуелне културе у Француској, у периоду друге половине 19. и почетком 20. века. Истражени су многобројни уметнички радови који се могу сврстати у оквире еволуционистичког </w:t>
      </w:r>
      <w:r w:rsidR="00637709">
        <w:rPr>
          <w:rFonts w:ascii="Times New Roman" w:hAnsi="Times New Roman"/>
          <w:sz w:val="24"/>
          <w:szCs w:val="24"/>
        </w:rPr>
        <w:t>феномена</w:t>
      </w:r>
      <w:r>
        <w:rPr>
          <w:rFonts w:ascii="Times New Roman" w:hAnsi="Times New Roman"/>
          <w:sz w:val="24"/>
          <w:szCs w:val="24"/>
        </w:rPr>
        <w:t>, оних уметника који су те идеје разматрали у мањој или већој мери, токо</w:t>
      </w:r>
      <w:r w:rsidR="00637709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дугог временског раздобља. Представљени су уметници који су се на одређене начине дотицали ове теме кроз своје стваралаштво. На тај начин је створена целина заснована на представљању концепта еволуционизма у уметности</w:t>
      </w:r>
      <w:r w:rsidR="00637709">
        <w:rPr>
          <w:rFonts w:ascii="Times New Roman" w:hAnsi="Times New Roman"/>
          <w:sz w:val="24"/>
          <w:szCs w:val="24"/>
        </w:rPr>
        <w:t xml:space="preserve">, што дозвољава дубље, интердисциплинарно тумачење. Тежња овог истраживања била је постављање уметничких дела која су изражавала нео-ламаркистичке или дарвинистичке идеје у јединствени културолошки и историјски контекст. То је омогућило њихово разврставање и груписање и повезало их на ужем, културно-уметничком нивоу. </w:t>
      </w:r>
      <w:r w:rsidR="0057217C">
        <w:rPr>
          <w:rFonts w:ascii="Times New Roman" w:hAnsi="Times New Roman"/>
          <w:sz w:val="24"/>
          <w:szCs w:val="24"/>
        </w:rPr>
        <w:t>У раду су се показали</w:t>
      </w:r>
      <w:r w:rsidR="00637709">
        <w:rPr>
          <w:rFonts w:ascii="Times New Roman" w:hAnsi="Times New Roman"/>
          <w:sz w:val="24"/>
          <w:szCs w:val="24"/>
        </w:rPr>
        <w:t xml:space="preserve"> начин</w:t>
      </w:r>
      <w:r w:rsidR="0057217C">
        <w:rPr>
          <w:rFonts w:ascii="Times New Roman" w:hAnsi="Times New Roman"/>
          <w:sz w:val="24"/>
          <w:szCs w:val="24"/>
        </w:rPr>
        <w:t>и</w:t>
      </w:r>
      <w:r w:rsidR="00637709">
        <w:rPr>
          <w:rFonts w:ascii="Times New Roman" w:hAnsi="Times New Roman"/>
          <w:sz w:val="24"/>
          <w:szCs w:val="24"/>
        </w:rPr>
        <w:t xml:space="preserve"> на које су уметници који су деловали на простору Француске</w:t>
      </w:r>
      <w:r w:rsidR="0057217C">
        <w:rPr>
          <w:rFonts w:ascii="Times New Roman" w:hAnsi="Times New Roman"/>
          <w:sz w:val="24"/>
          <w:szCs w:val="24"/>
        </w:rPr>
        <w:t>,</w:t>
      </w:r>
      <w:r w:rsidR="00637709">
        <w:rPr>
          <w:rFonts w:ascii="Times New Roman" w:hAnsi="Times New Roman"/>
          <w:sz w:val="24"/>
          <w:szCs w:val="24"/>
        </w:rPr>
        <w:t xml:space="preserve"> сагледавали, подржавали или негодовали против </w:t>
      </w:r>
      <w:r w:rsidR="0057217C">
        <w:rPr>
          <w:rFonts w:ascii="Times New Roman" w:hAnsi="Times New Roman"/>
          <w:sz w:val="24"/>
          <w:szCs w:val="24"/>
        </w:rPr>
        <w:t xml:space="preserve">одређених принципа теорија еволуције. Истражено је и на какав су пријем њихова уметничка дела наилазила код оновремене ликовне критике, као и њихов значај за француску уметност те епохе. </w:t>
      </w:r>
      <w:r w:rsidR="00292E49">
        <w:rPr>
          <w:rFonts w:ascii="Times New Roman" w:hAnsi="Times New Roman"/>
          <w:sz w:val="24"/>
          <w:szCs w:val="24"/>
        </w:rPr>
        <w:t>Показало се како су теорије еволуције, након што су продрле у кругове природних наука, ушле у све поре француског друштва, неумитно утичући на обликовање аутентичне визуелне културе и уметности. Објашњен је значај уметничког концепта еволуционизма и неопходност његовог истраживања и обједињавања као оригиналног феномена у историји уметности.</w:t>
      </w:r>
    </w:p>
    <w:p w:rsidR="00292E49" w:rsidRDefault="00292E49" w:rsidP="007C5BC7">
      <w:pPr>
        <w:jc w:val="both"/>
        <w:rPr>
          <w:rFonts w:ascii="Times New Roman" w:hAnsi="Times New Roman"/>
          <w:sz w:val="24"/>
          <w:szCs w:val="24"/>
        </w:rPr>
      </w:pPr>
    </w:p>
    <w:p w:rsidR="00292E49" w:rsidRDefault="00292E49" w:rsidP="007C5BC7">
      <w:pPr>
        <w:jc w:val="both"/>
        <w:rPr>
          <w:rFonts w:ascii="Times New Roman" w:hAnsi="Times New Roman"/>
          <w:sz w:val="24"/>
          <w:szCs w:val="24"/>
        </w:rPr>
      </w:pPr>
    </w:p>
    <w:p w:rsidR="00292E49" w:rsidRDefault="00292E49" w:rsidP="007C5BC7">
      <w:pPr>
        <w:jc w:val="both"/>
        <w:rPr>
          <w:rFonts w:ascii="Times New Roman" w:hAnsi="Times New Roman"/>
          <w:b/>
          <w:sz w:val="24"/>
          <w:szCs w:val="24"/>
        </w:rPr>
      </w:pPr>
      <w:r w:rsidRPr="00292E49">
        <w:rPr>
          <w:rFonts w:ascii="Times New Roman" w:hAnsi="Times New Roman"/>
          <w:b/>
          <w:sz w:val="24"/>
          <w:szCs w:val="24"/>
        </w:rPr>
        <w:t>3. Основне хипотезе од којих се полазило у истраживању:</w:t>
      </w:r>
    </w:p>
    <w:p w:rsidR="00292E49" w:rsidRDefault="00292E49" w:rsidP="007C5BC7">
      <w:pPr>
        <w:jc w:val="both"/>
        <w:rPr>
          <w:rFonts w:ascii="Times New Roman" w:hAnsi="Times New Roman"/>
          <w:b/>
          <w:sz w:val="24"/>
          <w:szCs w:val="24"/>
        </w:rPr>
      </w:pPr>
    </w:p>
    <w:p w:rsidR="00914EBE" w:rsidRDefault="00914EBE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 раду је потврђена хипотеза да је </w:t>
      </w:r>
      <w:r w:rsidRPr="00914EBE">
        <w:rPr>
          <w:rFonts w:ascii="Times New Roman" w:hAnsi="Times New Roman"/>
          <w:b/>
          <w:sz w:val="24"/>
          <w:szCs w:val="24"/>
        </w:rPr>
        <w:t>уметнички концепт еволуционизма јединствен феномен у историји уметности</w:t>
      </w:r>
      <w:r>
        <w:rPr>
          <w:rFonts w:ascii="Times New Roman" w:hAnsi="Times New Roman"/>
          <w:sz w:val="24"/>
          <w:szCs w:val="24"/>
        </w:rPr>
        <w:t xml:space="preserve">. Као такав, </w:t>
      </w:r>
      <w:r w:rsidRPr="00914EBE">
        <w:rPr>
          <w:rFonts w:ascii="Times New Roman" w:hAnsi="Times New Roman"/>
          <w:b/>
          <w:sz w:val="24"/>
          <w:szCs w:val="24"/>
        </w:rPr>
        <w:t>треба се анализирати и истраживати као самостална уметничка целин</w:t>
      </w:r>
      <w:r>
        <w:rPr>
          <w:rFonts w:ascii="Times New Roman" w:hAnsi="Times New Roman"/>
          <w:sz w:val="24"/>
          <w:szCs w:val="24"/>
        </w:rPr>
        <w:t>а, а не искључиво са аспекта одређеног правца у уметности.</w:t>
      </w:r>
    </w:p>
    <w:p w:rsidR="00914EBE" w:rsidRDefault="00914EBE" w:rsidP="007C5BC7">
      <w:pPr>
        <w:jc w:val="both"/>
        <w:rPr>
          <w:rFonts w:ascii="Times New Roman" w:hAnsi="Times New Roman"/>
          <w:sz w:val="24"/>
          <w:szCs w:val="24"/>
        </w:rPr>
      </w:pPr>
    </w:p>
    <w:p w:rsidR="00914EBE" w:rsidRDefault="00914EBE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Друга научна претпоставка од које се пошло у овом истраживању била је </w:t>
      </w:r>
      <w:r w:rsidR="007D4D69">
        <w:rPr>
          <w:rFonts w:ascii="Times New Roman" w:hAnsi="Times New Roman"/>
          <w:sz w:val="24"/>
          <w:szCs w:val="24"/>
        </w:rPr>
        <w:t xml:space="preserve">да у </w:t>
      </w:r>
      <w:r w:rsidR="007D4D69" w:rsidRPr="007D4D69">
        <w:rPr>
          <w:rFonts w:ascii="Times New Roman" w:hAnsi="Times New Roman"/>
          <w:b/>
          <w:sz w:val="24"/>
          <w:szCs w:val="24"/>
        </w:rPr>
        <w:t>француској уметности еволуционизма две научне идеје утичу на њен настанак – теорија еволуције Жан-Батисте Ламарка, а са друге стране теорија еволуције Чарлса Дарвина</w:t>
      </w:r>
      <w:r w:rsidR="007D4D69">
        <w:rPr>
          <w:rFonts w:ascii="Times New Roman" w:hAnsi="Times New Roman"/>
          <w:sz w:val="24"/>
          <w:szCs w:val="24"/>
        </w:rPr>
        <w:t>. Истраживањем великог броја уметничких дела која спадају у еволуционистички концепт, доказано је да се ти радови могу систематизовати према идејној интерпретацији Ламаркове или Дарвинове теорије.</w:t>
      </w:r>
    </w:p>
    <w:p w:rsidR="007D4D69" w:rsidRDefault="007D4D69" w:rsidP="007C5BC7">
      <w:pPr>
        <w:jc w:val="both"/>
        <w:rPr>
          <w:rFonts w:ascii="Times New Roman" w:hAnsi="Times New Roman"/>
          <w:sz w:val="24"/>
          <w:szCs w:val="24"/>
        </w:rPr>
      </w:pPr>
    </w:p>
    <w:p w:rsidR="007D4D69" w:rsidRDefault="00745B12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Поред природњачких теорија, </w:t>
      </w:r>
      <w:r w:rsidRPr="0026603A">
        <w:rPr>
          <w:rFonts w:ascii="Times New Roman" w:hAnsi="Times New Roman"/>
          <w:b/>
          <w:sz w:val="24"/>
          <w:szCs w:val="24"/>
        </w:rPr>
        <w:t>на визуелно уобличавање представа у еволуционистичком концепту утичу и политичко-историјске околности</w:t>
      </w:r>
      <w:r w:rsidR="0026603A" w:rsidRPr="0026603A">
        <w:rPr>
          <w:rFonts w:ascii="Times New Roman" w:hAnsi="Times New Roman"/>
          <w:b/>
          <w:sz w:val="24"/>
          <w:szCs w:val="24"/>
        </w:rPr>
        <w:t>, и њихове последице по француско друштво</w:t>
      </w:r>
      <w:r w:rsidR="0026603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одређене политиком Другог француског царства, </w:t>
      </w:r>
      <w:r w:rsidR="0026603A">
        <w:rPr>
          <w:rFonts w:ascii="Times New Roman" w:hAnsi="Times New Roman"/>
          <w:sz w:val="24"/>
          <w:szCs w:val="24"/>
        </w:rPr>
        <w:t>приликам</w:t>
      </w:r>
      <w:r>
        <w:rPr>
          <w:rFonts w:ascii="Times New Roman" w:hAnsi="Times New Roman"/>
          <w:sz w:val="24"/>
          <w:szCs w:val="24"/>
        </w:rPr>
        <w:t>а условљеним Француско-пруским ратом, политичким тежњама Треће републике</w:t>
      </w:r>
      <w:r w:rsidR="0026603A">
        <w:rPr>
          <w:rFonts w:ascii="Times New Roman" w:hAnsi="Times New Roman"/>
          <w:sz w:val="24"/>
          <w:szCs w:val="24"/>
        </w:rPr>
        <w:t xml:space="preserve">), </w:t>
      </w:r>
      <w:r w:rsidR="0026603A" w:rsidRPr="0026603A">
        <w:rPr>
          <w:rFonts w:ascii="Times New Roman" w:hAnsi="Times New Roman"/>
          <w:b/>
          <w:sz w:val="24"/>
          <w:szCs w:val="24"/>
        </w:rPr>
        <w:t>песимистичка филозофија</w:t>
      </w:r>
      <w:r w:rsidR="0026603A">
        <w:rPr>
          <w:rFonts w:ascii="Times New Roman" w:hAnsi="Times New Roman"/>
          <w:sz w:val="24"/>
          <w:szCs w:val="24"/>
        </w:rPr>
        <w:t xml:space="preserve"> уписана у декадентну интелектуалну климу на крају века, </w:t>
      </w:r>
      <w:r w:rsidR="0026603A" w:rsidRPr="0026603A">
        <w:rPr>
          <w:rFonts w:ascii="Times New Roman" w:hAnsi="Times New Roman"/>
          <w:b/>
          <w:sz w:val="24"/>
          <w:szCs w:val="24"/>
        </w:rPr>
        <w:t>и француска књижевност</w:t>
      </w:r>
      <w:r w:rsidR="0026603A">
        <w:rPr>
          <w:rFonts w:ascii="Times New Roman" w:hAnsi="Times New Roman"/>
          <w:sz w:val="24"/>
          <w:szCs w:val="24"/>
        </w:rPr>
        <w:t>.</w:t>
      </w:r>
    </w:p>
    <w:p w:rsidR="00914EBE" w:rsidRDefault="00914EBE" w:rsidP="007C5BC7">
      <w:pPr>
        <w:jc w:val="both"/>
        <w:rPr>
          <w:rFonts w:ascii="Times New Roman" w:hAnsi="Times New Roman"/>
          <w:sz w:val="24"/>
          <w:szCs w:val="24"/>
        </w:rPr>
      </w:pPr>
    </w:p>
    <w:p w:rsidR="0026603A" w:rsidRDefault="0026603A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Доказана је хипотеза да су </w:t>
      </w:r>
      <w:r w:rsidRPr="0026603A">
        <w:rPr>
          <w:rFonts w:ascii="Times New Roman" w:hAnsi="Times New Roman"/>
          <w:b/>
          <w:sz w:val="24"/>
          <w:szCs w:val="24"/>
        </w:rPr>
        <w:t>уметници који су заговарали Ламаркову теорију еволуције и нео-ламаркизам, приказивали мотиве живота људи у праисторији</w:t>
      </w:r>
      <w:r>
        <w:rPr>
          <w:rFonts w:ascii="Times New Roman" w:hAnsi="Times New Roman"/>
          <w:sz w:val="24"/>
          <w:szCs w:val="24"/>
        </w:rPr>
        <w:t>, репрезентујући прогресивну, према људима благонаклону еволуцију природног света.</w:t>
      </w:r>
    </w:p>
    <w:p w:rsidR="0026603A" w:rsidRDefault="0026603A" w:rsidP="007C5BC7">
      <w:pPr>
        <w:jc w:val="both"/>
        <w:rPr>
          <w:rFonts w:ascii="Times New Roman" w:hAnsi="Times New Roman"/>
          <w:sz w:val="24"/>
          <w:szCs w:val="24"/>
        </w:rPr>
      </w:pPr>
    </w:p>
    <w:p w:rsidR="0026603A" w:rsidRDefault="00764A44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основу истраживања уметничких дела која су репрезентовала исте мотиве и на тај начин обједињена, потврђена је претпоставка да </w:t>
      </w:r>
      <w:r w:rsidRPr="00764A44">
        <w:rPr>
          <w:rFonts w:ascii="Times New Roman" w:hAnsi="Times New Roman"/>
          <w:b/>
          <w:sz w:val="24"/>
          <w:szCs w:val="24"/>
        </w:rPr>
        <w:t>репрезентација праисторијске прошлости подразумева следеће мотиве – мотив првог уметника и рађања интелекта, мотив лова на праисторијске животиње, мотив праисторијског занатлије и мотив дома и породице</w:t>
      </w:r>
      <w:r>
        <w:rPr>
          <w:rFonts w:ascii="Times New Roman" w:hAnsi="Times New Roman"/>
          <w:sz w:val="24"/>
          <w:szCs w:val="24"/>
        </w:rPr>
        <w:t>.</w:t>
      </w:r>
    </w:p>
    <w:p w:rsidR="00764A44" w:rsidRDefault="00764A44" w:rsidP="007C5BC7">
      <w:pPr>
        <w:jc w:val="both"/>
        <w:rPr>
          <w:rFonts w:ascii="Times New Roman" w:hAnsi="Times New Roman"/>
          <w:sz w:val="24"/>
          <w:szCs w:val="24"/>
        </w:rPr>
      </w:pPr>
    </w:p>
    <w:p w:rsidR="00764A44" w:rsidRDefault="00764A44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дисертацији је доказано да религиозни, старозаветни </w:t>
      </w:r>
      <w:r w:rsidRPr="00764A44">
        <w:rPr>
          <w:rFonts w:ascii="Times New Roman" w:hAnsi="Times New Roman"/>
          <w:b/>
          <w:sz w:val="24"/>
          <w:szCs w:val="24"/>
        </w:rPr>
        <w:t>и мотиви из грчке и римске митологије служе као изговор, односно алат за уметничко представљање еволутивне историје француске нације</w:t>
      </w:r>
      <w:r>
        <w:rPr>
          <w:rFonts w:ascii="Times New Roman" w:hAnsi="Times New Roman"/>
          <w:sz w:val="24"/>
          <w:szCs w:val="24"/>
        </w:rPr>
        <w:t>.</w:t>
      </w:r>
    </w:p>
    <w:p w:rsidR="00764A44" w:rsidRDefault="00764A44" w:rsidP="007C5BC7">
      <w:pPr>
        <w:jc w:val="both"/>
        <w:rPr>
          <w:rFonts w:ascii="Times New Roman" w:hAnsi="Times New Roman"/>
          <w:sz w:val="24"/>
          <w:szCs w:val="24"/>
        </w:rPr>
      </w:pPr>
    </w:p>
    <w:p w:rsidR="00764A44" w:rsidRDefault="00764A44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Велики део уметника је подржавао Дарвинову теорију еволуције. У истраживању је потврђена хипотеза да су </w:t>
      </w:r>
      <w:r w:rsidRPr="008740EF">
        <w:rPr>
          <w:rFonts w:ascii="Times New Roman" w:hAnsi="Times New Roman"/>
          <w:b/>
          <w:sz w:val="24"/>
          <w:szCs w:val="24"/>
        </w:rPr>
        <w:t>уметници блискији дарвинистичким идејама</w:t>
      </w:r>
      <w:r w:rsidR="008740EF" w:rsidRPr="008740EF">
        <w:rPr>
          <w:rFonts w:ascii="Times New Roman" w:hAnsi="Times New Roman"/>
          <w:b/>
          <w:sz w:val="24"/>
          <w:szCs w:val="24"/>
        </w:rPr>
        <w:t>, у свом стваралаштву обрађивали мотив борбе за опстанак, мотив полног одабирања и мотив биолошких хибрида</w:t>
      </w:r>
      <w:r w:rsidR="008740EF">
        <w:rPr>
          <w:rFonts w:ascii="Times New Roman" w:hAnsi="Times New Roman"/>
          <w:sz w:val="24"/>
          <w:szCs w:val="24"/>
        </w:rPr>
        <w:t xml:space="preserve"> као оличења грешака природе.</w:t>
      </w: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Истраживање, анализа и тематска класификација уметничких дела, доказали су да </w:t>
      </w:r>
      <w:r w:rsidRPr="008740EF">
        <w:rPr>
          <w:rFonts w:ascii="Times New Roman" w:hAnsi="Times New Roman"/>
          <w:b/>
          <w:sz w:val="24"/>
          <w:szCs w:val="24"/>
        </w:rPr>
        <w:t>концепт еволуционизма у француској уметности треба да се истражује одвојено у односу на сличне феномене у европској уметности 19. века</w:t>
      </w:r>
      <w:r>
        <w:rPr>
          <w:rFonts w:ascii="Times New Roman" w:hAnsi="Times New Roman"/>
          <w:sz w:val="24"/>
          <w:szCs w:val="24"/>
        </w:rPr>
        <w:t xml:space="preserve"> – трансцендентални еволуционизам, потрага за недостајућом кариком и Хекелов монизам.</w:t>
      </w: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8740EF" w:rsidRPr="008740EF" w:rsidRDefault="008740EF" w:rsidP="007C5BC7">
      <w:pPr>
        <w:jc w:val="both"/>
        <w:rPr>
          <w:rFonts w:ascii="Times New Roman" w:hAnsi="Times New Roman"/>
          <w:b/>
          <w:sz w:val="24"/>
          <w:szCs w:val="24"/>
        </w:rPr>
      </w:pPr>
      <w:r w:rsidRPr="008740EF">
        <w:rPr>
          <w:rFonts w:ascii="Times New Roman" w:hAnsi="Times New Roman"/>
          <w:b/>
          <w:sz w:val="24"/>
          <w:szCs w:val="24"/>
        </w:rPr>
        <w:lastRenderedPageBreak/>
        <w:t>4. Кратак опис садржаја дисертације:</w:t>
      </w: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A51F1F" w:rsidRDefault="00A51F1F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првом делу рада</w:t>
      </w:r>
      <w:r w:rsidR="00DB463A">
        <w:rPr>
          <w:rFonts w:ascii="Times New Roman" w:hAnsi="Times New Roman"/>
          <w:sz w:val="24"/>
          <w:szCs w:val="24"/>
        </w:rPr>
        <w:t xml:space="preserve">, </w:t>
      </w:r>
      <w:r w:rsidR="00DB463A" w:rsidRPr="00DB463A">
        <w:rPr>
          <w:rFonts w:ascii="Times New Roman" w:hAnsi="Times New Roman"/>
          <w:b/>
          <w:sz w:val="24"/>
          <w:szCs w:val="24"/>
        </w:rPr>
        <w:t>Уводна разматрања</w:t>
      </w:r>
      <w:r w:rsidR="00DB463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објашњени су предмет, методи и приступи научног истраживања. Написан је приказ стручне литературе, у којој је почевши од седамдесетих година 20. века, помињан еволуционизам у уметности. Истакнуто је да се у досадашњој литератури није обрађивао овај концепт у целости, већ је анализиран у делима мањег обима и то из позиције историје науке или искључиво у контексту француског симболизма. Постављени су циљ истраживања и хипотезе од којих се полази.</w:t>
      </w:r>
    </w:p>
    <w:p w:rsidR="00DB463A" w:rsidRDefault="00DB463A" w:rsidP="007C5BC7">
      <w:pPr>
        <w:jc w:val="both"/>
        <w:rPr>
          <w:rFonts w:ascii="Times New Roman" w:hAnsi="Times New Roman"/>
          <w:sz w:val="24"/>
          <w:szCs w:val="24"/>
        </w:rPr>
      </w:pPr>
    </w:p>
    <w:p w:rsidR="00DB463A" w:rsidRDefault="00DB463A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Друго поглавље, </w:t>
      </w:r>
      <w:r w:rsidRPr="00DB463A">
        <w:rPr>
          <w:rFonts w:ascii="Times New Roman" w:hAnsi="Times New Roman"/>
          <w:b/>
          <w:sz w:val="24"/>
          <w:szCs w:val="24"/>
        </w:rPr>
        <w:t>Основне структуре француског еволуционизма и његова рецепција у науци и култури</w:t>
      </w:r>
      <w:r>
        <w:rPr>
          <w:rFonts w:ascii="Times New Roman" w:hAnsi="Times New Roman"/>
          <w:sz w:val="24"/>
          <w:szCs w:val="24"/>
        </w:rPr>
        <w:t xml:space="preserve">, истражује појаву </w:t>
      </w:r>
      <w:r w:rsidR="009C0FE0">
        <w:rPr>
          <w:rFonts w:ascii="Times New Roman" w:hAnsi="Times New Roman"/>
          <w:sz w:val="24"/>
          <w:szCs w:val="24"/>
        </w:rPr>
        <w:t xml:space="preserve">идеја о променама у природи од 18. века, изнедрења Ламаркове и Дарвинове теорије у 19. веку и пријем тих теорија у научној јавности, а потом књижевности и визуелној култури. Састоји се од осам потпоглавља – </w:t>
      </w:r>
      <w:r w:rsidR="009C0FE0" w:rsidRPr="009C0FE0">
        <w:rPr>
          <w:rFonts w:ascii="Times New Roman" w:hAnsi="Times New Roman"/>
          <w:i/>
          <w:sz w:val="24"/>
          <w:szCs w:val="24"/>
        </w:rPr>
        <w:t>Натуралистичке идеје у француском просветитељству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Француски трансформизам Жан-Батисте Ламарка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Одговор научне јавности на Ламарков трансформизам и потоње теорије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Дарвинова теорија еволуције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Пријем дарвинизма у Француској и његов утицај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Француски нео-ламаркизам</w:t>
      </w:r>
      <w:r w:rsidR="009C0FE0">
        <w:rPr>
          <w:rFonts w:ascii="Times New Roman" w:hAnsi="Times New Roman"/>
          <w:sz w:val="24"/>
          <w:szCs w:val="24"/>
        </w:rPr>
        <w:t xml:space="preserve">, </w:t>
      </w:r>
      <w:r w:rsidR="009C0FE0" w:rsidRPr="009C0FE0">
        <w:rPr>
          <w:rFonts w:ascii="Times New Roman" w:hAnsi="Times New Roman"/>
          <w:i/>
          <w:sz w:val="24"/>
          <w:szCs w:val="24"/>
        </w:rPr>
        <w:t>Однос француске књижевности и теорије еволуциј</w:t>
      </w:r>
      <w:r w:rsidR="009C0FE0">
        <w:rPr>
          <w:rFonts w:ascii="Times New Roman" w:hAnsi="Times New Roman"/>
          <w:i/>
          <w:sz w:val="24"/>
          <w:szCs w:val="24"/>
        </w:rPr>
        <w:t>е</w:t>
      </w:r>
      <w:r w:rsidR="009C0FE0">
        <w:rPr>
          <w:rFonts w:ascii="Times New Roman" w:hAnsi="Times New Roman"/>
          <w:sz w:val="24"/>
          <w:szCs w:val="24"/>
        </w:rPr>
        <w:t xml:space="preserve"> и </w:t>
      </w:r>
      <w:r w:rsidR="009C0FE0" w:rsidRPr="009C0FE0">
        <w:rPr>
          <w:rFonts w:ascii="Times New Roman" w:hAnsi="Times New Roman"/>
          <w:i/>
          <w:sz w:val="24"/>
          <w:szCs w:val="24"/>
        </w:rPr>
        <w:t>Појава и прихватање еволуционизма у визуелној култури Француске</w:t>
      </w:r>
      <w:r w:rsidR="009C0FE0">
        <w:rPr>
          <w:rFonts w:ascii="Times New Roman" w:hAnsi="Times New Roman"/>
          <w:sz w:val="24"/>
          <w:szCs w:val="24"/>
        </w:rPr>
        <w:t>.</w:t>
      </w:r>
    </w:p>
    <w:p w:rsidR="009C0FE0" w:rsidRDefault="009C0FE0" w:rsidP="007C5BC7">
      <w:pPr>
        <w:jc w:val="both"/>
        <w:rPr>
          <w:rFonts w:ascii="Times New Roman" w:hAnsi="Times New Roman"/>
          <w:sz w:val="24"/>
          <w:szCs w:val="24"/>
        </w:rPr>
      </w:pPr>
    </w:p>
    <w:p w:rsidR="009C0FE0" w:rsidRDefault="009C0FE0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Трећи део рада, назван </w:t>
      </w:r>
      <w:r w:rsidRPr="009C0FE0">
        <w:rPr>
          <w:rFonts w:ascii="Times New Roman" w:hAnsi="Times New Roman"/>
          <w:b/>
          <w:sz w:val="24"/>
          <w:szCs w:val="24"/>
        </w:rPr>
        <w:t>Проблем стилског одређивања еволуционистичке уметности</w:t>
      </w:r>
      <w:r>
        <w:rPr>
          <w:rFonts w:ascii="Times New Roman" w:hAnsi="Times New Roman"/>
          <w:sz w:val="24"/>
          <w:szCs w:val="24"/>
        </w:rPr>
        <w:t xml:space="preserve">, истражује проблем немогућности јединственог обједињавања </w:t>
      </w:r>
      <w:r w:rsidR="002B4795">
        <w:rPr>
          <w:rFonts w:ascii="Times New Roman" w:hAnsi="Times New Roman"/>
          <w:sz w:val="24"/>
          <w:szCs w:val="24"/>
        </w:rPr>
        <w:t xml:space="preserve">уметничких дела еволуционизма, према уметничком стилу или правцу. Анализира се претпостављена поларизација између репрезентација теорије еволуције из нео-ламаркистичке и дарвинистичке визуре. У потпоглављима </w:t>
      </w:r>
      <w:r w:rsidR="002B4795" w:rsidRPr="002B4795">
        <w:rPr>
          <w:rFonts w:ascii="Times New Roman" w:hAnsi="Times New Roman"/>
          <w:i/>
          <w:sz w:val="24"/>
          <w:szCs w:val="24"/>
        </w:rPr>
        <w:t>Еволуционизам и академизам друге половине 19. века</w:t>
      </w:r>
      <w:r w:rsidR="002B4795">
        <w:rPr>
          <w:rFonts w:ascii="Times New Roman" w:hAnsi="Times New Roman"/>
          <w:sz w:val="24"/>
          <w:szCs w:val="24"/>
        </w:rPr>
        <w:t xml:space="preserve">, </w:t>
      </w:r>
      <w:r w:rsidR="002B4795" w:rsidRPr="002B4795">
        <w:rPr>
          <w:rFonts w:ascii="Times New Roman" w:hAnsi="Times New Roman"/>
          <w:i/>
          <w:sz w:val="24"/>
          <w:szCs w:val="24"/>
        </w:rPr>
        <w:t>Еволуционизам и реализам у уметности Гистава Курбеа</w:t>
      </w:r>
      <w:r w:rsidR="002B4795">
        <w:rPr>
          <w:rFonts w:ascii="Times New Roman" w:hAnsi="Times New Roman"/>
          <w:sz w:val="24"/>
          <w:szCs w:val="24"/>
        </w:rPr>
        <w:t xml:space="preserve">, </w:t>
      </w:r>
      <w:r w:rsidR="002B4795" w:rsidRPr="002B4795">
        <w:rPr>
          <w:rFonts w:ascii="Times New Roman" w:hAnsi="Times New Roman"/>
          <w:i/>
          <w:sz w:val="24"/>
          <w:szCs w:val="24"/>
        </w:rPr>
        <w:t>Еволуционизам у модернистичком сликарству</w:t>
      </w:r>
      <w:r w:rsidR="002B4795">
        <w:rPr>
          <w:rFonts w:ascii="Times New Roman" w:hAnsi="Times New Roman"/>
          <w:sz w:val="24"/>
          <w:szCs w:val="24"/>
        </w:rPr>
        <w:t xml:space="preserve">, </w:t>
      </w:r>
      <w:r w:rsidR="002B4795" w:rsidRPr="002B4795">
        <w:rPr>
          <w:rFonts w:ascii="Times New Roman" w:hAnsi="Times New Roman"/>
          <w:i/>
          <w:sz w:val="24"/>
          <w:szCs w:val="24"/>
        </w:rPr>
        <w:t>Еволуционизам у симболистичком правцу у уметности</w:t>
      </w:r>
      <w:r w:rsidR="002B4795">
        <w:rPr>
          <w:rFonts w:ascii="Times New Roman" w:hAnsi="Times New Roman"/>
          <w:sz w:val="24"/>
          <w:szCs w:val="24"/>
        </w:rPr>
        <w:t>, истражују се разнородни начини репрезентације еволуције у стваралаштву припадника различитих уметничких праваца.</w:t>
      </w:r>
      <w:r w:rsidR="007E318C">
        <w:rPr>
          <w:rFonts w:ascii="Times New Roman" w:hAnsi="Times New Roman"/>
          <w:sz w:val="24"/>
          <w:szCs w:val="24"/>
        </w:rPr>
        <w:t xml:space="preserve"> Два последња дела овог поглавља, </w:t>
      </w:r>
      <w:r w:rsidR="007E318C" w:rsidRPr="00917A34">
        <w:rPr>
          <w:rFonts w:ascii="Times New Roman" w:hAnsi="Times New Roman"/>
          <w:i/>
          <w:sz w:val="24"/>
          <w:szCs w:val="24"/>
        </w:rPr>
        <w:t>Праисторијски класицизам и угледање на антику као последица реваншизма и нео-ламаркизма</w:t>
      </w:r>
      <w:r w:rsidR="007E318C">
        <w:rPr>
          <w:rFonts w:ascii="Times New Roman" w:hAnsi="Times New Roman"/>
          <w:sz w:val="24"/>
          <w:szCs w:val="24"/>
        </w:rPr>
        <w:t xml:space="preserve"> и</w:t>
      </w:r>
      <w:r w:rsidR="00917A34">
        <w:rPr>
          <w:rFonts w:ascii="Times New Roman" w:hAnsi="Times New Roman"/>
          <w:sz w:val="24"/>
          <w:szCs w:val="24"/>
        </w:rPr>
        <w:t xml:space="preserve"> </w:t>
      </w:r>
      <w:r w:rsidR="00917A34" w:rsidRPr="00917A34">
        <w:rPr>
          <w:rFonts w:ascii="Times New Roman" w:hAnsi="Times New Roman"/>
          <w:i/>
          <w:sz w:val="24"/>
          <w:szCs w:val="24"/>
        </w:rPr>
        <w:t>Атавизам и прикази еволутивног тела у контексту дарвинизма</w:t>
      </w:r>
      <w:r w:rsidR="00917A34">
        <w:rPr>
          <w:rFonts w:ascii="Times New Roman" w:hAnsi="Times New Roman"/>
          <w:sz w:val="24"/>
          <w:szCs w:val="24"/>
        </w:rPr>
        <w:t>, објашњавају поларизацију у односу на две доминантне теорије еволуције у оквирима историјско-политичких прилика.</w:t>
      </w:r>
    </w:p>
    <w:p w:rsidR="00917A34" w:rsidRDefault="00917A34" w:rsidP="007C5BC7">
      <w:pPr>
        <w:jc w:val="both"/>
        <w:rPr>
          <w:rFonts w:ascii="Times New Roman" w:hAnsi="Times New Roman"/>
          <w:sz w:val="24"/>
          <w:szCs w:val="24"/>
        </w:rPr>
      </w:pPr>
    </w:p>
    <w:p w:rsidR="00A51F1F" w:rsidRDefault="00917A34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четвртом поглављу, </w:t>
      </w:r>
      <w:r w:rsidRPr="00917A34">
        <w:rPr>
          <w:rFonts w:ascii="Times New Roman" w:hAnsi="Times New Roman"/>
          <w:b/>
          <w:sz w:val="24"/>
          <w:szCs w:val="24"/>
        </w:rPr>
        <w:t>Еволутивна историја људи и њихово праисторијско порекло</w:t>
      </w:r>
      <w:r>
        <w:rPr>
          <w:rFonts w:ascii="Times New Roman" w:hAnsi="Times New Roman"/>
          <w:sz w:val="24"/>
          <w:szCs w:val="24"/>
        </w:rPr>
        <w:t>,</w:t>
      </w:r>
      <w:r w:rsidR="006C7957">
        <w:rPr>
          <w:rFonts w:ascii="Times New Roman" w:hAnsi="Times New Roman"/>
          <w:sz w:val="24"/>
          <w:szCs w:val="24"/>
        </w:rPr>
        <w:t xml:space="preserve"> истражују се уметничке представе инспирисане открићима младих научних дисциплина које су се бавиле праисторијом и потрагом за пореклом човека. Садржи четири потпоглавља – </w:t>
      </w:r>
      <w:r w:rsidR="006C7957" w:rsidRPr="006C7957">
        <w:rPr>
          <w:rFonts w:ascii="Times New Roman" w:hAnsi="Times New Roman"/>
          <w:i/>
          <w:sz w:val="24"/>
          <w:szCs w:val="24"/>
        </w:rPr>
        <w:t>Мотив првог уметника и рађања интелекта</w:t>
      </w:r>
      <w:r w:rsidR="006C7957">
        <w:rPr>
          <w:rFonts w:ascii="Times New Roman" w:hAnsi="Times New Roman"/>
          <w:sz w:val="24"/>
          <w:szCs w:val="24"/>
        </w:rPr>
        <w:t xml:space="preserve">, </w:t>
      </w:r>
      <w:r w:rsidR="006C7957" w:rsidRPr="006C7957">
        <w:rPr>
          <w:rFonts w:ascii="Times New Roman" w:hAnsi="Times New Roman"/>
          <w:i/>
          <w:sz w:val="24"/>
          <w:szCs w:val="24"/>
        </w:rPr>
        <w:t>Мотив праисторијског лова на животиње</w:t>
      </w:r>
      <w:r w:rsidR="006C7957">
        <w:rPr>
          <w:rFonts w:ascii="Times New Roman" w:hAnsi="Times New Roman"/>
          <w:sz w:val="24"/>
          <w:szCs w:val="24"/>
        </w:rPr>
        <w:t xml:space="preserve">, </w:t>
      </w:r>
      <w:r w:rsidR="006C7957" w:rsidRPr="006C7957">
        <w:rPr>
          <w:rFonts w:ascii="Times New Roman" w:hAnsi="Times New Roman"/>
          <w:i/>
          <w:sz w:val="24"/>
          <w:szCs w:val="24"/>
        </w:rPr>
        <w:t>Мотив праисторијског занатлије</w:t>
      </w:r>
      <w:r w:rsidR="006C7957">
        <w:rPr>
          <w:rFonts w:ascii="Times New Roman" w:hAnsi="Times New Roman"/>
          <w:sz w:val="24"/>
          <w:szCs w:val="24"/>
        </w:rPr>
        <w:t xml:space="preserve"> и </w:t>
      </w:r>
      <w:r w:rsidR="006C7957" w:rsidRPr="006C7957">
        <w:rPr>
          <w:rFonts w:ascii="Times New Roman" w:hAnsi="Times New Roman"/>
          <w:i/>
          <w:sz w:val="24"/>
          <w:szCs w:val="24"/>
        </w:rPr>
        <w:t>Мотив дома и породице</w:t>
      </w:r>
      <w:r w:rsidR="006C7957">
        <w:rPr>
          <w:rFonts w:ascii="Times New Roman" w:hAnsi="Times New Roman"/>
          <w:sz w:val="24"/>
          <w:szCs w:val="24"/>
        </w:rPr>
        <w:t xml:space="preserve">. </w:t>
      </w:r>
    </w:p>
    <w:p w:rsidR="006C7957" w:rsidRDefault="006C7957" w:rsidP="007C5BC7">
      <w:pPr>
        <w:jc w:val="both"/>
        <w:rPr>
          <w:rFonts w:ascii="Times New Roman" w:hAnsi="Times New Roman"/>
          <w:sz w:val="24"/>
          <w:szCs w:val="24"/>
        </w:rPr>
      </w:pPr>
    </w:p>
    <w:p w:rsidR="006C7957" w:rsidRDefault="00B64A70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 део дисертације, </w:t>
      </w:r>
      <w:r w:rsidRPr="00B64A70">
        <w:rPr>
          <w:rFonts w:ascii="Times New Roman" w:hAnsi="Times New Roman"/>
          <w:b/>
          <w:sz w:val="24"/>
          <w:szCs w:val="24"/>
        </w:rPr>
        <w:t>Антички и религиозни мотиви у концепту еволуционизма</w:t>
      </w:r>
      <w:r>
        <w:rPr>
          <w:rFonts w:ascii="Times New Roman" w:hAnsi="Times New Roman"/>
          <w:sz w:val="24"/>
          <w:szCs w:val="24"/>
        </w:rPr>
        <w:t xml:space="preserve">, подељен је у два потпоглавља – </w:t>
      </w:r>
      <w:r w:rsidRPr="00B64A70">
        <w:rPr>
          <w:rFonts w:ascii="Times New Roman" w:hAnsi="Times New Roman"/>
          <w:i/>
          <w:sz w:val="24"/>
          <w:szCs w:val="24"/>
        </w:rPr>
        <w:t>Старозаветни наратив у еволуционистичким оквирима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B64A70">
        <w:rPr>
          <w:rFonts w:ascii="Times New Roman" w:hAnsi="Times New Roman"/>
          <w:i/>
          <w:sz w:val="24"/>
          <w:szCs w:val="24"/>
        </w:rPr>
        <w:t>Еволуционистичка реинтерпретација античких тема и мотива</w:t>
      </w:r>
      <w:r>
        <w:rPr>
          <w:rFonts w:ascii="Times New Roman" w:hAnsi="Times New Roman"/>
          <w:sz w:val="24"/>
          <w:szCs w:val="24"/>
        </w:rPr>
        <w:t xml:space="preserve">. У поглављу се истражују покушаји француских уметника у другој </w:t>
      </w:r>
      <w:r>
        <w:rPr>
          <w:rFonts w:ascii="Times New Roman" w:hAnsi="Times New Roman"/>
          <w:sz w:val="24"/>
          <w:szCs w:val="24"/>
        </w:rPr>
        <w:lastRenderedPageBreak/>
        <w:t>половини 19. и почетком 20. века да кроз нову, еволутивну призму, репрезентују мотиве из класичне митологије и старозаветне историје. Показује се да су уметници преузимали познате мотиве у историји уметности и потом их преводили у преантичка и препотопна, праисторијска времена</w:t>
      </w:r>
      <w:r w:rsidR="003135FE">
        <w:rPr>
          <w:rFonts w:ascii="Times New Roman" w:hAnsi="Times New Roman"/>
          <w:sz w:val="24"/>
          <w:szCs w:val="24"/>
        </w:rPr>
        <w:t>, додајући им нова значења у времену популаризације теорија еволуције.</w:t>
      </w:r>
    </w:p>
    <w:p w:rsidR="003135FE" w:rsidRDefault="003135FE" w:rsidP="007C5BC7">
      <w:pPr>
        <w:jc w:val="both"/>
        <w:rPr>
          <w:rFonts w:ascii="Times New Roman" w:hAnsi="Times New Roman"/>
          <w:sz w:val="24"/>
          <w:szCs w:val="24"/>
        </w:rPr>
      </w:pPr>
    </w:p>
    <w:p w:rsidR="003135FE" w:rsidRDefault="0094345D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Шесто поглавље, </w:t>
      </w:r>
      <w:r w:rsidRPr="0094345D">
        <w:rPr>
          <w:rFonts w:ascii="Times New Roman" w:hAnsi="Times New Roman"/>
          <w:b/>
          <w:sz w:val="24"/>
          <w:szCs w:val="24"/>
        </w:rPr>
        <w:t>Дарвинистичке поуке у уметности француског еволуционизма</w:t>
      </w:r>
      <w:r>
        <w:rPr>
          <w:rFonts w:ascii="Times New Roman" w:hAnsi="Times New Roman"/>
          <w:sz w:val="24"/>
          <w:szCs w:val="24"/>
        </w:rPr>
        <w:t xml:space="preserve">, истражује утицај Дарвинових принципа функционисања еволуције природе на уметничке представе. Прво потпоглавље, </w:t>
      </w:r>
      <w:r w:rsidRPr="0094345D">
        <w:rPr>
          <w:rFonts w:ascii="Times New Roman" w:hAnsi="Times New Roman"/>
          <w:i/>
          <w:sz w:val="24"/>
          <w:szCs w:val="24"/>
        </w:rPr>
        <w:t>Борба за опстанак</w:t>
      </w:r>
      <w:r>
        <w:rPr>
          <w:rFonts w:ascii="Times New Roman" w:hAnsi="Times New Roman"/>
          <w:sz w:val="24"/>
          <w:szCs w:val="24"/>
        </w:rPr>
        <w:t xml:space="preserve">, бави се репрезентацијом истоименог Дарвиновог принципа, кроз мотиве борбе човека и звери, борбе са силама природе и борбе између људи. У другом потпоглављу, </w:t>
      </w:r>
      <w:r w:rsidRPr="0094345D">
        <w:rPr>
          <w:rFonts w:ascii="Times New Roman" w:hAnsi="Times New Roman"/>
          <w:i/>
          <w:sz w:val="24"/>
          <w:szCs w:val="24"/>
        </w:rPr>
        <w:t>Полно одабирање</w:t>
      </w:r>
      <w:r>
        <w:rPr>
          <w:rFonts w:ascii="Times New Roman" w:hAnsi="Times New Roman"/>
          <w:sz w:val="24"/>
          <w:szCs w:val="24"/>
        </w:rPr>
        <w:t xml:space="preserve">, обрађују се уметнички прикази отмица и борби за жену </w:t>
      </w:r>
      <w:r w:rsidR="00B006B3">
        <w:rPr>
          <w:rFonts w:ascii="Times New Roman" w:hAnsi="Times New Roman"/>
          <w:sz w:val="24"/>
          <w:szCs w:val="24"/>
        </w:rPr>
        <w:t xml:space="preserve">и репрезентације деструктивне моћи жене. Потпоглавље </w:t>
      </w:r>
      <w:r w:rsidR="00B006B3" w:rsidRPr="00B006B3">
        <w:rPr>
          <w:rFonts w:ascii="Times New Roman" w:hAnsi="Times New Roman"/>
          <w:i/>
          <w:sz w:val="24"/>
          <w:szCs w:val="24"/>
        </w:rPr>
        <w:t>Грешке природе и мрачна страна еволуције: биолошки хибриди</w:t>
      </w:r>
      <w:r w:rsidR="00B006B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006B3">
        <w:rPr>
          <w:rFonts w:ascii="Times New Roman" w:hAnsi="Times New Roman"/>
          <w:sz w:val="24"/>
          <w:szCs w:val="24"/>
        </w:rPr>
        <w:t xml:space="preserve">објашњава представе које репрезентују грешке природе, као примере обрнуте еволуције и дегенерације. </w:t>
      </w:r>
    </w:p>
    <w:p w:rsidR="00B006B3" w:rsidRDefault="00B006B3" w:rsidP="007C5BC7">
      <w:pPr>
        <w:jc w:val="both"/>
        <w:rPr>
          <w:rFonts w:ascii="Times New Roman" w:hAnsi="Times New Roman"/>
          <w:sz w:val="24"/>
          <w:szCs w:val="24"/>
        </w:rPr>
      </w:pPr>
    </w:p>
    <w:p w:rsidR="00B006B3" w:rsidRDefault="00B006B3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последњем делу дисертације, </w:t>
      </w:r>
      <w:r w:rsidRPr="009F78E6">
        <w:rPr>
          <w:rFonts w:ascii="Times New Roman" w:hAnsi="Times New Roman"/>
          <w:b/>
          <w:sz w:val="24"/>
          <w:szCs w:val="24"/>
        </w:rPr>
        <w:t>Закључна разматрања</w:t>
      </w:r>
      <w:r>
        <w:rPr>
          <w:rFonts w:ascii="Times New Roman" w:hAnsi="Times New Roman"/>
          <w:sz w:val="24"/>
          <w:szCs w:val="24"/>
        </w:rPr>
        <w:t>,</w:t>
      </w:r>
      <w:r w:rsidR="009F78E6">
        <w:rPr>
          <w:rFonts w:ascii="Times New Roman" w:hAnsi="Times New Roman"/>
          <w:sz w:val="24"/>
          <w:szCs w:val="24"/>
        </w:rPr>
        <w:t xml:space="preserve"> додатно је разјашњен историјско-политички оквир претходно истражених уметничких дела. Потом је пружен свеобухватан поглед на обрађене целине у раду, при чему је назнач</w:t>
      </w:r>
      <w:r w:rsidR="005E69FF">
        <w:rPr>
          <w:rFonts w:ascii="Times New Roman" w:hAnsi="Times New Roman"/>
          <w:sz w:val="24"/>
          <w:szCs w:val="24"/>
        </w:rPr>
        <w:t>е</w:t>
      </w:r>
      <w:r w:rsidR="009F78E6">
        <w:rPr>
          <w:rFonts w:ascii="Times New Roman" w:hAnsi="Times New Roman"/>
          <w:sz w:val="24"/>
          <w:szCs w:val="24"/>
        </w:rPr>
        <w:t>н</w:t>
      </w:r>
      <w:r w:rsidR="005E69FF">
        <w:rPr>
          <w:rFonts w:ascii="Times New Roman" w:hAnsi="Times New Roman"/>
          <w:sz w:val="24"/>
          <w:szCs w:val="24"/>
        </w:rPr>
        <w:t>а</w:t>
      </w:r>
      <w:r w:rsidR="009F78E6">
        <w:rPr>
          <w:rFonts w:ascii="Times New Roman" w:hAnsi="Times New Roman"/>
          <w:sz w:val="24"/>
          <w:szCs w:val="24"/>
        </w:rPr>
        <w:t xml:space="preserve"> </w:t>
      </w:r>
      <w:r w:rsidR="005E69FF">
        <w:rPr>
          <w:rFonts w:ascii="Times New Roman" w:hAnsi="Times New Roman"/>
          <w:sz w:val="24"/>
          <w:szCs w:val="24"/>
        </w:rPr>
        <w:t>важност</w:t>
      </w:r>
      <w:r w:rsidR="009F78E6">
        <w:rPr>
          <w:rFonts w:ascii="Times New Roman" w:hAnsi="Times New Roman"/>
          <w:sz w:val="24"/>
          <w:szCs w:val="24"/>
        </w:rPr>
        <w:t xml:space="preserve"> концепта еволуционизма у уметности на подручју Француске током друге половине 19. и почетком 20. века. Указано је на то да је овај уметнички феномен имао шири утицај на популарну културу </w:t>
      </w:r>
      <w:r w:rsidR="00AD5BF0">
        <w:rPr>
          <w:rFonts w:ascii="Times New Roman" w:hAnsi="Times New Roman"/>
          <w:sz w:val="24"/>
          <w:szCs w:val="24"/>
        </w:rPr>
        <w:t xml:space="preserve">у </w:t>
      </w:r>
      <w:r w:rsidR="009F78E6">
        <w:rPr>
          <w:rFonts w:ascii="Times New Roman" w:hAnsi="Times New Roman"/>
          <w:sz w:val="24"/>
          <w:szCs w:val="24"/>
        </w:rPr>
        <w:t xml:space="preserve">каснијем периоду 20. и 21. века. На крају је </w:t>
      </w:r>
      <w:r w:rsidR="005E69FF">
        <w:rPr>
          <w:rFonts w:ascii="Times New Roman" w:hAnsi="Times New Roman"/>
          <w:sz w:val="24"/>
          <w:szCs w:val="24"/>
        </w:rPr>
        <w:t>изражена тежња да рад буде подстицај за будућа истраживања домаће уметности и односа националне и француске културе.</w:t>
      </w:r>
    </w:p>
    <w:p w:rsidR="005E69FF" w:rsidRDefault="005E69FF" w:rsidP="007C5BC7">
      <w:pPr>
        <w:jc w:val="both"/>
        <w:rPr>
          <w:rFonts w:ascii="Times New Roman" w:hAnsi="Times New Roman"/>
          <w:sz w:val="24"/>
          <w:szCs w:val="24"/>
        </w:rPr>
      </w:pPr>
    </w:p>
    <w:p w:rsidR="005E69FF" w:rsidRDefault="005E69FF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Након тога следе </w:t>
      </w:r>
      <w:r w:rsidRPr="005E69FF">
        <w:rPr>
          <w:rFonts w:ascii="Times New Roman" w:hAnsi="Times New Roman"/>
          <w:b/>
          <w:sz w:val="24"/>
          <w:szCs w:val="24"/>
        </w:rPr>
        <w:t>Извори и литература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E69FF">
        <w:rPr>
          <w:rFonts w:ascii="Times New Roman" w:hAnsi="Times New Roman"/>
          <w:b/>
          <w:sz w:val="24"/>
          <w:szCs w:val="24"/>
        </w:rPr>
        <w:t>Списак илустрација</w:t>
      </w:r>
      <w:r>
        <w:rPr>
          <w:rFonts w:ascii="Times New Roman" w:hAnsi="Times New Roman"/>
          <w:sz w:val="24"/>
          <w:szCs w:val="24"/>
        </w:rPr>
        <w:t xml:space="preserve">, илустрације и </w:t>
      </w:r>
      <w:r w:rsidRPr="005E69FF">
        <w:rPr>
          <w:rFonts w:ascii="Times New Roman" w:hAnsi="Times New Roman"/>
          <w:b/>
          <w:sz w:val="24"/>
          <w:szCs w:val="24"/>
        </w:rPr>
        <w:t>Биографија аутора</w:t>
      </w:r>
      <w:r>
        <w:rPr>
          <w:rFonts w:ascii="Times New Roman" w:hAnsi="Times New Roman"/>
          <w:sz w:val="24"/>
          <w:szCs w:val="24"/>
        </w:rPr>
        <w:t>.</w:t>
      </w:r>
    </w:p>
    <w:p w:rsidR="005E69FF" w:rsidRDefault="005E69FF" w:rsidP="007C5BC7">
      <w:pPr>
        <w:jc w:val="both"/>
        <w:rPr>
          <w:rFonts w:ascii="Times New Roman" w:hAnsi="Times New Roman"/>
          <w:sz w:val="24"/>
          <w:szCs w:val="24"/>
        </w:rPr>
      </w:pPr>
    </w:p>
    <w:p w:rsidR="005E69FF" w:rsidRDefault="005E69FF" w:rsidP="007C5BC7">
      <w:pPr>
        <w:jc w:val="both"/>
        <w:rPr>
          <w:rFonts w:ascii="Times New Roman" w:hAnsi="Times New Roman"/>
          <w:sz w:val="24"/>
          <w:szCs w:val="24"/>
        </w:rPr>
      </w:pPr>
    </w:p>
    <w:p w:rsidR="005E69FF" w:rsidRPr="005E69FF" w:rsidRDefault="005E69FF" w:rsidP="007C5BC7">
      <w:pPr>
        <w:jc w:val="both"/>
        <w:rPr>
          <w:rFonts w:ascii="Times New Roman" w:hAnsi="Times New Roman"/>
          <w:b/>
          <w:sz w:val="24"/>
          <w:szCs w:val="24"/>
        </w:rPr>
      </w:pPr>
      <w:r w:rsidRPr="005E69FF">
        <w:rPr>
          <w:rFonts w:ascii="Times New Roman" w:hAnsi="Times New Roman"/>
          <w:b/>
          <w:sz w:val="24"/>
          <w:szCs w:val="24"/>
        </w:rPr>
        <w:t>5. Остварени резултати и научни допринос дисертације:</w:t>
      </w:r>
    </w:p>
    <w:p w:rsidR="005E69FF" w:rsidRDefault="005E69FF" w:rsidP="007C5BC7">
      <w:pPr>
        <w:jc w:val="both"/>
        <w:rPr>
          <w:rFonts w:ascii="Times New Roman" w:hAnsi="Times New Roman"/>
          <w:sz w:val="24"/>
          <w:szCs w:val="24"/>
        </w:rPr>
      </w:pPr>
    </w:p>
    <w:p w:rsidR="00E52F41" w:rsidRPr="00E52F41" w:rsidRDefault="005E69FF" w:rsidP="00E52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Докторска дисертација </w:t>
      </w:r>
      <w:r w:rsidR="006F0F45" w:rsidRPr="006F0F45">
        <w:rPr>
          <w:rFonts w:ascii="Times New Roman" w:hAnsi="Times New Roman"/>
          <w:sz w:val="24"/>
          <w:szCs w:val="24"/>
        </w:rPr>
        <w:t>„Еволуционизам у француској уметности друге половине 19. и почетком 20. века“</w:t>
      </w:r>
      <w:r w:rsidR="006F0F45">
        <w:rPr>
          <w:rFonts w:ascii="Times New Roman" w:hAnsi="Times New Roman"/>
          <w:sz w:val="24"/>
          <w:szCs w:val="24"/>
        </w:rPr>
        <w:t xml:space="preserve"> заокружен</w:t>
      </w:r>
      <w:r w:rsidR="00E52F41">
        <w:rPr>
          <w:rFonts w:ascii="Times New Roman" w:hAnsi="Times New Roman"/>
          <w:sz w:val="24"/>
          <w:szCs w:val="24"/>
        </w:rPr>
        <w:t xml:space="preserve"> је</w:t>
      </w:r>
      <w:r w:rsidR="006F0F45">
        <w:rPr>
          <w:rFonts w:ascii="Times New Roman" w:hAnsi="Times New Roman"/>
          <w:sz w:val="24"/>
          <w:szCs w:val="24"/>
        </w:rPr>
        <w:t xml:space="preserve"> рад који у националној и европској историографији нема претходника у погледу задатог циља и остварених резултата.</w:t>
      </w:r>
      <w:r w:rsidR="00E52F41">
        <w:rPr>
          <w:rFonts w:ascii="Times New Roman" w:hAnsi="Times New Roman"/>
          <w:sz w:val="24"/>
          <w:szCs w:val="24"/>
        </w:rPr>
        <w:t xml:space="preserve"> Представља пионирски рад у научној средини и доприноси попуњавању празнина у знањима у овој области. </w:t>
      </w:r>
      <w:r w:rsidR="006F0F45">
        <w:rPr>
          <w:rFonts w:ascii="Times New Roman" w:hAnsi="Times New Roman"/>
          <w:sz w:val="24"/>
          <w:szCs w:val="24"/>
        </w:rPr>
        <w:t xml:space="preserve">Обједињује велики број уметничких дела, до сада непознатих научној и широј јавности. Уметнички радови који су </w:t>
      </w:r>
      <w:r w:rsidR="00E52F41">
        <w:rPr>
          <w:rFonts w:ascii="Times New Roman" w:hAnsi="Times New Roman"/>
          <w:sz w:val="24"/>
          <w:szCs w:val="24"/>
        </w:rPr>
        <w:t>претходно</w:t>
      </w:r>
      <w:r w:rsidR="006F0F45">
        <w:rPr>
          <w:rFonts w:ascii="Times New Roman" w:hAnsi="Times New Roman"/>
          <w:sz w:val="24"/>
          <w:szCs w:val="24"/>
        </w:rPr>
        <w:t xml:space="preserve"> проучавани у стручној литератури, сада су истражени у новом светлу, чиме је указано на њихову вишезначност.</w:t>
      </w:r>
      <w:r w:rsidR="006F0F45" w:rsidRPr="006F0F45">
        <w:rPr>
          <w:rFonts w:hint="eastAsia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Дисертација</w:t>
      </w:r>
      <w:r w:rsid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пружа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значајан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научни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допринос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расветљавању</w:t>
      </w:r>
      <w:r w:rsid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слојева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унутар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 w:rsidRPr="006F0F45">
        <w:rPr>
          <w:rFonts w:ascii="Times New Roman" w:hAnsi="Times New Roman" w:hint="eastAsia"/>
          <w:sz w:val="24"/>
          <w:szCs w:val="24"/>
        </w:rPr>
        <w:t>композитног</w:t>
      </w:r>
      <w:r w:rsidR="006F0F45" w:rsidRPr="006F0F45">
        <w:rPr>
          <w:rFonts w:ascii="Times New Roman" w:hAnsi="Times New Roman"/>
          <w:sz w:val="24"/>
          <w:szCs w:val="24"/>
        </w:rPr>
        <w:t xml:space="preserve"> </w:t>
      </w:r>
      <w:r w:rsidR="006F0F45">
        <w:rPr>
          <w:rFonts w:ascii="Times New Roman" w:hAnsi="Times New Roman"/>
          <w:sz w:val="24"/>
          <w:szCs w:val="24"/>
        </w:rPr>
        <w:t>уметничког феномена у француској култури, у периоду друге половине 19. и почетком 20. века.</w:t>
      </w:r>
      <w:r w:rsidR="00E52F41">
        <w:rPr>
          <w:rFonts w:ascii="Times New Roman" w:hAnsi="Times New Roman"/>
          <w:sz w:val="24"/>
          <w:szCs w:val="24"/>
        </w:rPr>
        <w:t xml:space="preserve"> Изузетан значај овог истраживања је посвећеност комплексној и увек актуелној теми која обједињује знања из историје науке и историје уметности.</w:t>
      </w:r>
      <w:r w:rsidR="00E52F41" w:rsidRPr="00E52F41">
        <w:rPr>
          <w:rFonts w:hint="eastAsia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Овом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дисертацијом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нису</w:t>
      </w:r>
      <w:r w:rsid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исцрпљени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истраживачки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ресурси</w:t>
      </w:r>
      <w:r w:rsidR="00E52F41" w:rsidRPr="00E52F41">
        <w:rPr>
          <w:rFonts w:ascii="Times New Roman" w:hAnsi="Times New Roman"/>
          <w:sz w:val="24"/>
          <w:szCs w:val="24"/>
        </w:rPr>
        <w:t xml:space="preserve">, </w:t>
      </w:r>
      <w:r w:rsidR="00E52F41" w:rsidRPr="00E52F41">
        <w:rPr>
          <w:rFonts w:ascii="Times New Roman" w:hAnsi="Times New Roman" w:hint="eastAsia"/>
          <w:sz w:val="24"/>
          <w:szCs w:val="24"/>
        </w:rPr>
        <w:t>већ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се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отварају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CE6BFF">
        <w:rPr>
          <w:rFonts w:ascii="Times New Roman" w:hAnsi="Times New Roman"/>
          <w:sz w:val="24"/>
          <w:szCs w:val="24"/>
        </w:rPr>
        <w:t>многобројне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могућности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за</w:t>
      </w:r>
      <w:r w:rsidR="00E52F41" w:rsidRPr="00E52F41">
        <w:rPr>
          <w:rFonts w:ascii="Times New Roman" w:hAnsi="Times New Roman"/>
          <w:sz w:val="24"/>
          <w:szCs w:val="24"/>
        </w:rPr>
        <w:t xml:space="preserve"> </w:t>
      </w:r>
      <w:r w:rsidR="00E52F41" w:rsidRPr="00E52F41">
        <w:rPr>
          <w:rFonts w:ascii="Times New Roman" w:hAnsi="Times New Roman" w:hint="eastAsia"/>
          <w:sz w:val="24"/>
          <w:szCs w:val="24"/>
        </w:rPr>
        <w:t>даља</w:t>
      </w:r>
    </w:p>
    <w:p w:rsidR="005E69FF" w:rsidRPr="006F0F45" w:rsidRDefault="00E52F41" w:rsidP="00E52F41">
      <w:pPr>
        <w:jc w:val="both"/>
        <w:rPr>
          <w:rFonts w:ascii="Times New Roman" w:hAnsi="Times New Roman"/>
          <w:sz w:val="24"/>
          <w:szCs w:val="24"/>
        </w:rPr>
      </w:pPr>
      <w:r w:rsidRPr="00E52F41">
        <w:rPr>
          <w:rFonts w:ascii="Times New Roman" w:hAnsi="Times New Roman" w:hint="eastAsia"/>
          <w:sz w:val="24"/>
          <w:szCs w:val="24"/>
        </w:rPr>
        <w:t>истраживања</w:t>
      </w:r>
      <w:r w:rsidRPr="00E52F41">
        <w:rPr>
          <w:rFonts w:ascii="Times New Roman" w:hAnsi="Times New Roman"/>
          <w:sz w:val="24"/>
          <w:szCs w:val="24"/>
        </w:rPr>
        <w:t xml:space="preserve"> </w:t>
      </w:r>
      <w:r w:rsidRPr="00E52F41">
        <w:rPr>
          <w:rFonts w:ascii="Times New Roman" w:hAnsi="Times New Roman" w:hint="eastAsia"/>
          <w:sz w:val="24"/>
          <w:szCs w:val="24"/>
        </w:rPr>
        <w:t>и</w:t>
      </w:r>
      <w:r w:rsidRPr="00E52F41">
        <w:rPr>
          <w:rFonts w:ascii="Times New Roman" w:hAnsi="Times New Roman"/>
          <w:sz w:val="24"/>
          <w:szCs w:val="24"/>
        </w:rPr>
        <w:t xml:space="preserve"> </w:t>
      </w:r>
      <w:r w:rsidR="00CE6BFF">
        <w:rPr>
          <w:rFonts w:ascii="Times New Roman" w:hAnsi="Times New Roman"/>
          <w:sz w:val="24"/>
          <w:szCs w:val="24"/>
        </w:rPr>
        <w:t>изучавања</w:t>
      </w:r>
      <w:r w:rsidRPr="00E52F41">
        <w:rPr>
          <w:rFonts w:ascii="Times New Roman" w:hAnsi="Times New Roman"/>
          <w:sz w:val="24"/>
          <w:szCs w:val="24"/>
        </w:rPr>
        <w:t xml:space="preserve"> </w:t>
      </w:r>
      <w:r w:rsidRPr="00E52F41">
        <w:rPr>
          <w:rFonts w:ascii="Times New Roman" w:hAnsi="Times New Roman" w:hint="eastAsia"/>
          <w:sz w:val="24"/>
          <w:szCs w:val="24"/>
        </w:rPr>
        <w:t>богатог</w:t>
      </w:r>
      <w:r w:rsidRPr="00E52F41">
        <w:rPr>
          <w:rFonts w:ascii="Times New Roman" w:hAnsi="Times New Roman"/>
          <w:sz w:val="24"/>
          <w:szCs w:val="24"/>
        </w:rPr>
        <w:t xml:space="preserve"> </w:t>
      </w:r>
      <w:r w:rsidR="00CE6BFF">
        <w:rPr>
          <w:rFonts w:ascii="Times New Roman" w:hAnsi="Times New Roman"/>
          <w:sz w:val="24"/>
          <w:szCs w:val="24"/>
        </w:rPr>
        <w:t>уметничког наслеђа у европској, француској и домаћој култури</w:t>
      </w:r>
      <w:r w:rsidRPr="00E52F41">
        <w:rPr>
          <w:rFonts w:ascii="Times New Roman" w:hAnsi="Times New Roman"/>
          <w:sz w:val="24"/>
          <w:szCs w:val="24"/>
        </w:rPr>
        <w:t>.</w:t>
      </w: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CE6BFF" w:rsidRDefault="00CE6BFF" w:rsidP="007C5BC7">
      <w:pPr>
        <w:jc w:val="both"/>
        <w:rPr>
          <w:rFonts w:ascii="Times New Roman" w:hAnsi="Times New Roman"/>
          <w:sz w:val="24"/>
          <w:szCs w:val="24"/>
        </w:rPr>
      </w:pPr>
    </w:p>
    <w:p w:rsidR="00CE6BFF" w:rsidRDefault="00CE6BFF" w:rsidP="007C5BC7">
      <w:pPr>
        <w:jc w:val="both"/>
        <w:rPr>
          <w:rFonts w:ascii="Times New Roman" w:hAnsi="Times New Roman"/>
          <w:b/>
          <w:sz w:val="24"/>
          <w:szCs w:val="24"/>
        </w:rPr>
      </w:pPr>
      <w:r w:rsidRPr="00CE6BFF">
        <w:rPr>
          <w:rFonts w:ascii="Times New Roman" w:hAnsi="Times New Roman"/>
          <w:b/>
          <w:sz w:val="24"/>
          <w:szCs w:val="24"/>
        </w:rPr>
        <w:t>6. Закључак:</w:t>
      </w:r>
    </w:p>
    <w:p w:rsidR="00CE6BFF" w:rsidRDefault="00CE6BFF" w:rsidP="007C5BC7">
      <w:pPr>
        <w:jc w:val="both"/>
        <w:rPr>
          <w:rFonts w:ascii="Times New Roman" w:hAnsi="Times New Roman"/>
          <w:b/>
          <w:sz w:val="24"/>
          <w:szCs w:val="24"/>
        </w:rPr>
      </w:pPr>
    </w:p>
    <w:p w:rsidR="000B4D66" w:rsidRPr="000B4D66" w:rsidRDefault="00CE6BFF" w:rsidP="000B4D66">
      <w:pPr>
        <w:jc w:val="both"/>
        <w:rPr>
          <w:rFonts w:ascii="Times New Roman" w:hAnsi="Times New Roman"/>
          <w:sz w:val="24"/>
          <w:szCs w:val="24"/>
        </w:rPr>
      </w:pPr>
      <w:r w:rsidRPr="00CE6BFF">
        <w:rPr>
          <w:rFonts w:ascii="Times New Roman" w:hAnsi="Times New Roman" w:hint="eastAsia"/>
          <w:sz w:val="24"/>
          <w:szCs w:val="24"/>
        </w:rPr>
        <w:t>Дисертација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Олге Жакић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6F0F45">
        <w:rPr>
          <w:rFonts w:ascii="Times New Roman" w:hAnsi="Times New Roman"/>
          <w:sz w:val="24"/>
          <w:szCs w:val="24"/>
        </w:rPr>
        <w:t>„Еволуционизам у француској уметности друге половине 19. и почетком 20. века“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урађена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је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у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сагласју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са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одобреном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пријавом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дисертације</w:t>
      </w:r>
      <w:r w:rsidRPr="00CE6B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Ауторка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је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аналитички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систематично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представила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резултат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свог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теренског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рада</w:t>
      </w:r>
      <w:r>
        <w:rPr>
          <w:rFonts w:ascii="Times New Roman" w:hAnsi="Times New Roman"/>
          <w:sz w:val="24"/>
          <w:szCs w:val="24"/>
        </w:rPr>
        <w:t xml:space="preserve"> у Француској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и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истраживања разнородне научне литературе из области историје науке и уметности. </w:t>
      </w:r>
      <w:r w:rsidR="000B4D66">
        <w:rPr>
          <w:rFonts w:ascii="Times New Roman" w:hAnsi="Times New Roman"/>
          <w:sz w:val="24"/>
          <w:szCs w:val="24"/>
        </w:rPr>
        <w:t>Олга</w:t>
      </w:r>
      <w:r>
        <w:rPr>
          <w:rFonts w:ascii="Times New Roman" w:hAnsi="Times New Roman"/>
          <w:sz w:val="24"/>
          <w:szCs w:val="24"/>
        </w:rPr>
        <w:t xml:space="preserve"> Жакић </w:t>
      </w:r>
      <w:r w:rsidRPr="00CE6BFF">
        <w:rPr>
          <w:rFonts w:ascii="Times New Roman" w:hAnsi="Times New Roman" w:hint="eastAsia"/>
          <w:sz w:val="24"/>
          <w:szCs w:val="24"/>
        </w:rPr>
        <w:t>је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уобличила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оригинално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и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самосвојно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научно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дело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засновано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на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познавању</w:t>
      </w:r>
      <w:r>
        <w:rPr>
          <w:rFonts w:ascii="Times New Roman" w:hAnsi="Times New Roman"/>
          <w:sz w:val="24"/>
          <w:szCs w:val="24"/>
        </w:rPr>
        <w:t xml:space="preserve"> визуелног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материјала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и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референтн</w:t>
      </w:r>
      <w:r>
        <w:rPr>
          <w:rFonts w:ascii="Times New Roman" w:hAnsi="Times New Roman"/>
          <w:sz w:val="24"/>
          <w:szCs w:val="24"/>
        </w:rPr>
        <w:t>их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писаних извора</w:t>
      </w:r>
      <w:r w:rsidR="000B4D66">
        <w:rPr>
          <w:rFonts w:ascii="Times New Roman" w:hAnsi="Times New Roman"/>
          <w:sz w:val="24"/>
          <w:szCs w:val="24"/>
        </w:rPr>
        <w:t>, архивске грађе и литературе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о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реченој</w:t>
      </w:r>
      <w:r w:rsidRPr="00CE6BFF">
        <w:rPr>
          <w:rFonts w:ascii="Times New Roman" w:hAnsi="Times New Roman"/>
          <w:sz w:val="24"/>
          <w:szCs w:val="24"/>
        </w:rPr>
        <w:t xml:space="preserve"> </w:t>
      </w:r>
      <w:r w:rsidRPr="00CE6BFF">
        <w:rPr>
          <w:rFonts w:ascii="Times New Roman" w:hAnsi="Times New Roman" w:hint="eastAsia"/>
          <w:sz w:val="24"/>
          <w:szCs w:val="24"/>
        </w:rPr>
        <w:t>теми</w:t>
      </w:r>
      <w:r w:rsidRPr="00CE6BFF">
        <w:rPr>
          <w:rFonts w:ascii="Times New Roman" w:hAnsi="Times New Roman"/>
          <w:sz w:val="24"/>
          <w:szCs w:val="24"/>
        </w:rPr>
        <w:t>.</w:t>
      </w:r>
      <w:r w:rsid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Коначно</w:t>
      </w:r>
      <w:r w:rsidR="000B4D66" w:rsidRPr="000B4D66">
        <w:rPr>
          <w:rFonts w:ascii="Times New Roman" w:hAnsi="Times New Roman"/>
          <w:sz w:val="24"/>
          <w:szCs w:val="24"/>
        </w:rPr>
        <w:t xml:space="preserve">, </w:t>
      </w:r>
      <w:r w:rsidR="000B4D66" w:rsidRPr="000B4D66">
        <w:rPr>
          <w:rFonts w:ascii="Times New Roman" w:hAnsi="Times New Roman" w:hint="eastAsia"/>
          <w:sz w:val="24"/>
          <w:szCs w:val="24"/>
        </w:rPr>
        <w:t>колегиница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>
        <w:rPr>
          <w:rFonts w:ascii="Times New Roman" w:hAnsi="Times New Roman"/>
          <w:sz w:val="24"/>
          <w:szCs w:val="24"/>
        </w:rPr>
        <w:t>Жакић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је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приложеном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дисертацијом</w:t>
      </w:r>
      <w:r w:rsid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савесно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критички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интонирано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интерпретирала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систематизовала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велики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корпус</w:t>
      </w:r>
      <w:r w:rsid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визуелних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дела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изведених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у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функцији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>
        <w:rPr>
          <w:rFonts w:ascii="Times New Roman" w:hAnsi="Times New Roman"/>
          <w:sz w:val="24"/>
          <w:szCs w:val="24"/>
        </w:rPr>
        <w:t>репрезентације теорије еволуције</w:t>
      </w:r>
      <w:r w:rsidR="000B4D66" w:rsidRPr="000B4D66">
        <w:rPr>
          <w:rFonts w:ascii="Times New Roman" w:hAnsi="Times New Roman"/>
          <w:sz w:val="24"/>
          <w:szCs w:val="24"/>
        </w:rPr>
        <w:t xml:space="preserve">, </w:t>
      </w:r>
      <w:r w:rsidR="000B4D66" w:rsidRPr="000B4D66">
        <w:rPr>
          <w:rFonts w:ascii="Times New Roman" w:hAnsi="Times New Roman" w:hint="eastAsia"/>
          <w:sz w:val="24"/>
          <w:szCs w:val="24"/>
        </w:rPr>
        <w:t>па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стога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комисија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закључује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да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су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се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стекли</w:t>
      </w:r>
      <w:r w:rsidR="000B4D66" w:rsidRPr="000B4D66">
        <w:rPr>
          <w:rFonts w:ascii="Times New Roman" w:hAnsi="Times New Roman"/>
          <w:sz w:val="24"/>
          <w:szCs w:val="24"/>
        </w:rPr>
        <w:t xml:space="preserve"> </w:t>
      </w:r>
      <w:r w:rsidR="000B4D66" w:rsidRPr="000B4D66">
        <w:rPr>
          <w:rFonts w:ascii="Times New Roman" w:hAnsi="Times New Roman" w:hint="eastAsia"/>
          <w:sz w:val="24"/>
          <w:szCs w:val="24"/>
        </w:rPr>
        <w:t>сви</w:t>
      </w:r>
    </w:p>
    <w:p w:rsidR="00CE6BFF" w:rsidRDefault="000B4D66" w:rsidP="000B4D66">
      <w:pPr>
        <w:jc w:val="both"/>
        <w:rPr>
          <w:rFonts w:ascii="Times New Roman" w:hAnsi="Times New Roman"/>
          <w:sz w:val="24"/>
          <w:szCs w:val="24"/>
        </w:rPr>
      </w:pPr>
      <w:r w:rsidRPr="000B4D66">
        <w:rPr>
          <w:rFonts w:ascii="Times New Roman" w:hAnsi="Times New Roman" w:hint="eastAsia"/>
          <w:sz w:val="24"/>
          <w:szCs w:val="24"/>
        </w:rPr>
        <w:t>неопходни</w:t>
      </w:r>
      <w:r w:rsidRPr="000B4D66">
        <w:rPr>
          <w:rFonts w:ascii="Times New Roman" w:hAnsi="Times New Roman"/>
          <w:sz w:val="24"/>
          <w:szCs w:val="24"/>
        </w:rPr>
        <w:t xml:space="preserve"> </w:t>
      </w:r>
      <w:r w:rsidRPr="000B4D66">
        <w:rPr>
          <w:rFonts w:ascii="Times New Roman" w:hAnsi="Times New Roman" w:hint="eastAsia"/>
          <w:sz w:val="24"/>
          <w:szCs w:val="24"/>
        </w:rPr>
        <w:t>услови</w:t>
      </w:r>
      <w:r w:rsidRPr="000B4D66">
        <w:rPr>
          <w:rFonts w:ascii="Times New Roman" w:hAnsi="Times New Roman"/>
          <w:sz w:val="24"/>
          <w:szCs w:val="24"/>
        </w:rPr>
        <w:t xml:space="preserve"> </w:t>
      </w:r>
      <w:r w:rsidRPr="000B4D66">
        <w:rPr>
          <w:rFonts w:ascii="Times New Roman" w:hAnsi="Times New Roman" w:hint="eastAsia"/>
          <w:sz w:val="24"/>
          <w:szCs w:val="24"/>
        </w:rPr>
        <w:t>за</w:t>
      </w:r>
      <w:r w:rsidRPr="000B4D66">
        <w:rPr>
          <w:rFonts w:ascii="Times New Roman" w:hAnsi="Times New Roman"/>
          <w:sz w:val="24"/>
          <w:szCs w:val="24"/>
        </w:rPr>
        <w:t xml:space="preserve"> </w:t>
      </w:r>
      <w:r w:rsidRPr="000B4D66">
        <w:rPr>
          <w:rFonts w:ascii="Times New Roman" w:hAnsi="Times New Roman" w:hint="eastAsia"/>
          <w:sz w:val="24"/>
          <w:szCs w:val="24"/>
        </w:rPr>
        <w:t>њену</w:t>
      </w:r>
      <w:r w:rsidRPr="000B4D66">
        <w:rPr>
          <w:rFonts w:ascii="Times New Roman" w:hAnsi="Times New Roman"/>
          <w:sz w:val="24"/>
          <w:szCs w:val="24"/>
        </w:rPr>
        <w:t xml:space="preserve"> </w:t>
      </w:r>
      <w:r w:rsidRPr="000B4D66">
        <w:rPr>
          <w:rFonts w:ascii="Times New Roman" w:hAnsi="Times New Roman" w:hint="eastAsia"/>
          <w:sz w:val="24"/>
          <w:szCs w:val="24"/>
        </w:rPr>
        <w:t>јавну</w:t>
      </w:r>
      <w:r w:rsidRPr="000B4D66">
        <w:rPr>
          <w:rFonts w:ascii="Times New Roman" w:hAnsi="Times New Roman"/>
          <w:sz w:val="24"/>
          <w:szCs w:val="24"/>
        </w:rPr>
        <w:t xml:space="preserve"> </w:t>
      </w:r>
      <w:r w:rsidRPr="000B4D66">
        <w:rPr>
          <w:rFonts w:ascii="Times New Roman" w:hAnsi="Times New Roman" w:hint="eastAsia"/>
          <w:sz w:val="24"/>
          <w:szCs w:val="24"/>
        </w:rPr>
        <w:t>одбрану</w:t>
      </w:r>
      <w:r w:rsidRPr="000B4D66">
        <w:rPr>
          <w:rFonts w:ascii="Times New Roman" w:hAnsi="Times New Roman"/>
          <w:sz w:val="24"/>
          <w:szCs w:val="24"/>
        </w:rPr>
        <w:t>.</w:t>
      </w: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0B4D66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b/>
          <w:sz w:val="24"/>
          <w:szCs w:val="24"/>
        </w:rPr>
      </w:pPr>
      <w:r w:rsidRPr="003E6B5C">
        <w:rPr>
          <w:rFonts w:ascii="Times New Roman" w:hAnsi="Times New Roman" w:hint="eastAsia"/>
          <w:b/>
          <w:sz w:val="24"/>
          <w:szCs w:val="24"/>
        </w:rPr>
        <w:lastRenderedPageBreak/>
        <w:t>Приложена</w:t>
      </w:r>
      <w:r w:rsidRPr="003E6B5C">
        <w:rPr>
          <w:rFonts w:ascii="Times New Roman" w:hAnsi="Times New Roman"/>
          <w:b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b/>
          <w:sz w:val="24"/>
          <w:szCs w:val="24"/>
        </w:rPr>
        <w:t>научна</w:t>
      </w:r>
      <w:r w:rsidRPr="003E6B5C">
        <w:rPr>
          <w:rFonts w:ascii="Times New Roman" w:hAnsi="Times New Roman"/>
          <w:b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b/>
          <w:sz w:val="24"/>
          <w:szCs w:val="24"/>
        </w:rPr>
        <w:t>дисертација</w:t>
      </w:r>
    </w:p>
    <w:p w:rsidR="003E6B5C" w:rsidRDefault="003E6B5C" w:rsidP="003E6B5C">
      <w:pPr>
        <w:jc w:val="both"/>
        <w:rPr>
          <w:rFonts w:ascii="Times New Roman" w:hAnsi="Times New Roman"/>
          <w:b/>
          <w:sz w:val="24"/>
          <w:szCs w:val="24"/>
        </w:rPr>
      </w:pPr>
    </w:p>
    <w:p w:rsidR="003E6B5C" w:rsidRPr="003E6B5C" w:rsidRDefault="003E6B5C" w:rsidP="003E6B5C">
      <w:pPr>
        <w:jc w:val="both"/>
        <w:rPr>
          <w:rFonts w:ascii="Times New Roman" w:hAnsi="Times New Roman"/>
          <w:b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У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Београду</w:t>
      </w:r>
      <w:r w:rsidRPr="003E6B5C">
        <w:rPr>
          <w:rFonts w:ascii="Times New Roman" w:hAnsi="Times New Roman"/>
          <w:sz w:val="24"/>
          <w:szCs w:val="24"/>
        </w:rPr>
        <w:t xml:space="preserve">, </w:t>
      </w:r>
      <w:r w:rsidR="00E7623C">
        <w:rPr>
          <w:rFonts w:ascii="Times New Roman" w:hAnsi="Times New Roman"/>
          <w:sz w:val="24"/>
          <w:szCs w:val="24"/>
        </w:rPr>
        <w:t>22. 12. 2023</w:t>
      </w:r>
      <w:r>
        <w:rPr>
          <w:rFonts w:ascii="Times New Roman" w:hAnsi="Times New Roman"/>
          <w:sz w:val="24"/>
          <w:szCs w:val="24"/>
        </w:rPr>
        <w:t>.</w:t>
      </w: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both"/>
        <w:rPr>
          <w:rFonts w:ascii="Times New Roman" w:hAnsi="Times New Roman"/>
          <w:sz w:val="24"/>
          <w:szCs w:val="24"/>
        </w:rPr>
      </w:pP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Потписи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чланова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комисије</w:t>
      </w:r>
      <w:r w:rsidRPr="003E6B5C">
        <w:rPr>
          <w:rFonts w:ascii="Times New Roman" w:hAnsi="Times New Roman"/>
          <w:sz w:val="24"/>
          <w:szCs w:val="24"/>
        </w:rPr>
        <w:t>:</w:t>
      </w: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Др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Саша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Брајовић</w:t>
      </w:r>
      <w:r w:rsidRPr="003E6B5C">
        <w:rPr>
          <w:rFonts w:ascii="Times New Roman" w:hAnsi="Times New Roman"/>
          <w:sz w:val="24"/>
          <w:szCs w:val="24"/>
        </w:rPr>
        <w:t xml:space="preserve">, </w:t>
      </w:r>
      <w:r w:rsidRPr="003E6B5C">
        <w:rPr>
          <w:rFonts w:ascii="Times New Roman" w:hAnsi="Times New Roman" w:hint="eastAsia"/>
          <w:sz w:val="24"/>
          <w:szCs w:val="24"/>
        </w:rPr>
        <w:t>редовни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професор</w:t>
      </w: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Филозофски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факултет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у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Београду</w:t>
      </w: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/>
          <w:sz w:val="24"/>
          <w:szCs w:val="24"/>
        </w:rPr>
        <w:t>(</w:t>
      </w:r>
      <w:r w:rsidRPr="003E6B5C">
        <w:rPr>
          <w:rFonts w:ascii="Times New Roman" w:hAnsi="Times New Roman" w:hint="eastAsia"/>
          <w:sz w:val="24"/>
          <w:szCs w:val="24"/>
        </w:rPr>
        <w:t>председница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испитне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комисије</w:t>
      </w:r>
      <w:r w:rsidRPr="003E6B5C">
        <w:rPr>
          <w:rFonts w:ascii="Times New Roman" w:hAnsi="Times New Roman"/>
          <w:sz w:val="24"/>
          <w:szCs w:val="24"/>
        </w:rPr>
        <w:t>)</w:t>
      </w: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Др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Лидија Мереник</w:t>
      </w:r>
      <w:r w:rsidRPr="003E6B5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редовни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професор</w:t>
      </w: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Филозофски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факултет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у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Београду</w:t>
      </w: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Др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Весна Елез</w:t>
      </w:r>
      <w:r w:rsidRPr="003E6B5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редовни професор</w:t>
      </w:r>
    </w:p>
    <w:p w:rsidR="003E6B5C" w:rsidRPr="003E6B5C" w:rsidRDefault="003E6B5C" w:rsidP="003E6B5C">
      <w:pPr>
        <w:jc w:val="right"/>
        <w:rPr>
          <w:rFonts w:ascii="Times New Roman" w:hAnsi="Times New Roman"/>
          <w:sz w:val="24"/>
          <w:szCs w:val="24"/>
        </w:rPr>
      </w:pPr>
      <w:r w:rsidRPr="003E6B5C">
        <w:rPr>
          <w:rFonts w:ascii="Times New Roman" w:hAnsi="Times New Roman" w:hint="eastAsia"/>
          <w:sz w:val="24"/>
          <w:szCs w:val="24"/>
        </w:rPr>
        <w:t>Фило</w:t>
      </w:r>
      <w:r w:rsidR="004716DF">
        <w:rPr>
          <w:rFonts w:ascii="Times New Roman" w:hAnsi="Times New Roman"/>
          <w:sz w:val="24"/>
          <w:szCs w:val="24"/>
          <w:lang/>
        </w:rPr>
        <w:t>лошки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факултет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у</w:t>
      </w:r>
      <w:r w:rsidRPr="003E6B5C">
        <w:rPr>
          <w:rFonts w:ascii="Times New Roman" w:hAnsi="Times New Roman"/>
          <w:sz w:val="24"/>
          <w:szCs w:val="24"/>
        </w:rPr>
        <w:t xml:space="preserve"> </w:t>
      </w:r>
      <w:r w:rsidRPr="003E6B5C">
        <w:rPr>
          <w:rFonts w:ascii="Times New Roman" w:hAnsi="Times New Roman" w:hint="eastAsia"/>
          <w:sz w:val="24"/>
          <w:szCs w:val="24"/>
        </w:rPr>
        <w:t>Београду</w:t>
      </w:r>
    </w:p>
    <w:p w:rsidR="00CE6BFF" w:rsidRDefault="00CE6BFF" w:rsidP="00CE6BFF">
      <w:pPr>
        <w:jc w:val="both"/>
        <w:rPr>
          <w:rFonts w:ascii="Times New Roman" w:hAnsi="Times New Roman"/>
          <w:sz w:val="24"/>
          <w:szCs w:val="24"/>
        </w:rPr>
      </w:pPr>
    </w:p>
    <w:p w:rsidR="00CE6BFF" w:rsidRDefault="00CE6BFF" w:rsidP="00CE6BFF">
      <w:pPr>
        <w:jc w:val="both"/>
        <w:rPr>
          <w:rFonts w:ascii="Times New Roman" w:hAnsi="Times New Roman"/>
          <w:sz w:val="24"/>
          <w:szCs w:val="24"/>
        </w:rPr>
      </w:pPr>
    </w:p>
    <w:p w:rsidR="008740EF" w:rsidRDefault="008740EF" w:rsidP="007C5BC7">
      <w:pPr>
        <w:jc w:val="both"/>
        <w:rPr>
          <w:rFonts w:ascii="Times New Roman" w:hAnsi="Times New Roman"/>
          <w:sz w:val="24"/>
          <w:szCs w:val="24"/>
        </w:rPr>
      </w:pPr>
    </w:p>
    <w:p w:rsidR="00292E49" w:rsidRPr="00292E49" w:rsidRDefault="00914EBE" w:rsidP="007C5B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92E49" w:rsidRDefault="00292E49" w:rsidP="007C5BC7">
      <w:pPr>
        <w:jc w:val="both"/>
        <w:rPr>
          <w:rFonts w:ascii="Times New Roman" w:hAnsi="Times New Roman"/>
          <w:sz w:val="24"/>
          <w:szCs w:val="24"/>
        </w:rPr>
      </w:pPr>
    </w:p>
    <w:p w:rsidR="00EB3F70" w:rsidRDefault="00EB3F70" w:rsidP="007C5BC7">
      <w:pPr>
        <w:jc w:val="both"/>
        <w:rPr>
          <w:rFonts w:ascii="Times New Roman" w:hAnsi="Times New Roman"/>
          <w:sz w:val="24"/>
          <w:szCs w:val="24"/>
        </w:rPr>
      </w:pPr>
    </w:p>
    <w:p w:rsidR="007C5BC7" w:rsidRDefault="007C5BC7" w:rsidP="007C5BC7">
      <w:pPr>
        <w:jc w:val="both"/>
        <w:rPr>
          <w:rFonts w:ascii="Times New Roman" w:hAnsi="Times New Roman"/>
          <w:sz w:val="24"/>
          <w:szCs w:val="24"/>
        </w:rPr>
      </w:pPr>
    </w:p>
    <w:p w:rsidR="006602F8" w:rsidRPr="003661BB" w:rsidRDefault="006602F8" w:rsidP="006602F8">
      <w:pPr>
        <w:jc w:val="both"/>
        <w:rPr>
          <w:rFonts w:ascii="Times New Roman" w:hAnsi="Times New Roman"/>
          <w:sz w:val="24"/>
          <w:szCs w:val="24"/>
        </w:rPr>
      </w:pPr>
    </w:p>
    <w:p w:rsidR="006602F8" w:rsidRPr="004E5830" w:rsidRDefault="006602F8" w:rsidP="006602F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93CF9" w:rsidRPr="006602F8" w:rsidRDefault="00393CF9" w:rsidP="006602F8"/>
    <w:sectPr w:rsidR="00393CF9" w:rsidRPr="006602F8" w:rsidSect="005D34EE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798" w:rsidRDefault="000A1798">
      <w:r>
        <w:separator/>
      </w:r>
    </w:p>
  </w:endnote>
  <w:endnote w:type="continuationSeparator" w:id="1">
    <w:p w:rsidR="000A1798" w:rsidRDefault="000A1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631404217"/>
      <w:docPartObj>
        <w:docPartGallery w:val="Page Numbers (Bottom of Page)"/>
        <w:docPartUnique/>
      </w:docPartObj>
    </w:sdtPr>
    <w:sdtContent>
      <w:p w:rsidR="00E52F41" w:rsidRDefault="008D5EDE" w:rsidP="00C61F0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E52F41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E52F41" w:rsidRDefault="00E52F41" w:rsidP="00FE38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149758570"/>
      <w:docPartObj>
        <w:docPartGallery w:val="Page Numbers (Bottom of Page)"/>
        <w:docPartUnique/>
      </w:docPartObj>
    </w:sdtPr>
    <w:sdtContent>
      <w:p w:rsidR="00E52F41" w:rsidRDefault="008D5EDE" w:rsidP="00C61F0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E52F41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716DF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:rsidR="00E52F41" w:rsidRDefault="00E52F41" w:rsidP="00FE388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798" w:rsidRDefault="000A1798">
      <w:r>
        <w:separator/>
      </w:r>
    </w:p>
  </w:footnote>
  <w:footnote w:type="continuationSeparator" w:id="1">
    <w:p w:rsidR="000A1798" w:rsidRDefault="000A1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41" w:rsidRDefault="00E52F41" w:rsidP="00FE388B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7041"/>
    <w:multiLevelType w:val="hybridMultilevel"/>
    <w:tmpl w:val="49F49D64"/>
    <w:lvl w:ilvl="0" w:tplc="85D0DD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E43"/>
    <w:rsid w:val="000218B2"/>
    <w:rsid w:val="000A1798"/>
    <w:rsid w:val="000B4D66"/>
    <w:rsid w:val="0016374C"/>
    <w:rsid w:val="00213743"/>
    <w:rsid w:val="00214BF0"/>
    <w:rsid w:val="00225182"/>
    <w:rsid w:val="0025204F"/>
    <w:rsid w:val="0025519E"/>
    <w:rsid w:val="002601F6"/>
    <w:rsid w:val="0026603A"/>
    <w:rsid w:val="00292E49"/>
    <w:rsid w:val="002B4795"/>
    <w:rsid w:val="002D44CD"/>
    <w:rsid w:val="002D581E"/>
    <w:rsid w:val="002D79D6"/>
    <w:rsid w:val="00303B73"/>
    <w:rsid w:val="003135FE"/>
    <w:rsid w:val="00314F89"/>
    <w:rsid w:val="00341B3D"/>
    <w:rsid w:val="00356864"/>
    <w:rsid w:val="00376D9D"/>
    <w:rsid w:val="00393CF9"/>
    <w:rsid w:val="003C5ED4"/>
    <w:rsid w:val="003E6B5C"/>
    <w:rsid w:val="004050F2"/>
    <w:rsid w:val="00414258"/>
    <w:rsid w:val="004716DF"/>
    <w:rsid w:val="00487946"/>
    <w:rsid w:val="004B41E5"/>
    <w:rsid w:val="004D4EA1"/>
    <w:rsid w:val="004F00DF"/>
    <w:rsid w:val="00535474"/>
    <w:rsid w:val="0057217C"/>
    <w:rsid w:val="005832E3"/>
    <w:rsid w:val="005B20ED"/>
    <w:rsid w:val="005D34EE"/>
    <w:rsid w:val="005E69FF"/>
    <w:rsid w:val="005F5531"/>
    <w:rsid w:val="00637709"/>
    <w:rsid w:val="006602F8"/>
    <w:rsid w:val="006A3C82"/>
    <w:rsid w:val="006C7957"/>
    <w:rsid w:val="006D03CA"/>
    <w:rsid w:val="006D5E30"/>
    <w:rsid w:val="006F0F45"/>
    <w:rsid w:val="00704CBF"/>
    <w:rsid w:val="00724D66"/>
    <w:rsid w:val="00745B12"/>
    <w:rsid w:val="007541D9"/>
    <w:rsid w:val="00764A44"/>
    <w:rsid w:val="007C5BC7"/>
    <w:rsid w:val="007D4D69"/>
    <w:rsid w:val="007E24F2"/>
    <w:rsid w:val="007E318C"/>
    <w:rsid w:val="008740EF"/>
    <w:rsid w:val="008D5EDE"/>
    <w:rsid w:val="00914EBE"/>
    <w:rsid w:val="00917A34"/>
    <w:rsid w:val="00922B6E"/>
    <w:rsid w:val="00925E43"/>
    <w:rsid w:val="00937E49"/>
    <w:rsid w:val="0094345D"/>
    <w:rsid w:val="00962B61"/>
    <w:rsid w:val="00972FDD"/>
    <w:rsid w:val="009A39DB"/>
    <w:rsid w:val="009A48F9"/>
    <w:rsid w:val="009C0FE0"/>
    <w:rsid w:val="009D5298"/>
    <w:rsid w:val="009E6DBC"/>
    <w:rsid w:val="009F78E6"/>
    <w:rsid w:val="00A270B4"/>
    <w:rsid w:val="00A4206B"/>
    <w:rsid w:val="00A51F1F"/>
    <w:rsid w:val="00AD5BF0"/>
    <w:rsid w:val="00B006B3"/>
    <w:rsid w:val="00B04EFF"/>
    <w:rsid w:val="00B20C36"/>
    <w:rsid w:val="00B27665"/>
    <w:rsid w:val="00B33FC5"/>
    <w:rsid w:val="00B554C9"/>
    <w:rsid w:val="00B56ED6"/>
    <w:rsid w:val="00B64A70"/>
    <w:rsid w:val="00B65350"/>
    <w:rsid w:val="00B66C61"/>
    <w:rsid w:val="00B8370D"/>
    <w:rsid w:val="00BF79AF"/>
    <w:rsid w:val="00C32569"/>
    <w:rsid w:val="00C35217"/>
    <w:rsid w:val="00C61F0A"/>
    <w:rsid w:val="00C84FA9"/>
    <w:rsid w:val="00CA7191"/>
    <w:rsid w:val="00CC56BB"/>
    <w:rsid w:val="00CD5AC0"/>
    <w:rsid w:val="00CE389E"/>
    <w:rsid w:val="00CE4939"/>
    <w:rsid w:val="00CE6BFF"/>
    <w:rsid w:val="00D41D42"/>
    <w:rsid w:val="00D94A35"/>
    <w:rsid w:val="00DB463A"/>
    <w:rsid w:val="00DE5F88"/>
    <w:rsid w:val="00DF4CA0"/>
    <w:rsid w:val="00DF505E"/>
    <w:rsid w:val="00DF5330"/>
    <w:rsid w:val="00E31610"/>
    <w:rsid w:val="00E41456"/>
    <w:rsid w:val="00E471DA"/>
    <w:rsid w:val="00E52F41"/>
    <w:rsid w:val="00E62885"/>
    <w:rsid w:val="00E7023B"/>
    <w:rsid w:val="00E7623C"/>
    <w:rsid w:val="00EA1F8B"/>
    <w:rsid w:val="00EA40C5"/>
    <w:rsid w:val="00EB3F70"/>
    <w:rsid w:val="00EF61D2"/>
    <w:rsid w:val="00F469D2"/>
    <w:rsid w:val="00FE388B"/>
    <w:rsid w:val="00FE4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36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14">
    <w:name w:val="A14"/>
    <w:uiPriority w:val="99"/>
    <w:rsid w:val="00B20C36"/>
    <w:rPr>
      <w:color w:val="000000"/>
      <w:sz w:val="23"/>
      <w:szCs w:val="23"/>
    </w:rPr>
  </w:style>
  <w:style w:type="character" w:styleId="FootnoteReference">
    <w:name w:val="footnote reference"/>
    <w:basedOn w:val="DefaultParagraphFont"/>
    <w:uiPriority w:val="99"/>
    <w:semiHidden/>
    <w:unhideWhenUsed/>
    <w:rsid w:val="00B20C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0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C36"/>
    <w:rPr>
      <w:rFonts w:ascii="YuCiril Times" w:eastAsia="Times New Roman" w:hAnsi="YuCiril Times" w:cs="Times New Roman"/>
      <w:sz w:val="28"/>
      <w:szCs w:val="20"/>
    </w:rPr>
  </w:style>
  <w:style w:type="paragraph" w:customStyle="1" w:styleId="Default">
    <w:name w:val="Default"/>
    <w:rsid w:val="00B66C6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5ED4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FE38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88B"/>
    <w:rPr>
      <w:rFonts w:ascii="YuCiril Times" w:eastAsia="Times New Roman" w:hAnsi="YuCiril Times" w:cs="Times New Roman"/>
      <w:sz w:val="28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E388B"/>
  </w:style>
  <w:style w:type="paragraph" w:styleId="FootnoteText">
    <w:name w:val="footnote text"/>
    <w:basedOn w:val="Normal"/>
    <w:link w:val="FootnoteTextChar"/>
    <w:uiPriority w:val="99"/>
    <w:unhideWhenUsed/>
    <w:rsid w:val="00D41D42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1D4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C74C-D28F-4764-8385-EF3A99F5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2608</Words>
  <Characters>14871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</dc:creator>
  <cp:lastModifiedBy>Olga</cp:lastModifiedBy>
  <cp:revision>8</cp:revision>
  <dcterms:created xsi:type="dcterms:W3CDTF">2023-12-15T20:04:00Z</dcterms:created>
  <dcterms:modified xsi:type="dcterms:W3CDTF">2023-12-21T17:28:00Z</dcterms:modified>
</cp:coreProperties>
</file>