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33" w:rsidRDefault="00A04733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6542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БЕОГРАДУ</w:t>
      </w: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ИЗБОРНО ВЕЋЕ</w:t>
      </w: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Изборног већа Филозофског </w:t>
      </w:r>
      <w:r w:rsidRPr="004172B7">
        <w:rPr>
          <w:rFonts w:ascii="Times New Roman" w:hAnsi="Times New Roman" w:cs="Times New Roman"/>
          <w:sz w:val="24"/>
          <w:szCs w:val="24"/>
          <w:lang w:val="sr-Cyrl-RS"/>
        </w:rPr>
        <w:t>факултета од 2</w:t>
      </w:r>
      <w:r w:rsidR="004172B7" w:rsidRPr="004172B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4172B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172B7" w:rsidRPr="004172B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172B7">
        <w:rPr>
          <w:rFonts w:ascii="Times New Roman" w:hAnsi="Times New Roman" w:cs="Times New Roman"/>
          <w:sz w:val="24"/>
          <w:szCs w:val="24"/>
          <w:lang w:val="sr-Cyrl-RS"/>
        </w:rPr>
        <w:t>2.202</w:t>
      </w:r>
      <w:r w:rsidR="004172B7" w:rsidRPr="004172B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4172B7">
        <w:rPr>
          <w:rFonts w:ascii="Times New Roman" w:hAnsi="Times New Roman" w:cs="Times New Roman"/>
          <w:sz w:val="24"/>
          <w:szCs w:val="24"/>
          <w:lang w:val="sr-Cyrl-RS"/>
        </w:rPr>
        <w:t>. године изабрани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смо у комисију за припрему извештаја о кандидатима за избор у звање АСИСТЕНТА</w:t>
      </w:r>
      <w:r w:rsidR="00F70BD0">
        <w:rPr>
          <w:rFonts w:ascii="Times New Roman" w:hAnsi="Times New Roman" w:cs="Times New Roman"/>
          <w:sz w:val="24"/>
          <w:szCs w:val="24"/>
          <w:lang w:val="sr-Cyrl-RS"/>
        </w:rPr>
        <w:t xml:space="preserve"> СА ДОКТОРАТОМ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ужу научну област АРХЕОЛОГИЈА, са 90% пуног радног времена, на одређено време од три године.</w:t>
      </w: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оглас објављен у Огласним новинама Националне службе за запошљавање</w:t>
      </w:r>
      <w:r w:rsidR="007B075C">
        <w:rPr>
          <w:rFonts w:ascii="Times New Roman" w:hAnsi="Times New Roman" w:cs="Times New Roman"/>
          <w:sz w:val="24"/>
          <w:szCs w:val="24"/>
          <w:lang w:val="sr-Cyrl-RS"/>
        </w:rPr>
        <w:t xml:space="preserve"> „Послови“ од </w:t>
      </w:r>
      <w:r w:rsidR="00F70BD0">
        <w:rPr>
          <w:rFonts w:ascii="Times New Roman" w:hAnsi="Times New Roman" w:cs="Times New Roman"/>
          <w:sz w:val="24"/>
          <w:szCs w:val="24"/>
        </w:rPr>
        <w:t>04</w:t>
      </w:r>
      <w:r w:rsidR="007B075C">
        <w:rPr>
          <w:rFonts w:ascii="Times New Roman" w:hAnsi="Times New Roman" w:cs="Times New Roman"/>
          <w:sz w:val="24"/>
          <w:szCs w:val="24"/>
          <w:lang w:val="sr-Cyrl-RS"/>
        </w:rPr>
        <w:t>.0</w:t>
      </w:r>
      <w:r w:rsidR="00F70BD0">
        <w:rPr>
          <w:rFonts w:ascii="Times New Roman" w:hAnsi="Times New Roman" w:cs="Times New Roman"/>
          <w:sz w:val="24"/>
          <w:szCs w:val="24"/>
        </w:rPr>
        <w:t>1</w:t>
      </w:r>
      <w:r w:rsidR="007B075C">
        <w:rPr>
          <w:rFonts w:ascii="Times New Roman" w:hAnsi="Times New Roman" w:cs="Times New Roman"/>
          <w:sz w:val="24"/>
          <w:szCs w:val="24"/>
          <w:lang w:val="sr-Cyrl-RS"/>
        </w:rPr>
        <w:t>.202</w:t>
      </w:r>
      <w:r w:rsidR="00F70BD0">
        <w:rPr>
          <w:rFonts w:ascii="Times New Roman" w:hAnsi="Times New Roman" w:cs="Times New Roman"/>
          <w:sz w:val="24"/>
          <w:szCs w:val="24"/>
        </w:rPr>
        <w:t>3</w:t>
      </w:r>
      <w:r w:rsidR="007B075C">
        <w:rPr>
          <w:rFonts w:ascii="Times New Roman" w:hAnsi="Times New Roman" w:cs="Times New Roman"/>
          <w:sz w:val="24"/>
          <w:szCs w:val="24"/>
          <w:lang w:val="sr-Cyrl-RS"/>
        </w:rPr>
        <w:t>. године пријави</w:t>
      </w:r>
      <w:r w:rsidR="00F70BD0">
        <w:rPr>
          <w:rFonts w:ascii="Times New Roman" w:hAnsi="Times New Roman" w:cs="Times New Roman"/>
          <w:sz w:val="24"/>
          <w:szCs w:val="24"/>
        </w:rPr>
        <w:t xml:space="preserve">o </w:t>
      </w:r>
      <w:r w:rsidR="00F70BD0">
        <w:rPr>
          <w:rFonts w:ascii="Times New Roman" w:hAnsi="Times New Roman" w:cs="Times New Roman"/>
          <w:sz w:val="24"/>
          <w:szCs w:val="24"/>
          <w:lang w:val="sr-Cyrl-RS"/>
        </w:rPr>
        <w:t xml:space="preserve">се само један кандидат: др </w:t>
      </w:r>
      <w:r w:rsidR="007B075C">
        <w:rPr>
          <w:rFonts w:ascii="Times New Roman" w:hAnsi="Times New Roman" w:cs="Times New Roman"/>
          <w:sz w:val="24"/>
          <w:szCs w:val="24"/>
          <w:lang w:val="sr-Cyrl-RS"/>
        </w:rPr>
        <w:t>Предраг Радовић. Након што смо проучили конкурсни материјал, Изборном већу подносимо следећи</w:t>
      </w:r>
    </w:p>
    <w:p w:rsidR="007B075C" w:rsidRDefault="007B075C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075C" w:rsidRDefault="007B075C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075C" w:rsidRDefault="007B075C" w:rsidP="00054A5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</w:p>
    <w:p w:rsidR="007B075C" w:rsidRDefault="007B075C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075C" w:rsidRPr="00F70BD0" w:rsidRDefault="007B075C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075C">
        <w:rPr>
          <w:rFonts w:ascii="Times New Roman" w:hAnsi="Times New Roman" w:cs="Times New Roman"/>
          <w:b/>
          <w:sz w:val="24"/>
          <w:szCs w:val="24"/>
          <w:lang w:val="sr-Cyrl-RS"/>
        </w:rPr>
        <w:t>Предраг Радовић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рођен 1984. године у Краљеву. Студије </w:t>
      </w:r>
      <w:r w:rsidR="00C33080">
        <w:rPr>
          <w:rFonts w:ascii="Times New Roman" w:hAnsi="Times New Roman" w:cs="Times New Roman"/>
          <w:sz w:val="24"/>
          <w:szCs w:val="24"/>
          <w:lang w:val="sr-Cyrl-RS"/>
        </w:rPr>
        <w:t xml:space="preserve">археологије на Филозофском факултету у Београду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уписао 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2004. године, а 2009. године 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је дипломирао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просечном оценом 9,53. </w:t>
      </w:r>
      <w:r w:rsidR="001F51A1">
        <w:rPr>
          <w:rFonts w:ascii="Times New Roman" w:hAnsi="Times New Roman" w:cs="Times New Roman"/>
          <w:sz w:val="24"/>
          <w:szCs w:val="24"/>
          <w:lang w:val="sr-Cyrl-RS"/>
        </w:rPr>
        <w:t>Двогодишње н</w:t>
      </w:r>
      <w:r w:rsidR="0058488D">
        <w:rPr>
          <w:rFonts w:ascii="Times New Roman" w:hAnsi="Times New Roman" w:cs="Times New Roman"/>
          <w:sz w:val="24"/>
          <w:szCs w:val="24"/>
          <w:lang w:val="sr-Cyrl-RS"/>
        </w:rPr>
        <w:t xml:space="preserve">астер студије </w:t>
      </w:r>
      <w:r w:rsidR="001F51A1">
        <w:rPr>
          <w:rFonts w:ascii="Times New Roman" w:hAnsi="Times New Roman" w:cs="Times New Roman"/>
          <w:sz w:val="24"/>
          <w:szCs w:val="24"/>
          <w:lang w:val="sr-Cyrl-RS"/>
        </w:rPr>
        <w:t>на Рударско-геолошком факултету (модул палеонтологија) уписао је 2013. године, а завршио 2015. године са просечном оценом 9,92. На истом факултету одбранио је мастер рад под насловом „Морфометријске карактеристике зуба фосилног хоминина из Мале Баланице у Сићева</w:t>
      </w:r>
      <w:r w:rsidR="00F70BD0">
        <w:rPr>
          <w:rFonts w:ascii="Times New Roman" w:hAnsi="Times New Roman" w:cs="Times New Roman"/>
          <w:sz w:val="24"/>
          <w:szCs w:val="24"/>
          <w:lang w:val="sr-Cyrl-RS"/>
        </w:rPr>
        <w:t>чкој клисури (БХ-1)“</w:t>
      </w:r>
      <w:r w:rsidR="001F51A1">
        <w:rPr>
          <w:rFonts w:ascii="Times New Roman" w:hAnsi="Times New Roman" w:cs="Times New Roman"/>
          <w:sz w:val="24"/>
          <w:szCs w:val="24"/>
          <w:lang w:val="sr-Cyrl-RS"/>
        </w:rPr>
        <w:t>. Докторске студије на Рударско-геолошком факултету уписао је 2017.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51A1">
        <w:rPr>
          <w:rFonts w:ascii="Times New Roman" w:hAnsi="Times New Roman" w:cs="Times New Roman"/>
          <w:sz w:val="24"/>
          <w:szCs w:val="24"/>
          <w:lang w:val="sr-Cyrl-RS"/>
        </w:rPr>
        <w:t xml:space="preserve">године. 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>Одобрена му је израда докторске дисертације</w:t>
      </w:r>
      <w:r w:rsidR="001F51A1">
        <w:rPr>
          <w:rFonts w:ascii="Times New Roman" w:hAnsi="Times New Roman" w:cs="Times New Roman"/>
          <w:sz w:val="24"/>
          <w:szCs w:val="24"/>
          <w:lang w:val="sr-Cyrl-RS"/>
        </w:rPr>
        <w:t xml:space="preserve"> под насловом „Дводимензионална геометријска морфометрија првих горњих молара хоминина са територије Србије – таксономска и методолошка анализа“.</w:t>
      </w:r>
      <w:r w:rsidR="00F70BD0">
        <w:rPr>
          <w:rFonts w:ascii="Times New Roman" w:hAnsi="Times New Roman" w:cs="Times New Roman"/>
          <w:sz w:val="24"/>
          <w:szCs w:val="24"/>
          <w:lang w:val="sr-Cyrl-RS"/>
        </w:rPr>
        <w:t xml:space="preserve"> Дисертацију је одбранио </w:t>
      </w:r>
      <w:r w:rsidR="00F70BD0">
        <w:rPr>
          <w:rFonts w:ascii="Times New Roman" w:hAnsi="Times New Roman" w:cs="Times New Roman"/>
          <w:sz w:val="24"/>
          <w:szCs w:val="24"/>
        </w:rPr>
        <w:t xml:space="preserve">26. </w:t>
      </w:r>
      <w:r w:rsidR="00F70BD0">
        <w:rPr>
          <w:rFonts w:ascii="Times New Roman" w:hAnsi="Times New Roman" w:cs="Times New Roman"/>
          <w:sz w:val="24"/>
          <w:szCs w:val="24"/>
          <w:lang w:val="sr-Cyrl-RS"/>
        </w:rPr>
        <w:t>септембра 2022. године.</w:t>
      </w:r>
    </w:p>
    <w:p w:rsidR="00A04733" w:rsidRPr="00A04733" w:rsidRDefault="00993AEB" w:rsidP="00054A53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93AEB">
        <w:rPr>
          <w:rFonts w:ascii="Times New Roman" w:hAnsi="Times New Roman" w:cs="Times New Roman"/>
          <w:sz w:val="24"/>
          <w:szCs w:val="24"/>
          <w:lang w:val="sr-Cyrl-RS"/>
        </w:rPr>
        <w:t>Од 2011. године, Предраг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 Радовић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је запослен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месту кустоса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у Народном музеју у Краљеву</w:t>
      </w:r>
      <w:r w:rsidR="00F70BD0">
        <w:rPr>
          <w:rFonts w:ascii="Times New Roman" w:hAnsi="Times New Roman" w:cs="Times New Roman"/>
          <w:sz w:val="24"/>
          <w:szCs w:val="24"/>
          <w:lang w:val="sr-Cyrl-RS"/>
        </w:rPr>
        <w:t>, а од 2020. године као асистент на Филозофском факултету у Београду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04733">
        <w:rPr>
          <w:rFonts w:ascii="Times New Roman" w:hAnsi="Times New Roman" w:cs="Times New Roman"/>
          <w:sz w:val="24"/>
          <w:szCs w:val="24"/>
          <w:lang w:val="sr-Cyrl-RS"/>
        </w:rPr>
        <w:t xml:space="preserve">Као асистент учествовао је у </w:t>
      </w:r>
      <w:r w:rsidR="005C6CCE">
        <w:rPr>
          <w:rFonts w:ascii="Times New Roman" w:hAnsi="Times New Roman" w:cs="Times New Roman"/>
          <w:sz w:val="24"/>
          <w:szCs w:val="24"/>
          <w:lang w:val="sr-Cyrl-RS"/>
        </w:rPr>
        <w:t>реализацији</w:t>
      </w:r>
      <w:r w:rsidR="00A04733" w:rsidRPr="00A0473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наставе</w:t>
      </w:r>
      <w:r w:rsidR="00A04733" w:rsidRPr="00A0473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</w:t>
      </w:r>
      <w:r w:rsidR="00464C09">
        <w:rPr>
          <w:rFonts w:ascii="Times New Roman" w:eastAsia="Calibri" w:hAnsi="Times New Roman" w:cs="Times New Roman"/>
          <w:sz w:val="24"/>
          <w:szCs w:val="24"/>
          <w:lang w:val="sr-Cyrl-RS"/>
        </w:rPr>
        <w:t>обавезном предмету</w:t>
      </w:r>
      <w:r w:rsidR="00A04733" w:rsidRPr="00A0473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„Рана праисторија и еволуција човека </w:t>
      </w:r>
      <w:r w:rsidR="00A04733" w:rsidRPr="00A04733">
        <w:rPr>
          <w:rFonts w:ascii="Times New Roman" w:eastAsia="Calibri" w:hAnsi="Times New Roman" w:cs="Times New Roman"/>
          <w:sz w:val="24"/>
          <w:szCs w:val="24"/>
        </w:rPr>
        <w:t>I</w:t>
      </w:r>
      <w:r w:rsidR="00A04733" w:rsidRPr="00A0473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“ </w:t>
      </w:r>
      <w:r w:rsidR="005C6CC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 коју</w:t>
      </w:r>
      <w:r w:rsidR="00464C0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 на студентској евалуацији оцењен оценом 4,97</w:t>
      </w:r>
      <w:r w:rsidR="00A04733" w:rsidRPr="00A0473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</w:p>
    <w:p w:rsidR="00993AEB" w:rsidRPr="00993AEB" w:rsidRDefault="00993AEB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3AEB">
        <w:rPr>
          <w:rFonts w:ascii="Times New Roman" w:hAnsi="Times New Roman" w:cs="Times New Roman"/>
          <w:sz w:val="24"/>
          <w:szCs w:val="24"/>
          <w:lang w:val="sr-Cyrl-RS"/>
        </w:rPr>
        <w:t>Као аутор или коаутор учеств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вао је у реализацији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изложби: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Џинови Краљева: фосилни сурлаши из околине Краљева</w:t>
      </w:r>
      <w:r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(Народни музеј Kраљево; 2013);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Одрастање у Kраљеву у XIX и XX веку</w:t>
      </w:r>
      <w:r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(Народни музеј Kраљево, Музеј историје Југославије у Београду; 2013).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Током 2015-2016. године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био је ангажован као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сарадник на изради сталн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 поставке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Природњачко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центр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Србије у Свилајнцу.</w:t>
      </w:r>
    </w:p>
    <w:p w:rsidR="00BE0B0A" w:rsidRDefault="00993AEB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претходном периоду Радовић је активно сарађивао са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домаћим институцијама (Филозофски и Рударско-геолошки факултет у Београду, Природњачки музеј, Археолошки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нститут, Геолошки Завод Србије) и 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>више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институција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из иностранства,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укључујући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Одељење за антропологију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Универзитет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у Винипегу (Канада); И.И. Шмалхаузен институт зоологије, (Национална академија наука, Кијев, Украјина); Природњачки музеј у Бечу (Аустрија); Институт за палеонтологију кичмењака и палеоантропологију (Кинеска академија наука, Пекинг, Кина); Одељење за антропологију, Универзитет државе Хаваји (САД). 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од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2017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до 2019. године 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био је укључен у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међународн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палеоантрополошк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пројекат 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Eastern Mediterranean Area (EMA) in the Pleistocene: the source population for hominin demographic dispersals into Europe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, под окриљем канадског истраживачког 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савета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за природне и техничке науке (NSERC).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Пројектом руководи проф. др М</w:t>
      </w:r>
      <w:r w:rsidR="00BE0B0A" w:rsidRPr="00993AEB">
        <w:rPr>
          <w:rFonts w:ascii="Times New Roman" w:hAnsi="Times New Roman" w:cs="Times New Roman"/>
          <w:sz w:val="24"/>
          <w:szCs w:val="24"/>
          <w:lang w:val="sr-Cyrl-RS"/>
        </w:rPr>
        <w:t>ирјан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E0B0A"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Роксандић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 са Универзитета у Винипегу (Канада).</w:t>
      </w:r>
    </w:p>
    <w:p w:rsidR="00993AEB" w:rsidRPr="00993AEB" w:rsidRDefault="00993AEB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3AEB">
        <w:rPr>
          <w:rFonts w:ascii="Times New Roman" w:hAnsi="Times New Roman" w:cs="Times New Roman"/>
          <w:sz w:val="24"/>
          <w:szCs w:val="24"/>
          <w:lang w:val="sr-Cyrl-RS"/>
        </w:rPr>
        <w:t>Предраг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 Радовић је био члан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члан уређивачког одбора 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>зборника радова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Биоархеологија на Балкану: биланс и перспективе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“ који је објављен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2013.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 године.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Рецензирао је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један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рад објављен у часопису </w:t>
      </w:r>
      <w:r w:rsidRPr="00A04733">
        <w:rPr>
          <w:rFonts w:ascii="Times New Roman" w:hAnsi="Times New Roman" w:cs="Times New Roman"/>
          <w:i/>
          <w:sz w:val="24"/>
          <w:szCs w:val="24"/>
          <w:lang w:val="sr-Cyrl-RS"/>
        </w:rPr>
        <w:t>P</w:t>
      </w:r>
      <w:r w:rsidR="00603935" w:rsidRPr="00A04733">
        <w:rPr>
          <w:rFonts w:ascii="Times New Roman" w:hAnsi="Times New Roman" w:cs="Times New Roman"/>
          <w:i/>
          <w:sz w:val="24"/>
          <w:szCs w:val="24"/>
        </w:rPr>
        <w:t>los</w:t>
      </w:r>
      <w:r w:rsidRPr="00A04733">
        <w:rPr>
          <w:rFonts w:ascii="Times New Roman" w:hAnsi="Times New Roman" w:cs="Times New Roman"/>
          <w:i/>
          <w:sz w:val="24"/>
          <w:szCs w:val="24"/>
          <w:lang w:val="sr-Cyrl-RS"/>
        </w:rPr>
        <w:t>One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04733" w:rsidRDefault="0060393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је активно учествовао 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>у археолошким истраживањима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Велике и Мале Баланице, Пештурине, Шалитрене пећине и локалитета на отвореном простору </w:t>
      </w:r>
      <w:r w:rsidR="00993AEB"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(Винча, Лојаник, Паклење итд.). </w:t>
      </w:r>
      <w:r w:rsidR="00A04733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A04733" w:rsidRPr="00A04733">
        <w:rPr>
          <w:rFonts w:ascii="Times New Roman" w:hAnsi="Times New Roman" w:cs="Times New Roman"/>
          <w:sz w:val="24"/>
          <w:szCs w:val="24"/>
          <w:lang w:val="sr-Cyrl-RS"/>
        </w:rPr>
        <w:t xml:space="preserve">ренутно </w:t>
      </w:r>
      <w:r w:rsidR="00A04733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A04733" w:rsidRPr="00A04733">
        <w:rPr>
          <w:rFonts w:ascii="Times New Roman" w:hAnsi="Times New Roman" w:cs="Times New Roman"/>
          <w:sz w:val="24"/>
          <w:szCs w:val="24"/>
          <w:lang w:val="sr-Cyrl-RS"/>
        </w:rPr>
        <w:t xml:space="preserve">ангажован и у оквиру трогодишњег пројекта под називом </w:t>
      </w:r>
      <w:r w:rsidR="00A04733" w:rsidRPr="00A04733">
        <w:rPr>
          <w:rFonts w:ascii="Times New Roman" w:hAnsi="Times New Roman" w:cs="Times New Roman"/>
          <w:i/>
          <w:iCs/>
          <w:sz w:val="24"/>
          <w:szCs w:val="24"/>
        </w:rPr>
        <w:t>Neanderthal and early modern human interactions in the central Balkans</w:t>
      </w:r>
      <w:r w:rsidR="00A04733" w:rsidRPr="00A04733">
        <w:rPr>
          <w:rFonts w:ascii="Times New Roman" w:hAnsi="Times New Roman" w:cs="Times New Roman"/>
          <w:sz w:val="24"/>
          <w:szCs w:val="24"/>
        </w:rPr>
        <w:t xml:space="preserve"> (</w:t>
      </w:r>
      <w:r w:rsidR="00A04733" w:rsidRPr="00A04733">
        <w:rPr>
          <w:rFonts w:ascii="Times New Roman" w:hAnsi="Times New Roman" w:cs="Times New Roman"/>
          <w:i/>
          <w:iCs/>
          <w:sz w:val="24"/>
          <w:szCs w:val="24"/>
        </w:rPr>
        <w:t>NEEMO</w:t>
      </w:r>
      <w:r w:rsidR="00A04733" w:rsidRPr="00A04733">
        <w:rPr>
          <w:rFonts w:ascii="Times New Roman" w:hAnsi="Times New Roman" w:cs="Times New Roman"/>
          <w:sz w:val="24"/>
          <w:szCs w:val="24"/>
        </w:rPr>
        <w:t>)</w:t>
      </w:r>
      <w:r w:rsidR="00A04733" w:rsidRPr="00A04733">
        <w:rPr>
          <w:rFonts w:ascii="Times New Roman" w:hAnsi="Times New Roman" w:cs="Times New Roman"/>
          <w:sz w:val="24"/>
          <w:szCs w:val="24"/>
          <w:lang w:val="sr-Cyrl-RS"/>
        </w:rPr>
        <w:t xml:space="preserve">, који финансира </w:t>
      </w:r>
      <w:r w:rsidR="00A04733" w:rsidRPr="00A04733">
        <w:rPr>
          <w:rFonts w:ascii="Times New Roman" w:hAnsi="Times New Roman" w:cs="Times New Roman"/>
          <w:iCs/>
          <w:sz w:val="24"/>
          <w:szCs w:val="24"/>
          <w:lang w:val="sr-Cyrl-RS"/>
        </w:rPr>
        <w:t>Фонд за науку Републике Србије</w:t>
      </w:r>
      <w:r w:rsidR="00A04733" w:rsidRPr="00A04733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програма </w:t>
      </w:r>
      <w:r w:rsidR="00A04733" w:rsidRPr="00A04733">
        <w:rPr>
          <w:rFonts w:ascii="Times New Roman" w:hAnsi="Times New Roman" w:cs="Times New Roman"/>
          <w:iCs/>
          <w:sz w:val="24"/>
          <w:szCs w:val="24"/>
          <w:lang w:val="sr-Cyrl-RS"/>
        </w:rPr>
        <w:t>ИДЕЈЕ</w:t>
      </w:r>
      <w:r w:rsidR="00A04733">
        <w:rPr>
          <w:rFonts w:ascii="Times New Roman" w:hAnsi="Times New Roman" w:cs="Times New Roman"/>
          <w:sz w:val="24"/>
          <w:szCs w:val="24"/>
          <w:lang w:val="sr-Cyrl-RS"/>
        </w:rPr>
        <w:t xml:space="preserve"> (шиф. 7746827).</w:t>
      </w:r>
    </w:p>
    <w:p w:rsidR="00603935" w:rsidRDefault="0060393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досадашњем раду </w:t>
      </w:r>
      <w:r w:rsidR="00A04733">
        <w:rPr>
          <w:rFonts w:ascii="Times New Roman" w:hAnsi="Times New Roman" w:cs="Times New Roman"/>
          <w:sz w:val="24"/>
          <w:szCs w:val="24"/>
          <w:lang w:val="sr-Cyrl-RS"/>
        </w:rPr>
        <w:t xml:space="preserve">др Предраг Радовић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највише се бавио анализом палеоантрополошких и антрополошких остатака са археолошких налазишта у Србији</w:t>
      </w:r>
      <w:r w:rsidR="001D0432">
        <w:rPr>
          <w:rFonts w:ascii="Times New Roman" w:hAnsi="Times New Roman" w:cs="Times New Roman"/>
          <w:sz w:val="24"/>
          <w:szCs w:val="24"/>
          <w:lang w:val="sr-Cyrl-RS"/>
        </w:rPr>
        <w:t>, али је објављивао и радове који се односе на палеонтолошка испитивања и проучавања остатака фауне са геолошких и археолошких налазишта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D0432" w:rsidRPr="009178D1" w:rsidRDefault="001D0432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Библиографија кандидата се састоји од </w:t>
      </w:r>
      <w:r w:rsidR="007A1379">
        <w:rPr>
          <w:rFonts w:ascii="Times New Roman" w:hAnsi="Times New Roman" w:cs="Times New Roman"/>
          <w:sz w:val="24"/>
          <w:szCs w:val="24"/>
        </w:rPr>
        <w:t>49</w:t>
      </w:r>
      <w:r w:rsidR="007A1379">
        <w:rPr>
          <w:rFonts w:ascii="Times New Roman" w:hAnsi="Times New Roman" w:cs="Times New Roman"/>
          <w:sz w:val="24"/>
          <w:szCs w:val="24"/>
          <w:lang w:val="sr-Cyrl-RS"/>
        </w:rPr>
        <w:t xml:space="preserve"> референци</w:t>
      </w:r>
      <w:r w:rsidR="00750B0A">
        <w:rPr>
          <w:rFonts w:ascii="Times New Roman" w:hAnsi="Times New Roman" w:cs="Times New Roman"/>
          <w:sz w:val="24"/>
          <w:szCs w:val="24"/>
        </w:rPr>
        <w:t xml:space="preserve">. 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>Објавио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4733">
        <w:rPr>
          <w:rFonts w:ascii="Times New Roman" w:hAnsi="Times New Roman" w:cs="Times New Roman"/>
          <w:sz w:val="24"/>
          <w:szCs w:val="24"/>
          <w:lang w:val="sr-Cyrl-RS"/>
        </w:rPr>
        <w:t>33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међународним и националним часописима и зборницима радова, 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 xml:space="preserve">а има и </w:t>
      </w:r>
      <w:r w:rsidR="009178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178D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 xml:space="preserve">радова 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>са научних скупова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међународног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 xml:space="preserve"> и националног значаја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 xml:space="preserve"> објављених у изводу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17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2B7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Предраг Радовић је објавио </w:t>
      </w:r>
      <w:r w:rsidR="004172B7">
        <w:rPr>
          <w:rFonts w:ascii="Times New Roman" w:hAnsi="Times New Roman" w:cs="Times New Roman"/>
          <w:sz w:val="24"/>
          <w:szCs w:val="24"/>
          <w:lang w:val="sr-Cyrl-RS"/>
        </w:rPr>
        <w:t xml:space="preserve">два рада у часопису </w:t>
      </w:r>
      <w:r w:rsidR="004172B7" w:rsidRPr="009178D1">
        <w:rPr>
          <w:rFonts w:ascii="Times New Roman" w:hAnsi="Times New Roman" w:cs="Times New Roman"/>
          <w:i/>
          <w:sz w:val="24"/>
          <w:szCs w:val="24"/>
          <w:lang w:val="sr-Cyrl-RS"/>
        </w:rPr>
        <w:t>Е</w:t>
      </w:r>
      <w:r w:rsidR="004172B7" w:rsidRPr="009178D1">
        <w:rPr>
          <w:rFonts w:ascii="Times New Roman" w:hAnsi="Times New Roman" w:cs="Times New Roman"/>
          <w:i/>
          <w:sz w:val="24"/>
          <w:szCs w:val="24"/>
        </w:rPr>
        <w:t>volutionary Anthropology</w:t>
      </w:r>
      <w:r w:rsidR="004172B7">
        <w:rPr>
          <w:rFonts w:ascii="Times New Roman" w:hAnsi="Times New Roman" w:cs="Times New Roman"/>
          <w:sz w:val="24"/>
          <w:szCs w:val="24"/>
        </w:rPr>
        <w:t xml:space="preserve"> </w:t>
      </w:r>
      <w:r w:rsidR="004172B7">
        <w:rPr>
          <w:rFonts w:ascii="Times New Roman" w:hAnsi="Times New Roman" w:cs="Times New Roman"/>
          <w:sz w:val="24"/>
          <w:szCs w:val="24"/>
          <w:lang w:val="sr-Cyrl-RS"/>
        </w:rPr>
        <w:t>који представља међународни часопис изу</w:t>
      </w:r>
      <w:r w:rsidR="00464C09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4172B7">
        <w:rPr>
          <w:rFonts w:ascii="Times New Roman" w:hAnsi="Times New Roman" w:cs="Times New Roman"/>
          <w:sz w:val="24"/>
          <w:szCs w:val="24"/>
          <w:lang w:val="sr-Cyrl-RS"/>
        </w:rPr>
        <w:t xml:space="preserve">етних вредности (М21а). 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9178D1">
        <w:rPr>
          <w:rFonts w:ascii="Times New Roman" w:hAnsi="Times New Roman" w:cs="Times New Roman"/>
          <w:sz w:val="24"/>
          <w:szCs w:val="24"/>
          <w:lang w:val="sr-Cyrl-RS"/>
        </w:rPr>
        <w:t>питању су радови:</w:t>
      </w:r>
      <w:r w:rsidR="004172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6F3F" w:rsidRPr="00B96F3F">
        <w:rPr>
          <w:rFonts w:ascii="Times New Roman" w:hAnsi="Times New Roman" w:cs="Times New Roman"/>
          <w:sz w:val="24"/>
          <w:szCs w:val="24"/>
        </w:rPr>
        <w:t xml:space="preserve">Roksandic, M., </w:t>
      </w:r>
      <w:r w:rsidR="00B96F3F" w:rsidRPr="00B96F3F">
        <w:rPr>
          <w:rFonts w:ascii="Times New Roman" w:hAnsi="Times New Roman" w:cs="Times New Roman"/>
          <w:b/>
          <w:bCs/>
          <w:sz w:val="24"/>
          <w:szCs w:val="24"/>
        </w:rPr>
        <w:t>Radović, P.</w:t>
      </w:r>
      <w:r w:rsidR="00B96F3F" w:rsidRPr="00B96F3F">
        <w:rPr>
          <w:rFonts w:ascii="Times New Roman" w:hAnsi="Times New Roman" w:cs="Times New Roman"/>
          <w:sz w:val="24"/>
          <w:szCs w:val="24"/>
        </w:rPr>
        <w:t xml:space="preserve">, Wu, X.-J., Bae, C.J., 2022. Resolving the “muddle in the middle”: The case for </w:t>
      </w:r>
      <w:r w:rsidR="00B96F3F" w:rsidRPr="00B96F3F">
        <w:rPr>
          <w:rFonts w:ascii="Times New Roman" w:hAnsi="Times New Roman" w:cs="Times New Roman"/>
          <w:i/>
          <w:iCs/>
          <w:sz w:val="24"/>
          <w:szCs w:val="24"/>
        </w:rPr>
        <w:t>Homo bodoensis</w:t>
      </w:r>
      <w:r w:rsidR="00B96F3F" w:rsidRPr="00B96F3F">
        <w:rPr>
          <w:rFonts w:ascii="Times New Roman" w:hAnsi="Times New Roman" w:cs="Times New Roman"/>
          <w:sz w:val="24"/>
          <w:szCs w:val="24"/>
        </w:rPr>
        <w:t xml:space="preserve"> sp. nov. </w:t>
      </w:r>
      <w:r w:rsidR="00B96F3F" w:rsidRPr="00B96F3F">
        <w:rPr>
          <w:rFonts w:ascii="Times New Roman" w:hAnsi="Times New Roman" w:cs="Times New Roman"/>
          <w:i/>
          <w:iCs/>
          <w:sz w:val="24"/>
          <w:szCs w:val="24"/>
        </w:rPr>
        <w:t>Evolutionary Anthropology</w:t>
      </w:r>
      <w:r w:rsidR="00B96F3F" w:rsidRPr="00B96F3F">
        <w:rPr>
          <w:rFonts w:ascii="Times New Roman" w:hAnsi="Times New Roman" w:cs="Times New Roman"/>
          <w:sz w:val="24"/>
          <w:szCs w:val="24"/>
        </w:rPr>
        <w:t xml:space="preserve"> 31(1): 20–29. https://doi.org/10.1002/evan.21929</w:t>
      </w:r>
      <w:r w:rsidR="009178D1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9178D1" w:rsidRPr="009178D1">
        <w:rPr>
          <w:rFonts w:ascii="Times New Roman" w:hAnsi="Times New Roman" w:cs="Times New Roman"/>
          <w:sz w:val="24"/>
          <w:szCs w:val="24"/>
        </w:rPr>
        <w:t xml:space="preserve">Roksandic, M., </w:t>
      </w:r>
      <w:r w:rsidR="009178D1" w:rsidRPr="009178D1">
        <w:rPr>
          <w:rFonts w:ascii="Times New Roman" w:hAnsi="Times New Roman" w:cs="Times New Roman"/>
          <w:b/>
          <w:bCs/>
          <w:sz w:val="24"/>
          <w:szCs w:val="24"/>
        </w:rPr>
        <w:t>Radović, P.</w:t>
      </w:r>
      <w:r w:rsidR="009178D1" w:rsidRPr="009178D1">
        <w:rPr>
          <w:rFonts w:ascii="Times New Roman" w:hAnsi="Times New Roman" w:cs="Times New Roman"/>
          <w:sz w:val="24"/>
          <w:szCs w:val="24"/>
        </w:rPr>
        <w:t xml:space="preserve">, Wu, X.-J., Bae, C.J., 2022. </w:t>
      </w:r>
      <w:r w:rsidR="009178D1" w:rsidRPr="009178D1">
        <w:rPr>
          <w:rFonts w:ascii="Times New Roman" w:hAnsi="Times New Roman" w:cs="Times New Roman"/>
          <w:i/>
          <w:iCs/>
          <w:sz w:val="24"/>
          <w:szCs w:val="24"/>
        </w:rPr>
        <w:t>Homo bodoensis</w:t>
      </w:r>
      <w:r w:rsidR="009178D1" w:rsidRPr="009178D1">
        <w:rPr>
          <w:rFonts w:ascii="Times New Roman" w:hAnsi="Times New Roman" w:cs="Times New Roman"/>
          <w:sz w:val="24"/>
          <w:szCs w:val="24"/>
        </w:rPr>
        <w:t xml:space="preserve"> and why it matters. </w:t>
      </w:r>
      <w:r w:rsidR="009178D1" w:rsidRPr="009178D1">
        <w:rPr>
          <w:rFonts w:ascii="Times New Roman" w:hAnsi="Times New Roman" w:cs="Times New Roman"/>
          <w:i/>
          <w:iCs/>
          <w:sz w:val="24"/>
          <w:szCs w:val="24"/>
        </w:rPr>
        <w:t>Evolutionary Anthropology</w:t>
      </w:r>
      <w:r w:rsidR="009178D1" w:rsidRPr="009178D1">
        <w:rPr>
          <w:rFonts w:ascii="Times New Roman" w:hAnsi="Times New Roman" w:cs="Times New Roman"/>
          <w:sz w:val="24"/>
          <w:szCs w:val="24"/>
        </w:rPr>
        <w:t xml:space="preserve"> 31(5): 240–244. </w:t>
      </w:r>
      <w:hyperlink r:id="rId5" w:history="1">
        <w:r w:rsidR="009178D1" w:rsidRPr="00AC3DD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https://doi.org/10.1002/evan.21954</w:t>
        </w:r>
      </w:hyperlink>
      <w:r w:rsidR="009178D1">
        <w:rPr>
          <w:rFonts w:ascii="Times New Roman" w:hAnsi="Times New Roman" w:cs="Times New Roman"/>
          <w:sz w:val="24"/>
          <w:szCs w:val="24"/>
          <w:lang w:val="sr-Cyrl-RS"/>
        </w:rPr>
        <w:t xml:space="preserve">. У овим радовима дефинисана је нова врста хоминина – </w:t>
      </w:r>
      <w:r w:rsidR="009178D1" w:rsidRPr="009178D1">
        <w:rPr>
          <w:rFonts w:ascii="Times New Roman" w:hAnsi="Times New Roman" w:cs="Times New Roman"/>
          <w:i/>
          <w:sz w:val="24"/>
          <w:szCs w:val="24"/>
        </w:rPr>
        <w:t>Homo bodoensis</w:t>
      </w:r>
      <w:r w:rsidR="009178D1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9178D1">
        <w:rPr>
          <w:rFonts w:ascii="Times New Roman" w:hAnsi="Times New Roman" w:cs="Times New Roman"/>
          <w:sz w:val="24"/>
          <w:szCs w:val="24"/>
          <w:lang w:val="sr-Cyrl-RS"/>
        </w:rPr>
        <w:t xml:space="preserve">уз потпуно нову и оригиналну интерпретацију еволуције </w:t>
      </w:r>
      <w:r w:rsidR="00464C09">
        <w:rPr>
          <w:rFonts w:ascii="Times New Roman" w:hAnsi="Times New Roman" w:cs="Times New Roman"/>
          <w:sz w:val="24"/>
          <w:szCs w:val="24"/>
          <w:lang w:val="sr-Cyrl-RS"/>
        </w:rPr>
        <w:t>човека</w:t>
      </w:r>
      <w:r w:rsidR="009178D1">
        <w:rPr>
          <w:rFonts w:ascii="Times New Roman" w:hAnsi="Times New Roman" w:cs="Times New Roman"/>
          <w:sz w:val="24"/>
          <w:szCs w:val="24"/>
          <w:lang w:val="sr-Cyrl-RS"/>
        </w:rPr>
        <w:t xml:space="preserve"> у средњем плеистоцену. </w:t>
      </w:r>
    </w:p>
    <w:p w:rsidR="00750B0A" w:rsidRDefault="009178D1" w:rsidP="00750B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Радовић је објавио и </w:t>
      </w:r>
      <w:r w:rsidR="004172B7">
        <w:rPr>
          <w:rFonts w:ascii="Times New Roman" w:hAnsi="Times New Roman" w:cs="Times New Roman"/>
          <w:sz w:val="24"/>
          <w:szCs w:val="24"/>
          <w:lang w:val="sr-Cyrl-RS"/>
        </w:rPr>
        <w:t>четири</w:t>
      </w:r>
      <w:r w:rsidR="00750B0A"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рада</w:t>
      </w:r>
      <w:r w:rsidR="004172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50B0A" w:rsidRPr="00750B0A">
        <w:rPr>
          <w:rFonts w:ascii="Times New Roman" w:hAnsi="Times New Roman" w:cs="Times New Roman"/>
          <w:sz w:val="24"/>
          <w:szCs w:val="24"/>
          <w:lang w:val="sr-Cyrl-RS"/>
        </w:rPr>
        <w:t>у часопису </w:t>
      </w:r>
      <w:r w:rsidR="00750B0A" w:rsidRPr="00750B0A">
        <w:rPr>
          <w:rFonts w:ascii="Times New Roman" w:hAnsi="Times New Roman" w:cs="Times New Roman"/>
          <w:i/>
          <w:iCs/>
          <w:sz w:val="24"/>
          <w:szCs w:val="24"/>
        </w:rPr>
        <w:t>Journal of Human Evolution</w:t>
      </w:r>
      <w:r w:rsidR="004172B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4172B7">
        <w:rPr>
          <w:rFonts w:ascii="Times New Roman" w:hAnsi="Times New Roman" w:cs="Times New Roman"/>
          <w:iCs/>
          <w:sz w:val="24"/>
          <w:szCs w:val="24"/>
          <w:lang w:val="sr-Cyrl-RS"/>
        </w:rPr>
        <w:t>(два као први аутор)</w:t>
      </w:r>
      <w:r w:rsidR="00750B0A" w:rsidRPr="00750B0A">
        <w:rPr>
          <w:rFonts w:ascii="Times New Roman" w:hAnsi="Times New Roman" w:cs="Times New Roman"/>
          <w:sz w:val="24"/>
          <w:szCs w:val="24"/>
        </w:rPr>
        <w:t>, </w:t>
      </w:r>
      <w:r w:rsidR="00750B0A"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који представља </w:t>
      </w:r>
      <w:r w:rsidR="004172B7">
        <w:rPr>
          <w:rFonts w:ascii="Times New Roman" w:hAnsi="Times New Roman" w:cs="Times New Roman"/>
          <w:sz w:val="24"/>
          <w:szCs w:val="24"/>
          <w:lang w:val="sr-Cyrl-RS"/>
        </w:rPr>
        <w:t xml:space="preserve">врхунски </w:t>
      </w:r>
      <w:r w:rsidR="00750B0A"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међународни часопис (М21). Од та </w:t>
      </w:r>
      <w:r w:rsidR="004172B7">
        <w:rPr>
          <w:rFonts w:ascii="Times New Roman" w:hAnsi="Times New Roman" w:cs="Times New Roman"/>
          <w:sz w:val="24"/>
          <w:szCs w:val="24"/>
          <w:lang w:val="sr-Cyrl-RS"/>
        </w:rPr>
        <w:t>четири</w:t>
      </w:r>
      <w:r w:rsidR="00750B0A"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рада издв</w:t>
      </w:r>
      <w:r w:rsidR="00750B0A" w:rsidRPr="00750B0A">
        <w:rPr>
          <w:rFonts w:ascii="Times New Roman" w:hAnsi="Times New Roman" w:cs="Times New Roman"/>
          <w:sz w:val="24"/>
          <w:szCs w:val="24"/>
        </w:rPr>
        <w:t>a</w:t>
      </w:r>
      <w:r w:rsidR="00750B0A" w:rsidRPr="00750B0A">
        <w:rPr>
          <w:rFonts w:ascii="Times New Roman" w:hAnsi="Times New Roman" w:cs="Times New Roman"/>
          <w:sz w:val="24"/>
          <w:szCs w:val="24"/>
          <w:lang w:val="sr-Latn-RS"/>
        </w:rPr>
        <w:t>ja</w:t>
      </w:r>
      <w:r w:rsidR="00750B0A" w:rsidRPr="00750B0A">
        <w:rPr>
          <w:rFonts w:ascii="Times New Roman" w:hAnsi="Times New Roman" w:cs="Times New Roman"/>
          <w:sz w:val="24"/>
          <w:szCs w:val="24"/>
          <w:lang w:val="sr-Cyrl-RS"/>
        </w:rPr>
        <w:t>јамо чланак о молару неандерталца из пећине Пештурина</w:t>
      </w:r>
      <w:r w:rsidR="00750B0A" w:rsidRPr="00750B0A">
        <w:rPr>
          <w:rFonts w:ascii="Times New Roman" w:hAnsi="Times New Roman" w:cs="Times New Roman"/>
          <w:sz w:val="24"/>
          <w:szCs w:val="24"/>
          <w:lang w:val="sr-Latn-RS"/>
        </w:rPr>
        <w:t xml:space="preserve"> (Radović, P., Lindal, J., Mihailović, D., Roksandic, M., 2019. The first Neanderthal specimen from Serbia: Maxillary </w:t>
      </w:r>
      <w:r w:rsidR="00750B0A" w:rsidRPr="00750B0A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first molar from the Late Pleistocene of Pešturina Cave. </w:t>
      </w:r>
      <w:r w:rsidR="00750B0A" w:rsidRPr="00750B0A">
        <w:rPr>
          <w:rFonts w:ascii="Times New Roman" w:hAnsi="Times New Roman" w:cs="Times New Roman"/>
          <w:i/>
          <w:sz w:val="24"/>
          <w:szCs w:val="24"/>
          <w:lang w:val="sr-Latn-RS"/>
        </w:rPr>
        <w:t>Journal of Human Evolution</w:t>
      </w:r>
      <w:r w:rsidR="00750B0A" w:rsidRPr="00750B0A">
        <w:rPr>
          <w:rFonts w:ascii="Times New Roman" w:hAnsi="Times New Roman" w:cs="Times New Roman"/>
          <w:sz w:val="24"/>
          <w:szCs w:val="24"/>
          <w:lang w:val="sr-Latn-RS"/>
        </w:rPr>
        <w:t xml:space="preserve"> 131: 139-151)</w:t>
      </w:r>
      <w:r w:rsidR="00750B0A" w:rsidRPr="00750B0A">
        <w:rPr>
          <w:rFonts w:ascii="Times New Roman" w:hAnsi="Times New Roman" w:cs="Times New Roman"/>
          <w:sz w:val="24"/>
          <w:szCs w:val="24"/>
          <w:lang w:val="sr-Cyrl-RS"/>
        </w:rPr>
        <w:t>, који представља први поуздано идентификовани налаз неандерталаца у Србији. Захваљујући доброј очуваности фосилизованог зуба, аутор је био у стању да предузме детаљну анализу неметричких и метричких морфолошких карактеристика различитих делова зуба (крунице, корена и зубног ткива). На основу обављених анализа поуздано је утврђено да је реч о првом горњем кутњаку неандерталца дечјег узраста.</w:t>
      </w:r>
    </w:p>
    <w:p w:rsidR="00750B0A" w:rsidRPr="00750B0A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Међу радовима из категорије М22 и М23 издвајамо два рада у којима је кандидат први аутор. У раду Radović, P., Lindal, J.A., Roksandic, M., 2014. A re-examination of the human fossil specimen from Bački Petrovac (Serbia).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Homo: Journal of Comparative Human Biology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65 обављена је детаљна анализа фрагмента лобање 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фронтална и делови паријеталних костију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оригинално публикованих од стране С. Живановића (1966). Фосил је откривен 1950-тих година у близини Бачког Петровца, у асоцијацији са палеолитским алаткама. Резултати мултиваријатних морфометријских анализа које је кандидат обавио са својим коауторима показали су да се ради о анатомски модерном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Homo sapiens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-у. У раду Radović, P., Miladinović-Radmilović, N., 2013. A Large Supernumerary Bone at Bregma and Metopism Co-occurring in the Skull of an Ancient Roman.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Archives of Biological Sciences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(Belgrade) 65 (4): 1637-1643 описана је необична анатомска варијација уочена на лобањи одраслог мушкарца са римске некрополе Ланиште у близини Баљевца. У питању је присуство брегматске кости изразито великих димензија у комбинацији са отвореном метопском сутуром – варијација која до тада није била забележена у публикованој литератури.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дискусији су размотрени потенцијални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узр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ци (развојни и патолошки) ове необичне кранијалне формације.</w:t>
      </w:r>
    </w:p>
    <w:p w:rsidR="00750B0A" w:rsidRPr="00750B0A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Као врло значајан издвајамо и рад Roksandic, M., Radović, P., Lindal, J., 2018. Revising the hypodigm of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Homo heidelbergensis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: A view from the Eastern Mediterranean.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Quaternary International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466/A: 66-81 у којем су аутори указали на могућност су Европу током раног дела средњег плеистоцена насељавале барем две дистинктивне групе хоминина: рани неандерталци на западу и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</w:t>
      </w:r>
      <w:r w:rsidRPr="00750B0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omo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heidelbergensis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на истоку (укључујући Балкан). Таксон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H. heidelbergensis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Schoetensack, 1908 је редифинисан тако да укључује средњоплеистоценске фосиле са подручја Европе и Блиског Истока који показују изведену морфологију о односу на </w:t>
      </w:r>
      <w:r w:rsidRPr="00750B0A">
        <w:rPr>
          <w:rFonts w:ascii="Times New Roman" w:hAnsi="Times New Roman" w:cs="Times New Roman"/>
          <w:i/>
          <w:sz w:val="24"/>
          <w:szCs w:val="24"/>
          <w:lang w:val="sr-Latn-RS"/>
        </w:rPr>
        <w:t>H. erectus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>-a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, али који не показују анатомске специфичности неандерталаца.</w:t>
      </w:r>
    </w:p>
    <w:p w:rsidR="00750B0A" w:rsidRPr="00750B0A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Међу осталим радовима који се односе на археолошку и антрополошку проблематику треба поменути рад </w:t>
      </w:r>
      <w:r w:rsidRPr="00750B0A">
        <w:rPr>
          <w:rFonts w:ascii="Times New Roman" w:hAnsi="Times New Roman" w:cs="Times New Roman"/>
          <w:sz w:val="24"/>
          <w:szCs w:val="24"/>
        </w:rPr>
        <w:t>Радовић, П., 2012. Еволуција хоминина током средњег плеистоцена. </w:t>
      </w:r>
      <w:r w:rsidRPr="00750B0A">
        <w:rPr>
          <w:rFonts w:ascii="Times New Roman" w:hAnsi="Times New Roman" w:cs="Times New Roman"/>
          <w:i/>
          <w:iCs/>
          <w:sz w:val="24"/>
          <w:szCs w:val="24"/>
        </w:rPr>
        <w:t>Гласник Српског археолошког друштва</w:t>
      </w:r>
      <w:r w:rsidRPr="00750B0A">
        <w:rPr>
          <w:rFonts w:ascii="Times New Roman" w:hAnsi="Times New Roman" w:cs="Times New Roman"/>
          <w:sz w:val="24"/>
          <w:szCs w:val="24"/>
        </w:rPr>
        <w:t xml:space="preserve"> 27: 215-248, у коме је кандидат презентовао детаљан преглед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тада актуелне филогенетске и таксономске проблематике фосилних хоминина који се морфолошки налазе између </w:t>
      </w:r>
      <w:r w:rsidRPr="00750B0A">
        <w:rPr>
          <w:rFonts w:ascii="Times New Roman" w:hAnsi="Times New Roman" w:cs="Times New Roman"/>
          <w:i/>
          <w:sz w:val="24"/>
          <w:szCs w:val="24"/>
          <w:lang w:val="sr-Latn-RS"/>
        </w:rPr>
        <w:t>H. erectus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>-a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и касноплеистоценских хоминина (неандерталаца и анатомски модерног човека). </w:t>
      </w:r>
    </w:p>
    <w:p w:rsidR="00750B0A" w:rsidRPr="00750B0A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низа радова из категорија М53, М14 и М44 кандидат је проучавао хумани остеолошки материјал (инхумирании спаљени остаци) пореклом са праисторијских (бронзано доба), античких и средњовековних некропола у близини Краљева и Чачка. Ове анализе су разоткриле детаље о животима људи са биоархеолошки релативно слабо проучених локалитета у централној Србији. У оквиру тематског зборника међународног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значаја (М14) под називом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Palaeolithic and Mesolithic Research in the Central Balkans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(ур. Д. Михаиловић), кандидат је као коаутор учествовао на два рада: 1) Roksandic, M., Radović, P., Alex, B.A., Pavić, S., Paunović, M., Marković, Z., 2014. Looking for hominins in Museum drawers – possible Upper Pleistocene specimens from Serbia: morphological descriptions and radiocarbon dating – који се бави проблемом идентификације плеистоценских фосилних остатака у музејским колекцијама Србије, применом анализа морфологије и радиокарбонског датовања; 2)</w:t>
      </w:r>
      <w:r w:rsidRPr="00750B0A">
        <w:rPr>
          <w:rFonts w:ascii="Times New Roman" w:hAnsi="Times New Roman" w:cs="Times New Roman"/>
          <w:sz w:val="24"/>
          <w:szCs w:val="24"/>
        </w:rPr>
        <w:t xml:space="preserve">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Mihailović, D., Milošević, S., Radović, P., 2014. New Data about the Lower and Middle Palaeolithic in the Western Morava valley – који се бави истраживањима доњег и средњег палеолита у долини Западне Мораве. У оквиру рада под називом Радовић, П., 2013. Кратак осврт на проблеме третмана људских скелетних остатака у музејима, у оквиру тематског зборника </w:t>
      </w:r>
      <w:r w:rsidRPr="00750B0A">
        <w:rPr>
          <w:rFonts w:ascii="Times New Roman" w:hAnsi="Times New Roman" w:cs="Times New Roman"/>
          <w:sz w:val="24"/>
          <w:szCs w:val="24"/>
        </w:rPr>
        <w:t>водећег националног значаја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(М44) под називом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Биоархеологија на Балкану: Биланс и перспективе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(ур. Миладиновић-Радмиловић, Н., Витезовић, С.</w:t>
      </w:r>
      <w:r w:rsidRPr="00750B0A">
        <w:rPr>
          <w:rFonts w:ascii="Times New Roman" w:hAnsi="Times New Roman" w:cs="Times New Roman"/>
          <w:sz w:val="24"/>
          <w:szCs w:val="24"/>
        </w:rPr>
        <w:t xml:space="preserve">)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кандидат је указао на проблеме чувања људских скелетних остатака у музејским условима, одн</w:t>
      </w:r>
      <w:r w:rsidR="00C619C4">
        <w:rPr>
          <w:rFonts w:ascii="Times New Roman" w:hAnsi="Times New Roman" w:cs="Times New Roman"/>
          <w:sz w:val="24"/>
          <w:szCs w:val="24"/>
          <w:lang w:val="sr-Cyrl-RS"/>
        </w:rPr>
        <w:t>осно на нед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остатак јасно дефинисаних музејских политика по том питању.</w:t>
      </w:r>
    </w:p>
    <w:p w:rsid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0AE4" w:rsidRPr="00B96F3F" w:rsidRDefault="00080AE4" w:rsidP="00054A53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80AE4">
        <w:rPr>
          <w:rFonts w:ascii="Times New Roman" w:hAnsi="Times New Roman" w:cs="Times New Roman"/>
          <w:b/>
          <w:sz w:val="24"/>
          <w:szCs w:val="24"/>
          <w:lang w:val="sr-Cyrl-RS"/>
        </w:rPr>
        <w:t>Закључна оцена о кандидат</w:t>
      </w:r>
      <w:r w:rsidR="00B96F3F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</w:p>
    <w:p w:rsidR="00302BA9" w:rsidRDefault="000566EB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кон увида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конкурсну документацију Комисија је</w:t>
      </w:r>
      <w:r w:rsidR="00302BA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 xml:space="preserve">установила да Предраг Радовић испуњава све услове за избор у звање асистента 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 xml:space="preserve">са докторатом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за ужу научну област археологија.</w:t>
      </w:r>
      <w:r w:rsidR="00302BA9" w:rsidRPr="00302BA9">
        <w:t xml:space="preserve">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је уписао 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>докторске студије у одговарајућој научној области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>на претходно завршеним основним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 xml:space="preserve"> мастер 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 xml:space="preserve">и докторским 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>академским студијама оствари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 xml:space="preserve">просечну оцену најмање осам (8) и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 xml:space="preserve"> смисао за наставни и научни рад.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1D778E" w:rsidRDefault="001D778E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изнетих података Комисија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предлаже</w:t>
      </w:r>
      <w:r w:rsidR="00054A53" w:rsidRPr="00054A53">
        <w:rPr>
          <w:rFonts w:ascii="Times New Roman" w:hAnsi="Times New Roman" w:cs="Times New Roman"/>
          <w:sz w:val="24"/>
          <w:szCs w:val="24"/>
          <w:lang w:val="sr-Cyrl-RS"/>
        </w:rPr>
        <w:t xml:space="preserve"> Изборном већу Филозофског факултета да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кандидата 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Предрага Радовића изабере у звање асистента 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 xml:space="preserve">са докторатом 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>за ужу научну област археологија, са 90% радног времена.</w:t>
      </w:r>
    </w:p>
    <w:p w:rsid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4A53" w:rsidRDefault="00054A5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92908">
        <w:rPr>
          <w:rFonts w:ascii="Times New Roman" w:hAnsi="Times New Roman" w:cs="Times New Roman"/>
          <w:sz w:val="24"/>
          <w:szCs w:val="24"/>
        </w:rPr>
        <w:t>.0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F92908">
        <w:rPr>
          <w:rFonts w:ascii="Times New Roman" w:hAnsi="Times New Roman" w:cs="Times New Roman"/>
          <w:sz w:val="24"/>
          <w:szCs w:val="24"/>
        </w:rPr>
        <w:t>.202</w:t>
      </w:r>
      <w:r w:rsidR="009A6479">
        <w:rPr>
          <w:rFonts w:ascii="Times New Roman" w:hAnsi="Times New Roman" w:cs="Times New Roman"/>
          <w:sz w:val="24"/>
          <w:szCs w:val="24"/>
          <w:lang w:val="sr-Latn-RS"/>
        </w:rPr>
        <w:t>3</w:t>
      </w:r>
      <w:bookmarkStart w:id="0" w:name="_GoBack"/>
      <w:bookmarkEnd w:id="0"/>
      <w:r w:rsidRPr="00F929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 w:rsidRPr="00F92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733" w:rsidRDefault="00A0473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04733" w:rsidRDefault="00A0473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4C09" w:rsidRDefault="00464C09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4C09" w:rsidRDefault="00464C09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4C09" w:rsidRDefault="00464C09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04733" w:rsidRPr="00A04733" w:rsidRDefault="00A0473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4A53" w:rsidRPr="00F92908" w:rsidRDefault="00054A5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464C09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Чланови комисије:</w:t>
      </w:r>
    </w:p>
    <w:p w:rsidR="00054A53" w:rsidRPr="00F92908" w:rsidRDefault="00054A5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54A53" w:rsidRPr="00054A53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Душан Михаиловић</w:t>
      </w:r>
      <w:r w:rsidRPr="00F929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редовни професор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>Филозофски факултет, Универзитет у Београду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__________________________________________                             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др 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>Јасна Вуковић</w:t>
      </w:r>
      <w:r w:rsidRPr="00F92908">
        <w:rPr>
          <w:rFonts w:ascii="Times New Roman" w:hAnsi="Times New Roman" w:cs="Times New Roman"/>
          <w:sz w:val="24"/>
          <w:szCs w:val="24"/>
        </w:rPr>
        <w:t xml:space="preserve">, 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 xml:space="preserve">ванредни </w:t>
      </w:r>
      <w:r w:rsidRPr="00F92908">
        <w:rPr>
          <w:rFonts w:ascii="Times New Roman" w:hAnsi="Times New Roman" w:cs="Times New Roman"/>
          <w:sz w:val="24"/>
          <w:szCs w:val="24"/>
        </w:rPr>
        <w:t>професор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>Филозофски факултет, Универзитет у Београду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________________________________________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>др Н</w:t>
      </w:r>
      <w:r>
        <w:rPr>
          <w:rFonts w:ascii="Times New Roman" w:hAnsi="Times New Roman" w:cs="Times New Roman"/>
          <w:sz w:val="24"/>
          <w:szCs w:val="24"/>
          <w:lang w:val="sr-Cyrl-RS"/>
        </w:rPr>
        <w:t>аташа Миладиновић-Радмиловић</w:t>
      </w:r>
      <w:r w:rsidRPr="00F92908">
        <w:rPr>
          <w:rFonts w:ascii="Times New Roman" w:hAnsi="Times New Roman" w:cs="Times New Roman"/>
          <w:sz w:val="24"/>
          <w:szCs w:val="24"/>
        </w:rPr>
        <w:t xml:space="preserve">, </w:t>
      </w:r>
      <w:r w:rsidR="00B96F3F">
        <w:rPr>
          <w:rFonts w:ascii="Times New Roman" w:hAnsi="Times New Roman" w:cs="Times New Roman"/>
          <w:sz w:val="24"/>
          <w:szCs w:val="24"/>
          <w:lang w:val="sr-Cyrl-RS"/>
        </w:rPr>
        <w:t>научни саветник</w:t>
      </w:r>
      <w:r w:rsidRPr="00F92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Археолошки институт у Београду</w:t>
      </w:r>
    </w:p>
    <w:p w:rsid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080AE4" w:rsidRP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80AE4" w:rsidRPr="00080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C74"/>
    <w:rsid w:val="00012A6F"/>
    <w:rsid w:val="00054A53"/>
    <w:rsid w:val="000566EB"/>
    <w:rsid w:val="00080AE4"/>
    <w:rsid w:val="001645C8"/>
    <w:rsid w:val="001D0432"/>
    <w:rsid w:val="001D778E"/>
    <w:rsid w:val="001F51A1"/>
    <w:rsid w:val="00232FAF"/>
    <w:rsid w:val="00302BA9"/>
    <w:rsid w:val="00403131"/>
    <w:rsid w:val="004172B7"/>
    <w:rsid w:val="004516CF"/>
    <w:rsid w:val="00464C09"/>
    <w:rsid w:val="00496CC0"/>
    <w:rsid w:val="004A2240"/>
    <w:rsid w:val="004C2965"/>
    <w:rsid w:val="004D495A"/>
    <w:rsid w:val="00545C94"/>
    <w:rsid w:val="00576542"/>
    <w:rsid w:val="0058488D"/>
    <w:rsid w:val="005C6CCE"/>
    <w:rsid w:val="00603935"/>
    <w:rsid w:val="006F745B"/>
    <w:rsid w:val="00750B0A"/>
    <w:rsid w:val="007A1379"/>
    <w:rsid w:val="007B075C"/>
    <w:rsid w:val="00893C74"/>
    <w:rsid w:val="009178D1"/>
    <w:rsid w:val="00993AEB"/>
    <w:rsid w:val="009A6479"/>
    <w:rsid w:val="009B65BE"/>
    <w:rsid w:val="00A04733"/>
    <w:rsid w:val="00A32295"/>
    <w:rsid w:val="00B96F3F"/>
    <w:rsid w:val="00BE0B0A"/>
    <w:rsid w:val="00C33080"/>
    <w:rsid w:val="00C401A5"/>
    <w:rsid w:val="00C619C4"/>
    <w:rsid w:val="00E66D20"/>
    <w:rsid w:val="00E9413D"/>
    <w:rsid w:val="00F7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50B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B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B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78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50B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B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B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78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1002/evan.219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</dc:creator>
  <cp:lastModifiedBy>User</cp:lastModifiedBy>
  <cp:revision>11</cp:revision>
  <cp:lastPrinted>2023-01-24T06:47:00Z</cp:lastPrinted>
  <dcterms:created xsi:type="dcterms:W3CDTF">2023-01-23T06:39:00Z</dcterms:created>
  <dcterms:modified xsi:type="dcterms:W3CDTF">2023-01-24T08:53:00Z</dcterms:modified>
</cp:coreProperties>
</file>