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B73" w:rsidRPr="000A3F74" w:rsidRDefault="00666B73" w:rsidP="00666B73">
      <w:pPr>
        <w:jc w:val="both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>УНИВЕРЗИТЕТ У БЕОГРАДУ</w:t>
      </w:r>
    </w:p>
    <w:p w:rsidR="00666B73" w:rsidRPr="000A3F74" w:rsidRDefault="00666B73" w:rsidP="00666B73">
      <w:pPr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Latn-RS"/>
        </w:rPr>
        <w:t>ФИЛОЗОФСКИ ФАКУЛТЕТ</w:t>
      </w:r>
    </w:p>
    <w:p w:rsidR="00666B73" w:rsidRPr="000A3F74" w:rsidRDefault="00666B73" w:rsidP="00666B73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19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12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  <w:proofErr w:type="gramEnd"/>
    </w:p>
    <w:p w:rsidR="00666B73" w:rsidRPr="000A3F74" w:rsidRDefault="00666B73" w:rsidP="00666B73">
      <w:pPr>
        <w:rPr>
          <w:sz w:val="26"/>
          <w:szCs w:val="26"/>
          <w:lang w:val="sr-Cyrl-CS"/>
        </w:rPr>
      </w:pPr>
    </w:p>
    <w:p w:rsidR="00666B73" w:rsidRPr="000A3F74" w:rsidRDefault="00666B73" w:rsidP="00666B73">
      <w:pPr>
        <w:pStyle w:val="Heading5"/>
      </w:pPr>
    </w:p>
    <w:p w:rsidR="00666B73" w:rsidRPr="000A3F74" w:rsidRDefault="00666B73" w:rsidP="00666B73">
      <w:pPr>
        <w:pStyle w:val="Heading5"/>
        <w:jc w:val="left"/>
        <w:rPr>
          <w:lang w:val="sr-Cyrl-RS"/>
        </w:rPr>
      </w:pPr>
    </w:p>
    <w:p w:rsidR="00666B73" w:rsidRPr="000A3F74" w:rsidRDefault="00666B73" w:rsidP="00666B73">
      <w:pPr>
        <w:pStyle w:val="Heading5"/>
      </w:pPr>
      <w:r w:rsidRPr="000A3F74">
        <w:t>ИЗВЕШТАЈ</w:t>
      </w:r>
    </w:p>
    <w:p w:rsidR="00666B73" w:rsidRDefault="00666B73" w:rsidP="00666B73">
      <w:pPr>
        <w:jc w:val="center"/>
        <w:rPr>
          <w:sz w:val="26"/>
          <w:szCs w:val="26"/>
          <w:lang w:val="sr-Latn-RS"/>
        </w:rPr>
      </w:pPr>
      <w:r w:rsidRPr="000A3F74">
        <w:rPr>
          <w:sz w:val="26"/>
          <w:szCs w:val="26"/>
          <w:lang w:val="sr-Cyrl-CS"/>
        </w:rPr>
        <w:t>са</w:t>
      </w:r>
      <w:r w:rsidRPr="000A3F74"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 w:rsidRPr="000A3F74">
        <w:rPr>
          <w:sz w:val="26"/>
          <w:szCs w:val="26"/>
          <w:lang w:val="sr-Cyrl-CS"/>
        </w:rPr>
        <w:t xml:space="preserve">седнице Комисије за </w:t>
      </w:r>
      <w:r w:rsidRPr="000A3F74">
        <w:rPr>
          <w:sz w:val="26"/>
          <w:szCs w:val="26"/>
          <w:lang w:val="sr-Cyrl-RS"/>
        </w:rPr>
        <w:t>праћење и утврђивање квалитета наставе</w:t>
      </w:r>
      <w:r w:rsidRPr="000A3F74">
        <w:rPr>
          <w:sz w:val="26"/>
          <w:szCs w:val="26"/>
          <w:lang w:val="sr-Cyrl-CS"/>
        </w:rPr>
        <w:t xml:space="preserve"> </w:t>
      </w:r>
    </w:p>
    <w:p w:rsidR="00666B73" w:rsidRPr="000A3F74" w:rsidRDefault="00666B73" w:rsidP="00666B73">
      <w:pPr>
        <w:jc w:val="center"/>
        <w:rPr>
          <w:sz w:val="26"/>
          <w:szCs w:val="26"/>
          <w:lang w:val="sr-Cyrl-CS"/>
        </w:rPr>
      </w:pPr>
      <w:r w:rsidRPr="000A3F74">
        <w:rPr>
          <w:sz w:val="26"/>
          <w:szCs w:val="26"/>
          <w:lang w:val="sr-Cyrl-CS"/>
        </w:rPr>
        <w:t xml:space="preserve">одржане </w:t>
      </w:r>
      <w:r>
        <w:rPr>
          <w:sz w:val="26"/>
          <w:szCs w:val="26"/>
          <w:lang w:val="sr-Cyrl-RS"/>
        </w:rPr>
        <w:t>19</w:t>
      </w:r>
      <w:r w:rsidRPr="000A3F74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Cyrl-RS"/>
        </w:rPr>
        <w:t>12</w:t>
      </w:r>
      <w:r w:rsidRPr="000A3F74">
        <w:rPr>
          <w:sz w:val="26"/>
          <w:szCs w:val="26"/>
          <w:lang w:val="sr-Cyrl-CS"/>
        </w:rPr>
        <w:t>.20</w:t>
      </w:r>
      <w:r w:rsidRPr="000A3F74">
        <w:rPr>
          <w:sz w:val="26"/>
          <w:szCs w:val="26"/>
          <w:lang w:val="sr-Latn-RS"/>
        </w:rPr>
        <w:t>22</w:t>
      </w:r>
      <w:r w:rsidRPr="000A3F74">
        <w:rPr>
          <w:sz w:val="26"/>
          <w:szCs w:val="26"/>
          <w:lang w:val="sr-Cyrl-CS"/>
        </w:rPr>
        <w:t>.</w:t>
      </w:r>
    </w:p>
    <w:p w:rsidR="00666B73" w:rsidRPr="000A3F74" w:rsidRDefault="00666B73" w:rsidP="00666B73">
      <w:pPr>
        <w:jc w:val="both"/>
        <w:rPr>
          <w:sz w:val="26"/>
          <w:szCs w:val="26"/>
          <w:lang w:val="sr-Cyrl-CS"/>
        </w:rPr>
      </w:pPr>
    </w:p>
    <w:p w:rsidR="00666B73" w:rsidRDefault="00666B73" w:rsidP="00666B73">
      <w:pPr>
        <w:pStyle w:val="NoSpacing"/>
        <w:ind w:firstLine="708"/>
        <w:jc w:val="both"/>
        <w:rPr>
          <w:sz w:val="26"/>
          <w:szCs w:val="26"/>
          <w:lang w:val="sr-Cyrl-RS"/>
        </w:rPr>
      </w:pPr>
      <w:proofErr w:type="spellStart"/>
      <w:r w:rsidRPr="000A3F74">
        <w:rPr>
          <w:sz w:val="26"/>
          <w:szCs w:val="26"/>
        </w:rPr>
        <w:t>Комисиј</w:t>
      </w:r>
      <w:r w:rsidR="0041769B">
        <w:rPr>
          <w:sz w:val="26"/>
          <w:szCs w:val="26"/>
        </w:rPr>
        <w:t>а</w:t>
      </w:r>
      <w:proofErr w:type="spellEnd"/>
      <w:r w:rsidR="0041769B">
        <w:rPr>
          <w:sz w:val="26"/>
          <w:szCs w:val="26"/>
        </w:rPr>
        <w:t xml:space="preserve"> </w:t>
      </w:r>
      <w:proofErr w:type="spellStart"/>
      <w:r w:rsidR="0041769B">
        <w:rPr>
          <w:sz w:val="26"/>
          <w:szCs w:val="26"/>
        </w:rPr>
        <w:t>је</w:t>
      </w:r>
      <w:proofErr w:type="spellEnd"/>
      <w:r w:rsidR="0041769B">
        <w:rPr>
          <w:sz w:val="26"/>
          <w:szCs w:val="26"/>
        </w:rPr>
        <w:t xml:space="preserve"> </w:t>
      </w:r>
      <w:proofErr w:type="spellStart"/>
      <w:r w:rsidR="0041769B">
        <w:rPr>
          <w:sz w:val="26"/>
          <w:szCs w:val="26"/>
        </w:rPr>
        <w:t>усвојила</w:t>
      </w:r>
      <w:proofErr w:type="spellEnd"/>
      <w:r w:rsidR="0041769B">
        <w:rPr>
          <w:sz w:val="26"/>
          <w:szCs w:val="26"/>
        </w:rPr>
        <w:t xml:space="preserve"> </w:t>
      </w:r>
      <w:proofErr w:type="spellStart"/>
      <w:r w:rsidR="0041769B">
        <w:rPr>
          <w:sz w:val="26"/>
          <w:szCs w:val="26"/>
        </w:rPr>
        <w:t>следеће</w:t>
      </w:r>
      <w:proofErr w:type="spellEnd"/>
      <w:r w:rsidR="0041769B">
        <w:rPr>
          <w:sz w:val="26"/>
          <w:szCs w:val="26"/>
        </w:rPr>
        <w:t xml:space="preserve"> </w:t>
      </w:r>
      <w:proofErr w:type="spellStart"/>
      <w:r w:rsidR="0041769B">
        <w:rPr>
          <w:sz w:val="26"/>
          <w:szCs w:val="26"/>
        </w:rPr>
        <w:t>предлоге</w:t>
      </w:r>
      <w:proofErr w:type="spellEnd"/>
      <w:r w:rsidR="0041769B">
        <w:rPr>
          <w:sz w:val="26"/>
          <w:szCs w:val="26"/>
        </w:rPr>
        <w:t xml:space="preserve"> </w:t>
      </w:r>
      <w:r w:rsidRPr="000A3F74">
        <w:rPr>
          <w:sz w:val="26"/>
          <w:szCs w:val="26"/>
        </w:rPr>
        <w:t xml:space="preserve">о </w:t>
      </w:r>
      <w:r>
        <w:rPr>
          <w:sz w:val="26"/>
          <w:szCs w:val="26"/>
          <w:lang w:val="sr-Cyrl-RS"/>
        </w:rPr>
        <w:t>мањим изменама</w:t>
      </w:r>
      <w:r w:rsidRPr="000A3F74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студијских програма:</w:t>
      </w:r>
    </w:p>
    <w:p w:rsidR="00666B73" w:rsidRDefault="00666B73" w:rsidP="00666B73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CF1D99" w:rsidRPr="00666B73" w:rsidRDefault="00666B73" w:rsidP="00666B73">
      <w:pPr>
        <w:pStyle w:val="ListParagraph"/>
        <w:numPr>
          <w:ilvl w:val="0"/>
          <w:numId w:val="4"/>
        </w:numPr>
        <w:jc w:val="both"/>
      </w:pPr>
      <w:r w:rsidRPr="00666B73">
        <w:rPr>
          <w:sz w:val="26"/>
          <w:szCs w:val="26"/>
          <w:shd w:val="clear" w:color="auto" w:fill="FFFFFF"/>
          <w:lang w:val="sr-Cyrl-RS"/>
        </w:rPr>
        <w:t>Предл</w:t>
      </w:r>
      <w:r>
        <w:rPr>
          <w:sz w:val="26"/>
          <w:szCs w:val="26"/>
          <w:shd w:val="clear" w:color="auto" w:fill="FFFFFF"/>
          <w:lang w:val="sr-Cyrl-RS"/>
        </w:rPr>
        <w:t xml:space="preserve">ог Одељења за историју </w:t>
      </w:r>
      <w:r w:rsidRPr="00666B73">
        <w:rPr>
          <w:sz w:val="26"/>
          <w:szCs w:val="26"/>
          <w:shd w:val="clear" w:color="auto" w:fill="FFFFFF"/>
          <w:lang w:val="sr-Cyrl-RS"/>
        </w:rPr>
        <w:t xml:space="preserve">за </w:t>
      </w:r>
      <w:r>
        <w:rPr>
          <w:sz w:val="26"/>
          <w:szCs w:val="26"/>
          <w:lang w:val="sr-Cyrl-CS"/>
        </w:rPr>
        <w:t>ангажовање и акредитовање</w:t>
      </w:r>
      <w:r w:rsidRPr="00666B73">
        <w:rPr>
          <w:sz w:val="26"/>
          <w:szCs w:val="26"/>
          <w:lang w:val="sr-Cyrl-CS"/>
        </w:rPr>
        <w:t xml:space="preserve"> по студијском програму 2021. доц. д</w:t>
      </w:r>
      <w:r>
        <w:rPr>
          <w:sz w:val="26"/>
          <w:szCs w:val="26"/>
          <w:lang w:val="sr-Cyrl-CS"/>
        </w:rPr>
        <w:t xml:space="preserve">р Дејана Васића на предметима: </w:t>
      </w:r>
      <w:r>
        <w:rPr>
          <w:b/>
          <w:sz w:val="26"/>
          <w:szCs w:val="26"/>
          <w:lang w:val="sr-Cyrl-CS"/>
        </w:rPr>
        <w:t>Општа историја Средоземља, Теме из историје Османског царства, Општа светска економска историја, Општа историја 19. и 20. века</w:t>
      </w:r>
      <w:r>
        <w:rPr>
          <w:sz w:val="26"/>
          <w:szCs w:val="26"/>
          <w:lang w:val="sr-Cyrl-CS"/>
        </w:rPr>
        <w:t xml:space="preserve">. </w:t>
      </w:r>
    </w:p>
    <w:p w:rsidR="00666B73" w:rsidRPr="00666B73" w:rsidRDefault="00666B73" w:rsidP="00666B73">
      <w:pPr>
        <w:pStyle w:val="ListParagraph"/>
        <w:jc w:val="both"/>
      </w:pPr>
    </w:p>
    <w:p w:rsidR="00AC1A64" w:rsidRPr="00DD749A" w:rsidRDefault="0041769B" w:rsidP="00AC1A64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41769B">
        <w:rPr>
          <w:sz w:val="26"/>
          <w:szCs w:val="26"/>
          <w:lang w:val="sr-Cyrl-RS"/>
        </w:rPr>
        <w:t xml:space="preserve">Предлог Кабинета </w:t>
      </w:r>
      <w:r>
        <w:rPr>
          <w:sz w:val="26"/>
          <w:szCs w:val="26"/>
          <w:lang w:val="sr-Cyrl-RS"/>
        </w:rPr>
        <w:t>за стране језике да се услед одласка наставника доц. др Светлане Стојић и Марине Николић у пензију</w:t>
      </w:r>
      <w:r w:rsidR="00AC1A64">
        <w:rPr>
          <w:sz w:val="26"/>
          <w:szCs w:val="26"/>
          <w:lang w:val="sr-Cyrl-RS"/>
        </w:rPr>
        <w:t xml:space="preserve">, покрене поступак за акредитовање следећих наставника: </w:t>
      </w:r>
      <w:r w:rsidR="00AC1A64" w:rsidRPr="00AC1A64">
        <w:rPr>
          <w:sz w:val="26"/>
          <w:szCs w:val="26"/>
          <w:lang w:val="sr-Cyrl-RS"/>
        </w:rPr>
        <w:t>др Вере Ошмјански, доцента за енглески језик, за предмете</w:t>
      </w:r>
      <w:r w:rsidR="00AC1A64">
        <w:rPr>
          <w:sz w:val="26"/>
          <w:szCs w:val="26"/>
          <w:lang w:val="sr-Cyrl-RS"/>
        </w:rPr>
        <w:t xml:space="preserve"> </w:t>
      </w:r>
      <w:r w:rsidR="00AC1A64">
        <w:rPr>
          <w:b/>
          <w:sz w:val="26"/>
          <w:szCs w:val="26"/>
          <w:lang w:val="sr-Cyrl-RS"/>
        </w:rPr>
        <w:t>Енглески језик 2</w:t>
      </w:r>
      <w:r w:rsidR="00AC1A64">
        <w:rPr>
          <w:sz w:val="26"/>
          <w:szCs w:val="26"/>
          <w:lang w:val="sr-Cyrl-RS"/>
        </w:rPr>
        <w:t xml:space="preserve">, </w:t>
      </w:r>
      <w:r w:rsidR="00AC1A64">
        <w:rPr>
          <w:b/>
          <w:sz w:val="26"/>
          <w:szCs w:val="26"/>
          <w:lang w:val="sr-Cyrl-RS"/>
        </w:rPr>
        <w:t xml:space="preserve">Увод у студије британске културе </w:t>
      </w:r>
      <w:r w:rsidR="00AC1A64">
        <w:rPr>
          <w:sz w:val="26"/>
          <w:szCs w:val="26"/>
          <w:lang w:val="sr-Cyrl-RS"/>
        </w:rPr>
        <w:t xml:space="preserve">и </w:t>
      </w:r>
      <w:r w:rsidR="003540CA">
        <w:rPr>
          <w:b/>
          <w:sz w:val="26"/>
          <w:szCs w:val="26"/>
          <w:lang w:val="sr-Cyrl-RS"/>
        </w:rPr>
        <w:t>С</w:t>
      </w:r>
      <w:r w:rsidR="00AC1A64">
        <w:rPr>
          <w:b/>
          <w:sz w:val="26"/>
          <w:szCs w:val="26"/>
          <w:lang w:val="sr-Cyrl-RS"/>
        </w:rPr>
        <w:t>тудије британске културе</w:t>
      </w:r>
      <w:r w:rsidR="00B52BF4">
        <w:rPr>
          <w:sz w:val="26"/>
          <w:szCs w:val="26"/>
          <w:lang w:val="sr-Cyrl-RS"/>
        </w:rPr>
        <w:t xml:space="preserve"> и др Анете Тривић, доцента за шпански језик</w:t>
      </w:r>
      <w:r w:rsidR="00405213">
        <w:rPr>
          <w:sz w:val="26"/>
          <w:szCs w:val="26"/>
          <w:lang w:val="sr-Cyrl-RS"/>
        </w:rPr>
        <w:t xml:space="preserve">, за предмете </w:t>
      </w:r>
      <w:r w:rsidR="00405213">
        <w:rPr>
          <w:b/>
          <w:sz w:val="26"/>
          <w:szCs w:val="26"/>
          <w:lang w:val="sr-Cyrl-RS"/>
        </w:rPr>
        <w:t xml:space="preserve">Шпански језик 1 </w:t>
      </w:r>
      <w:r w:rsidR="00405213">
        <w:rPr>
          <w:sz w:val="26"/>
          <w:szCs w:val="26"/>
          <w:lang w:val="sr-Cyrl-RS"/>
        </w:rPr>
        <w:t xml:space="preserve">и </w:t>
      </w:r>
      <w:r w:rsidR="00405213">
        <w:rPr>
          <w:b/>
          <w:sz w:val="26"/>
          <w:szCs w:val="26"/>
          <w:lang w:val="sr-Cyrl-RS"/>
        </w:rPr>
        <w:t>Шпански језик 2</w:t>
      </w:r>
      <w:r w:rsidR="00405213">
        <w:rPr>
          <w:sz w:val="26"/>
          <w:szCs w:val="26"/>
          <w:lang w:val="sr-Cyrl-RS"/>
        </w:rPr>
        <w:t>.</w:t>
      </w:r>
    </w:p>
    <w:p w:rsidR="00DD749A" w:rsidRPr="00DD749A" w:rsidRDefault="00DD749A" w:rsidP="00DD749A">
      <w:pPr>
        <w:pStyle w:val="ListParagraph"/>
        <w:rPr>
          <w:sz w:val="26"/>
          <w:szCs w:val="26"/>
        </w:rPr>
      </w:pPr>
    </w:p>
    <w:p w:rsidR="00DD749A" w:rsidRPr="00DD749A" w:rsidRDefault="00DD749A" w:rsidP="00DD749A">
      <w:pPr>
        <w:pStyle w:val="ListParagraph"/>
        <w:numPr>
          <w:ilvl w:val="0"/>
          <w:numId w:val="4"/>
        </w:numPr>
        <w:jc w:val="both"/>
        <w:rPr>
          <w:sz w:val="26"/>
          <w:szCs w:val="26"/>
        </w:rPr>
      </w:pPr>
      <w:r w:rsidRPr="00DD749A">
        <w:rPr>
          <w:sz w:val="26"/>
          <w:szCs w:val="26"/>
          <w:lang w:val="sr-Cyrl-RS"/>
        </w:rPr>
        <w:t>Предлог Одељења за социологију</w:t>
      </w:r>
      <w:r>
        <w:rPr>
          <w:sz w:val="26"/>
          <w:szCs w:val="26"/>
          <w:lang w:val="sr-Cyrl-RS"/>
        </w:rPr>
        <w:t>:</w:t>
      </w:r>
    </w:p>
    <w:p w:rsidR="00DD749A" w:rsidRDefault="00DD749A" w:rsidP="00DD749A">
      <w:pPr>
        <w:ind w:left="72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-</w:t>
      </w:r>
      <w:r w:rsidRPr="00DD749A">
        <w:rPr>
          <w:sz w:val="26"/>
          <w:szCs w:val="26"/>
          <w:lang w:val="sr-Cyrl-RS"/>
        </w:rPr>
        <w:t xml:space="preserve"> </w:t>
      </w:r>
      <w:proofErr w:type="spellStart"/>
      <w:r w:rsidRPr="00DD749A">
        <w:rPr>
          <w:sz w:val="26"/>
          <w:szCs w:val="26"/>
        </w:rPr>
        <w:t>да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се</w:t>
      </w:r>
      <w:proofErr w:type="spellEnd"/>
      <w:r w:rsidRPr="00DD749A">
        <w:rPr>
          <w:sz w:val="26"/>
          <w:szCs w:val="26"/>
        </w:rPr>
        <w:t xml:space="preserve"> у </w:t>
      </w:r>
      <w:proofErr w:type="spellStart"/>
      <w:r w:rsidRPr="00DD749A">
        <w:rPr>
          <w:sz w:val="26"/>
          <w:szCs w:val="26"/>
        </w:rPr>
        <w:t>силабус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курса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Основи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макроекономије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на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основним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академским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студијама</w:t>
      </w:r>
      <w:proofErr w:type="spellEnd"/>
      <w:r w:rsidRPr="00DD749A">
        <w:rPr>
          <w:b/>
          <w:sz w:val="26"/>
          <w:szCs w:val="26"/>
        </w:rPr>
        <w:t xml:space="preserve"> </w:t>
      </w:r>
      <w:proofErr w:type="spellStart"/>
      <w:r w:rsidRPr="00DD749A">
        <w:rPr>
          <w:b/>
          <w:sz w:val="26"/>
          <w:szCs w:val="26"/>
        </w:rPr>
        <w:t>социологије</w:t>
      </w:r>
      <w:proofErr w:type="spellEnd"/>
      <w:r w:rsidRPr="00DD749A">
        <w:rPr>
          <w:b/>
          <w:sz w:val="26"/>
          <w:szCs w:val="26"/>
        </w:rPr>
        <w:t xml:space="preserve"> </w:t>
      </w:r>
      <w:r w:rsidR="004F67B9">
        <w:rPr>
          <w:sz w:val="26"/>
          <w:szCs w:val="26"/>
        </w:rPr>
        <w:t>(2021)</w:t>
      </w:r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уврсти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још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једна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јединица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литературе</w:t>
      </w:r>
      <w:proofErr w:type="spellEnd"/>
      <w:r w:rsidRPr="00DD749A">
        <w:rPr>
          <w:sz w:val="26"/>
          <w:szCs w:val="26"/>
        </w:rPr>
        <w:t xml:space="preserve">: </w:t>
      </w:r>
      <w:proofErr w:type="spellStart"/>
      <w:r w:rsidRPr="00DD749A">
        <w:rPr>
          <w:sz w:val="26"/>
          <w:szCs w:val="26"/>
        </w:rPr>
        <w:t>Роберт</w:t>
      </w:r>
      <w:proofErr w:type="spellEnd"/>
      <w:r w:rsidRPr="00DD749A">
        <w:rPr>
          <w:sz w:val="26"/>
          <w:szCs w:val="26"/>
        </w:rPr>
        <w:t xml:space="preserve"> Б. </w:t>
      </w:r>
      <w:proofErr w:type="spellStart"/>
      <w:r w:rsidRPr="00DD749A">
        <w:rPr>
          <w:sz w:val="26"/>
          <w:szCs w:val="26"/>
        </w:rPr>
        <w:t>Екелунд</w:t>
      </w:r>
      <w:proofErr w:type="spellEnd"/>
      <w:r w:rsidRPr="00DD749A">
        <w:rPr>
          <w:sz w:val="26"/>
          <w:szCs w:val="26"/>
        </w:rPr>
        <w:t xml:space="preserve">, и </w:t>
      </w:r>
      <w:proofErr w:type="spellStart"/>
      <w:r w:rsidRPr="00DD749A">
        <w:rPr>
          <w:sz w:val="26"/>
          <w:szCs w:val="26"/>
        </w:rPr>
        <w:t>Роберт</w:t>
      </w:r>
      <w:proofErr w:type="spellEnd"/>
      <w:r w:rsidRPr="00DD749A">
        <w:rPr>
          <w:sz w:val="26"/>
          <w:szCs w:val="26"/>
        </w:rPr>
        <w:t xml:space="preserve"> Ф. </w:t>
      </w:r>
      <w:proofErr w:type="spellStart"/>
      <w:r w:rsidRPr="00DD749A">
        <w:rPr>
          <w:sz w:val="26"/>
          <w:szCs w:val="26"/>
        </w:rPr>
        <w:t>Хеберт</w:t>
      </w:r>
      <w:proofErr w:type="spellEnd"/>
      <w:r w:rsidRPr="00DD749A">
        <w:rPr>
          <w:sz w:val="26"/>
          <w:szCs w:val="26"/>
        </w:rPr>
        <w:t xml:space="preserve"> (1997) „</w:t>
      </w:r>
      <w:proofErr w:type="spellStart"/>
      <w:r w:rsidRPr="00DD749A">
        <w:rPr>
          <w:sz w:val="26"/>
          <w:szCs w:val="26"/>
        </w:rPr>
        <w:t>Повијест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економске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теорије</w:t>
      </w:r>
      <w:proofErr w:type="spellEnd"/>
      <w:r w:rsidRPr="00DD749A">
        <w:rPr>
          <w:sz w:val="26"/>
          <w:szCs w:val="26"/>
        </w:rPr>
        <w:t xml:space="preserve"> и </w:t>
      </w:r>
      <w:proofErr w:type="spellStart"/>
      <w:r w:rsidRPr="00DD749A">
        <w:rPr>
          <w:sz w:val="26"/>
          <w:szCs w:val="26"/>
        </w:rPr>
        <w:t>методе</w:t>
      </w:r>
      <w:proofErr w:type="spellEnd"/>
      <w:r w:rsidRPr="00DD749A">
        <w:rPr>
          <w:sz w:val="26"/>
          <w:szCs w:val="26"/>
        </w:rPr>
        <w:t xml:space="preserve">“, </w:t>
      </w:r>
      <w:proofErr w:type="spellStart"/>
      <w:r w:rsidRPr="00DD749A">
        <w:rPr>
          <w:sz w:val="26"/>
          <w:szCs w:val="26"/>
        </w:rPr>
        <w:t>Загреб</w:t>
      </w:r>
      <w:proofErr w:type="spellEnd"/>
      <w:r w:rsidRPr="00DD749A">
        <w:rPr>
          <w:sz w:val="26"/>
          <w:szCs w:val="26"/>
        </w:rPr>
        <w:t xml:space="preserve">: </w:t>
      </w:r>
      <w:proofErr w:type="spellStart"/>
      <w:r w:rsidRPr="00DD749A">
        <w:rPr>
          <w:sz w:val="26"/>
          <w:szCs w:val="26"/>
        </w:rPr>
        <w:t>Мате</w:t>
      </w:r>
      <w:proofErr w:type="spellEnd"/>
      <w:r w:rsidRPr="00DD749A">
        <w:rPr>
          <w:sz w:val="26"/>
          <w:szCs w:val="26"/>
        </w:rPr>
        <w:t xml:space="preserve"> </w:t>
      </w:r>
      <w:proofErr w:type="spellStart"/>
      <w:r w:rsidRPr="00DD749A">
        <w:rPr>
          <w:sz w:val="26"/>
          <w:szCs w:val="26"/>
        </w:rPr>
        <w:t>д.о.о</w:t>
      </w:r>
      <w:proofErr w:type="spellEnd"/>
      <w:r w:rsidRPr="00DD749A">
        <w:rPr>
          <w:sz w:val="26"/>
          <w:szCs w:val="26"/>
        </w:rPr>
        <w:t xml:space="preserve">. </w:t>
      </w:r>
    </w:p>
    <w:p w:rsidR="00895123" w:rsidRPr="00895123" w:rsidRDefault="00DD749A" w:rsidP="00895123">
      <w:pPr>
        <w:spacing w:line="276" w:lineRule="auto"/>
        <w:ind w:left="720"/>
        <w:jc w:val="both"/>
        <w:rPr>
          <w:lang w:val="sr-Cyrl-RS"/>
        </w:rPr>
      </w:pPr>
      <w:r w:rsidRPr="00895123">
        <w:rPr>
          <w:sz w:val="26"/>
          <w:szCs w:val="26"/>
          <w:lang w:val="sr-Cyrl-RS"/>
        </w:rPr>
        <w:t xml:space="preserve">- да се </w:t>
      </w:r>
      <w:r w:rsidR="00895123" w:rsidRPr="00895123">
        <w:rPr>
          <w:sz w:val="26"/>
          <w:szCs w:val="26"/>
          <w:lang w:val="sr-Cyrl-CS"/>
        </w:rPr>
        <w:t>у силабус курса</w:t>
      </w:r>
      <w:r w:rsidR="00895123" w:rsidRPr="00895123">
        <w:rPr>
          <w:b/>
          <w:sz w:val="26"/>
          <w:szCs w:val="26"/>
          <w:lang w:val="sr-Cyrl-CS"/>
        </w:rPr>
        <w:t xml:space="preserve"> Социотерапија на мастер академским студијама социологије</w:t>
      </w:r>
      <w:r w:rsidR="004F67B9">
        <w:rPr>
          <w:sz w:val="26"/>
          <w:szCs w:val="26"/>
          <w:lang w:val="sr-Cyrl-CS"/>
        </w:rPr>
        <w:t xml:space="preserve"> (2021)</w:t>
      </w:r>
      <w:r w:rsidR="00895123" w:rsidRPr="00895123">
        <w:rPr>
          <w:sz w:val="26"/>
          <w:szCs w:val="26"/>
          <w:lang w:val="sr-Cyrl-CS"/>
        </w:rPr>
        <w:t xml:space="preserve"> уврс</w:t>
      </w:r>
      <w:bookmarkStart w:id="0" w:name="_GoBack"/>
      <w:bookmarkEnd w:id="0"/>
      <w:r w:rsidR="00895123" w:rsidRPr="00895123">
        <w:rPr>
          <w:sz w:val="26"/>
          <w:szCs w:val="26"/>
          <w:lang w:val="sr-Cyrl-CS"/>
        </w:rPr>
        <w:t xml:space="preserve">ти још једна јединица литературе: </w:t>
      </w:r>
      <w:proofErr w:type="spellStart"/>
      <w:r w:rsidR="00895123" w:rsidRPr="00895123">
        <w:rPr>
          <w:color w:val="333333"/>
          <w:sz w:val="26"/>
          <w:szCs w:val="26"/>
          <w:shd w:val="clear" w:color="auto" w:fill="FFFFFF"/>
        </w:rPr>
        <w:t>Rebach</w:t>
      </w:r>
      <w:proofErr w:type="spellEnd"/>
      <w:r w:rsidR="00895123" w:rsidRPr="00895123">
        <w:rPr>
          <w:color w:val="333333"/>
          <w:sz w:val="26"/>
          <w:szCs w:val="26"/>
          <w:shd w:val="clear" w:color="auto" w:fill="FFFFFF"/>
        </w:rPr>
        <w:t xml:space="preserve"> and Bruhn</w:t>
      </w:r>
      <w:r w:rsidR="00895123" w:rsidRPr="00895123">
        <w:rPr>
          <w:i/>
          <w:color w:val="333333"/>
          <w:sz w:val="26"/>
          <w:szCs w:val="26"/>
          <w:shd w:val="clear" w:color="auto" w:fill="FFFFFF"/>
        </w:rPr>
        <w:t>, "</w:t>
      </w:r>
      <w:r w:rsidR="00895123" w:rsidRPr="00895123">
        <w:rPr>
          <w:color w:val="333333"/>
          <w:sz w:val="26"/>
          <w:szCs w:val="26"/>
          <w:shd w:val="clear" w:color="auto" w:fill="FFFFFF"/>
        </w:rPr>
        <w:t>Handbook of Clinical Sociology</w:t>
      </w:r>
      <w:r w:rsidR="00895123" w:rsidRPr="00895123">
        <w:rPr>
          <w:i/>
          <w:color w:val="333333"/>
          <w:sz w:val="26"/>
          <w:szCs w:val="26"/>
          <w:shd w:val="clear" w:color="auto" w:fill="FFFFFF"/>
        </w:rPr>
        <w:t>".</w:t>
      </w:r>
    </w:p>
    <w:p w:rsidR="00895123" w:rsidRPr="00895123" w:rsidRDefault="00895123" w:rsidP="00895123">
      <w:pPr>
        <w:spacing w:line="276" w:lineRule="auto"/>
        <w:jc w:val="both"/>
        <w:rPr>
          <w:sz w:val="26"/>
          <w:szCs w:val="26"/>
          <w:lang w:val="sr-Cyrl-CS"/>
        </w:rPr>
      </w:pPr>
    </w:p>
    <w:p w:rsidR="00DD749A" w:rsidRPr="00895123" w:rsidRDefault="00DD749A" w:rsidP="00DD749A">
      <w:pPr>
        <w:ind w:left="720"/>
        <w:jc w:val="both"/>
        <w:rPr>
          <w:sz w:val="26"/>
          <w:szCs w:val="26"/>
          <w:lang w:val="sr-Cyrl-RS"/>
        </w:rPr>
      </w:pPr>
    </w:p>
    <w:p w:rsidR="00DD749A" w:rsidRPr="00895123" w:rsidRDefault="00DD749A" w:rsidP="00DD749A">
      <w:pPr>
        <w:pStyle w:val="ListParagraph"/>
        <w:spacing w:line="276" w:lineRule="auto"/>
        <w:jc w:val="both"/>
        <w:rPr>
          <w:sz w:val="26"/>
          <w:szCs w:val="26"/>
          <w:lang w:val="sr-Cyrl-RS"/>
        </w:rPr>
      </w:pPr>
      <w:r w:rsidRPr="00895123">
        <w:rPr>
          <w:sz w:val="26"/>
          <w:szCs w:val="26"/>
          <w:lang w:val="sr-Cyrl-RS"/>
        </w:rPr>
        <w:t xml:space="preserve"> </w:t>
      </w:r>
    </w:p>
    <w:p w:rsidR="00405213" w:rsidRPr="00DD749A" w:rsidRDefault="00405213" w:rsidP="00DD749A">
      <w:pPr>
        <w:pStyle w:val="ListParagraph"/>
        <w:jc w:val="both"/>
        <w:rPr>
          <w:sz w:val="26"/>
          <w:szCs w:val="26"/>
        </w:rPr>
      </w:pPr>
    </w:p>
    <w:p w:rsidR="00AC1A64" w:rsidRPr="00AC1A64" w:rsidRDefault="00895123" w:rsidP="00AC1A64">
      <w:pPr>
        <w:pStyle w:val="ListParagrap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</w:t>
      </w:r>
      <w:r w:rsidR="00E37E36">
        <w:rPr>
          <w:sz w:val="26"/>
          <w:szCs w:val="26"/>
          <w:lang w:val="sr-Cyrl-RS"/>
        </w:rPr>
        <w:t xml:space="preserve">        </w:t>
      </w:r>
      <w:r>
        <w:rPr>
          <w:sz w:val="26"/>
          <w:szCs w:val="26"/>
          <w:lang w:val="sr-Cyrl-RS"/>
        </w:rPr>
        <w:t xml:space="preserve"> ПРЕДСЕДНИК КОМИСИЈЕ</w:t>
      </w:r>
    </w:p>
    <w:p w:rsidR="00895123" w:rsidRDefault="00895123" w:rsidP="00B52BF4">
      <w:pPr>
        <w:pStyle w:val="ListParagraph"/>
        <w:jc w:val="both"/>
        <w:rPr>
          <w:sz w:val="26"/>
          <w:szCs w:val="26"/>
          <w:lang w:val="sr-Cyrl-RS"/>
        </w:rPr>
      </w:pPr>
    </w:p>
    <w:p w:rsidR="00AC1A64" w:rsidRPr="00AC1A64" w:rsidRDefault="00895123" w:rsidP="00B52BF4">
      <w:pPr>
        <w:pStyle w:val="ListParagraph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                                                             </w:t>
      </w:r>
      <w:r w:rsidR="00C82602">
        <w:rPr>
          <w:sz w:val="26"/>
          <w:szCs w:val="26"/>
          <w:lang w:val="sr-Cyrl-RS"/>
        </w:rPr>
        <w:t xml:space="preserve">       </w:t>
      </w:r>
      <w:r>
        <w:rPr>
          <w:sz w:val="26"/>
          <w:szCs w:val="26"/>
          <w:lang w:val="sr-Cyrl-RS"/>
        </w:rPr>
        <w:t xml:space="preserve"> </w:t>
      </w:r>
      <w:r w:rsidR="00E37E36">
        <w:rPr>
          <w:sz w:val="26"/>
          <w:szCs w:val="26"/>
          <w:lang w:val="sr-Cyrl-RS"/>
        </w:rPr>
        <w:t xml:space="preserve">      </w:t>
      </w:r>
      <w:r w:rsidR="00C82602">
        <w:rPr>
          <w:sz w:val="26"/>
          <w:szCs w:val="26"/>
          <w:lang w:val="sr-Cyrl-RS"/>
        </w:rPr>
        <w:t>проф. др Олга Шпехар</w:t>
      </w:r>
      <w:r w:rsidR="00AC1A64" w:rsidRPr="00AC1A64">
        <w:rPr>
          <w:sz w:val="26"/>
          <w:szCs w:val="26"/>
          <w:lang w:val="sr-Cyrl-RS"/>
        </w:rPr>
        <w:t xml:space="preserve"> </w:t>
      </w:r>
      <w:r w:rsidR="00AC1A64">
        <w:rPr>
          <w:sz w:val="26"/>
          <w:szCs w:val="26"/>
          <w:lang w:val="sr-Cyrl-RS"/>
        </w:rPr>
        <w:t xml:space="preserve"> </w:t>
      </w:r>
      <w:r w:rsidR="00AC1A64" w:rsidRPr="00AC1A64">
        <w:rPr>
          <w:sz w:val="26"/>
          <w:szCs w:val="26"/>
          <w:lang w:val="sr-Cyrl-RS"/>
        </w:rPr>
        <w:t xml:space="preserve">  </w:t>
      </w:r>
    </w:p>
    <w:p w:rsidR="00666B73" w:rsidRPr="0041769B" w:rsidRDefault="00AC1A64" w:rsidP="00AC1A64">
      <w:pPr>
        <w:pStyle w:val="ListParagraph"/>
        <w:jc w:val="both"/>
        <w:rPr>
          <w:sz w:val="26"/>
          <w:szCs w:val="26"/>
        </w:rPr>
      </w:pPr>
      <w:r>
        <w:rPr>
          <w:sz w:val="26"/>
          <w:szCs w:val="26"/>
          <w:lang w:val="sr-Cyrl-RS"/>
        </w:rPr>
        <w:t xml:space="preserve"> </w:t>
      </w:r>
    </w:p>
    <w:sectPr w:rsidR="00666B73" w:rsidRPr="0041769B" w:rsidSect="001C09C0">
      <w:pgSz w:w="11907" w:h="16840" w:code="9"/>
      <w:pgMar w:top="1440" w:right="1469" w:bottom="1440" w:left="1440" w:header="720" w:footer="131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96060"/>
    <w:multiLevelType w:val="hybridMultilevel"/>
    <w:tmpl w:val="28661C12"/>
    <w:lvl w:ilvl="0" w:tplc="53BA85DE">
      <w:start w:val="1"/>
      <w:numFmt w:val="decimal"/>
      <w:lvlText w:val="%1."/>
      <w:lvlJc w:val="left"/>
      <w:pPr>
        <w:ind w:left="3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1">
    <w:nsid w:val="24C67FB0"/>
    <w:multiLevelType w:val="hybridMultilevel"/>
    <w:tmpl w:val="B5EA5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35A2B"/>
    <w:multiLevelType w:val="hybridMultilevel"/>
    <w:tmpl w:val="ED78B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D04A8"/>
    <w:multiLevelType w:val="hybridMultilevel"/>
    <w:tmpl w:val="6E623DC6"/>
    <w:lvl w:ilvl="0" w:tplc="42DE965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332537"/>
    <w:multiLevelType w:val="hybridMultilevel"/>
    <w:tmpl w:val="F9109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0E2410"/>
    <w:multiLevelType w:val="hybridMultilevel"/>
    <w:tmpl w:val="CEAE62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83"/>
    <w:rsid w:val="000148A6"/>
    <w:rsid w:val="00055D28"/>
    <w:rsid w:val="001821B9"/>
    <w:rsid w:val="001A45B1"/>
    <w:rsid w:val="001C09C0"/>
    <w:rsid w:val="001D3A06"/>
    <w:rsid w:val="003540CA"/>
    <w:rsid w:val="00376FF0"/>
    <w:rsid w:val="00405213"/>
    <w:rsid w:val="0041769B"/>
    <w:rsid w:val="004C093D"/>
    <w:rsid w:val="004F67B9"/>
    <w:rsid w:val="005444E0"/>
    <w:rsid w:val="005704B6"/>
    <w:rsid w:val="00582983"/>
    <w:rsid w:val="00587C06"/>
    <w:rsid w:val="005C737B"/>
    <w:rsid w:val="00610F65"/>
    <w:rsid w:val="00666B73"/>
    <w:rsid w:val="00735D90"/>
    <w:rsid w:val="00777461"/>
    <w:rsid w:val="007C66A7"/>
    <w:rsid w:val="00895123"/>
    <w:rsid w:val="008F7684"/>
    <w:rsid w:val="00913791"/>
    <w:rsid w:val="009540A1"/>
    <w:rsid w:val="00AA08AB"/>
    <w:rsid w:val="00AC1A64"/>
    <w:rsid w:val="00AD4007"/>
    <w:rsid w:val="00B32EAE"/>
    <w:rsid w:val="00B52BF4"/>
    <w:rsid w:val="00C82602"/>
    <w:rsid w:val="00CF1D99"/>
    <w:rsid w:val="00D0478C"/>
    <w:rsid w:val="00D72701"/>
    <w:rsid w:val="00DD41EC"/>
    <w:rsid w:val="00DD749A"/>
    <w:rsid w:val="00DE0124"/>
    <w:rsid w:val="00DE350E"/>
    <w:rsid w:val="00E106FA"/>
    <w:rsid w:val="00E37E36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FF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6B7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376FF0"/>
    <w:pPr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66B73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FF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6B73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376FF0"/>
    <w:pPr>
      <w:spacing w:after="0" w:line="240" w:lineRule="auto"/>
    </w:pPr>
    <w:rPr>
      <w:rFonts w:eastAsia="Times New Roman" w:cs="Times New Roman"/>
      <w:color w:val="auto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666B73"/>
    <w:rPr>
      <w:rFonts w:eastAsia="Times New Roman" w:cs="Times New Roman"/>
      <w:b/>
      <w:i/>
      <w:color w:val="auto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Win7</cp:lastModifiedBy>
  <cp:revision>18</cp:revision>
  <dcterms:created xsi:type="dcterms:W3CDTF">2022-09-26T12:13:00Z</dcterms:created>
  <dcterms:modified xsi:type="dcterms:W3CDTF">2022-12-20T09:56:00Z</dcterms:modified>
</cp:coreProperties>
</file>