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19" w:rsidRDefault="00BD2C19" w:rsidP="00EB4ACD">
      <w:pPr>
        <w:rPr>
          <w:lang w:val="sr-Latn-RS"/>
        </w:rPr>
      </w:pPr>
    </w:p>
    <w:p w:rsidR="00BD2C19" w:rsidRDefault="00BD2C19" w:rsidP="00BD2C19">
      <w:pPr>
        <w:jc w:val="right"/>
        <w:rPr>
          <w:lang w:val="sr-Cyrl-RS"/>
        </w:rPr>
      </w:pPr>
      <w:r>
        <w:rPr>
          <w:lang w:val="sr-Cyrl-RS"/>
        </w:rPr>
        <w:t>У Београду, 04.11.2021. године</w:t>
      </w:r>
    </w:p>
    <w:p w:rsidR="00BD2C19" w:rsidRPr="00BD2C19" w:rsidRDefault="00BD2C19" w:rsidP="00BD2C19">
      <w:pPr>
        <w:spacing w:after="0"/>
        <w:jc w:val="center"/>
        <w:rPr>
          <w:b/>
          <w:lang w:val="sr-Cyrl-RS"/>
        </w:rPr>
      </w:pPr>
      <w:r w:rsidRPr="00BD2C19">
        <w:rPr>
          <w:b/>
          <w:lang w:val="sr-Cyrl-RS"/>
        </w:rPr>
        <w:t>МИШЉЕЊЕ</w:t>
      </w:r>
    </w:p>
    <w:p w:rsidR="00BD2C19" w:rsidRDefault="00BD2C19" w:rsidP="00BD2C19">
      <w:pPr>
        <w:spacing w:after="0"/>
        <w:jc w:val="center"/>
        <w:rPr>
          <w:lang w:val="sr-Cyrl-RS"/>
        </w:rPr>
      </w:pPr>
      <w:r>
        <w:rPr>
          <w:lang w:val="sr-Cyrl-RS"/>
        </w:rPr>
        <w:t>О тачки XXI</w:t>
      </w:r>
      <w:r w:rsidR="00F94CD1">
        <w:rPr>
          <w:lang w:val="sr-Latn-RS"/>
        </w:rPr>
        <w:t xml:space="preserve"> </w:t>
      </w:r>
      <w:r w:rsidR="00F94CD1">
        <w:rPr>
          <w:lang w:val="sr-Cyrl-RS"/>
        </w:rPr>
        <w:t>пред</w:t>
      </w:r>
      <w:r w:rsidR="00E71F87">
        <w:rPr>
          <w:lang w:val="sr-Cyrl-RS"/>
        </w:rPr>
        <w:t>длога дневног реда редовне електронске седнице Наставно-научног већа Филозофског факултета у Београду која ће се одржати 04. и 05. 11. 2021. године</w:t>
      </w:r>
      <w:r w:rsidRPr="00BD2C19">
        <w:rPr>
          <w:lang w:val="sr-Cyrl-RS"/>
        </w:rPr>
        <w:t xml:space="preserve">  </w:t>
      </w:r>
      <w:r>
        <w:rPr>
          <w:lang w:val="sr-Cyrl-RS"/>
        </w:rPr>
        <w:t xml:space="preserve">под називом </w:t>
      </w:r>
      <w:r>
        <w:rPr>
          <w:i/>
          <w:lang w:val="sr-Cyrl-RS"/>
        </w:rPr>
        <w:t>Жалба Ане Ђ</w:t>
      </w:r>
      <w:r w:rsidRPr="00BD2C19">
        <w:rPr>
          <w:i/>
          <w:lang w:val="sr-Cyrl-RS"/>
        </w:rPr>
        <w:t>орђевић на одлуку декана филозофског факултета у београду</w:t>
      </w:r>
      <w:r>
        <w:rPr>
          <w:lang w:val="sr-Cyrl-RS"/>
        </w:rPr>
        <w:t xml:space="preserve"> (У даљем тексту: Жалба)</w:t>
      </w:r>
    </w:p>
    <w:p w:rsidR="00E71F87" w:rsidRDefault="00E71F87" w:rsidP="00BD2C19">
      <w:pPr>
        <w:jc w:val="both"/>
        <w:rPr>
          <w:lang w:val="sr-Cyrl-RS"/>
        </w:rPr>
      </w:pPr>
    </w:p>
    <w:p w:rsidR="00BD2C19" w:rsidRDefault="000335CA" w:rsidP="00BD2C19">
      <w:pPr>
        <w:jc w:val="both"/>
        <w:rPr>
          <w:lang w:val="sr-Cyrl-RS"/>
        </w:rPr>
      </w:pPr>
      <w:r>
        <w:rPr>
          <w:lang w:val="sr-Cyrl-RS"/>
        </w:rPr>
        <w:tab/>
      </w:r>
      <w:r w:rsidR="00E71F87">
        <w:rPr>
          <w:lang w:val="sr-Cyrl-RS"/>
        </w:rPr>
        <w:t>Жалиља</w:t>
      </w:r>
      <w:r>
        <w:rPr>
          <w:lang w:val="sr-Cyrl-RS"/>
        </w:rPr>
        <w:t xml:space="preserve"> се </w:t>
      </w:r>
      <w:r w:rsidR="00BD2C19">
        <w:rPr>
          <w:lang w:val="sr-Cyrl-RS"/>
        </w:rPr>
        <w:t xml:space="preserve">обратила Наставно-научном већу у складу са чланом 15 став 1 </w:t>
      </w:r>
      <w:r w:rsidR="00BD2C19">
        <w:rPr>
          <w:i/>
          <w:lang w:val="sr-Cyrl-RS"/>
        </w:rPr>
        <w:t>Правилника о раду Етичких комисија и Одбора за професионалну етику У</w:t>
      </w:r>
      <w:r w:rsidR="00BD2C19" w:rsidRPr="00BD2C19">
        <w:rPr>
          <w:i/>
          <w:lang w:val="sr-Cyrl-RS"/>
        </w:rPr>
        <w:t>ниверзите</w:t>
      </w:r>
      <w:r w:rsidR="00BD2C19">
        <w:rPr>
          <w:i/>
          <w:lang w:val="sr-Cyrl-RS"/>
        </w:rPr>
        <w:t>та у Б</w:t>
      </w:r>
      <w:r w:rsidR="00BD2C19" w:rsidRPr="00BD2C19">
        <w:rPr>
          <w:i/>
          <w:lang w:val="sr-Cyrl-RS"/>
        </w:rPr>
        <w:t>еограду</w:t>
      </w:r>
      <w:r w:rsidR="00BD2C19">
        <w:rPr>
          <w:lang w:val="sr-Cyrl-RS"/>
        </w:rPr>
        <w:t xml:space="preserve"> </w:t>
      </w:r>
      <w:r w:rsidR="00BD2C19" w:rsidRPr="00EB4ACD">
        <w:rPr>
          <w:lang w:val="sr-Cyrl-RS"/>
        </w:rPr>
        <w:t>(„Гласник Универзитета у Београду“ бр. 193/16, 199/17, 203/18 и 215/20)</w:t>
      </w:r>
      <w:r w:rsidR="00BD2C19">
        <w:rPr>
          <w:lang w:val="sr-Cyrl-RS"/>
        </w:rPr>
        <w:t xml:space="preserve"> који наводи да</w:t>
      </w:r>
      <w:r w:rsidR="00BD2C19">
        <w:t xml:space="preserve"> </w:t>
      </w:r>
      <w:r w:rsidR="00BD2C19">
        <w:rPr>
          <w:lang w:val="sr-Cyrl-RS"/>
        </w:rPr>
        <w:t>л</w:t>
      </w:r>
      <w:proofErr w:type="spellStart"/>
      <w:r w:rsidR="00BD2C19">
        <w:t>ице</w:t>
      </w:r>
      <w:proofErr w:type="spellEnd"/>
      <w:r w:rsidR="00BD2C19">
        <w:t xml:space="preserve"> </w:t>
      </w:r>
      <w:proofErr w:type="spellStart"/>
      <w:r w:rsidR="00BD2C19">
        <w:t>против</w:t>
      </w:r>
      <w:proofErr w:type="spellEnd"/>
      <w:r w:rsidR="00BD2C19">
        <w:t xml:space="preserve"> </w:t>
      </w:r>
      <w:proofErr w:type="spellStart"/>
      <w:r w:rsidR="00BD2C19">
        <w:t>којег</w:t>
      </w:r>
      <w:proofErr w:type="spellEnd"/>
      <w:r w:rsidR="00BD2C19">
        <w:t xml:space="preserve"> </w:t>
      </w:r>
      <w:proofErr w:type="spellStart"/>
      <w:r w:rsidR="00BD2C19">
        <w:t>је</w:t>
      </w:r>
      <w:proofErr w:type="spellEnd"/>
      <w:r w:rsidR="00BD2C19">
        <w:t xml:space="preserve"> </w:t>
      </w:r>
      <w:proofErr w:type="spellStart"/>
      <w:r w:rsidR="00BD2C19">
        <w:t>покренут</w:t>
      </w:r>
      <w:proofErr w:type="spellEnd"/>
      <w:r w:rsidR="00BD2C19">
        <w:t xml:space="preserve"> </w:t>
      </w:r>
      <w:proofErr w:type="spellStart"/>
      <w:r w:rsidR="00BD2C19">
        <w:t>поступак</w:t>
      </w:r>
      <w:proofErr w:type="spellEnd"/>
      <w:r w:rsidR="00BD2C19">
        <w:t xml:space="preserve"> и </w:t>
      </w:r>
      <w:proofErr w:type="spellStart"/>
      <w:r w:rsidR="00BD2C19">
        <w:t>подносилац</w:t>
      </w:r>
      <w:proofErr w:type="spellEnd"/>
      <w:r w:rsidR="00BD2C19">
        <w:t xml:space="preserve"> </w:t>
      </w:r>
      <w:proofErr w:type="spellStart"/>
      <w:r w:rsidR="00BD2C19">
        <w:t>захтева</w:t>
      </w:r>
      <w:proofErr w:type="spellEnd"/>
      <w:r w:rsidR="00BD2C19">
        <w:t xml:space="preserve"> </w:t>
      </w:r>
      <w:proofErr w:type="spellStart"/>
      <w:r w:rsidR="00BD2C19">
        <w:t>могу</w:t>
      </w:r>
      <w:proofErr w:type="spellEnd"/>
      <w:r w:rsidR="00BD2C19">
        <w:t xml:space="preserve"> </w:t>
      </w:r>
      <w:proofErr w:type="spellStart"/>
      <w:r w:rsidR="00BD2C19">
        <w:t>на</w:t>
      </w:r>
      <w:proofErr w:type="spellEnd"/>
      <w:r w:rsidR="00BD2C19">
        <w:t xml:space="preserve"> </w:t>
      </w:r>
      <w:proofErr w:type="spellStart"/>
      <w:r w:rsidR="00BD2C19">
        <w:t>одлуку</w:t>
      </w:r>
      <w:proofErr w:type="spellEnd"/>
      <w:r w:rsidR="00BD2C19">
        <w:t xml:space="preserve"> </w:t>
      </w:r>
      <w:proofErr w:type="spellStart"/>
      <w:r w:rsidR="00BD2C19">
        <w:t>декана</w:t>
      </w:r>
      <w:proofErr w:type="spellEnd"/>
      <w:r w:rsidR="00BD2C19">
        <w:t xml:space="preserve"> </w:t>
      </w:r>
      <w:proofErr w:type="spellStart"/>
      <w:r w:rsidR="00BD2C19">
        <w:t>поднети</w:t>
      </w:r>
      <w:proofErr w:type="spellEnd"/>
      <w:r w:rsidR="00BD2C19">
        <w:t xml:space="preserve"> </w:t>
      </w:r>
      <w:proofErr w:type="spellStart"/>
      <w:r w:rsidR="00BD2C19">
        <w:t>жалбу</w:t>
      </w:r>
      <w:proofErr w:type="spellEnd"/>
      <w:r w:rsidR="00BD2C19">
        <w:t xml:space="preserve"> </w:t>
      </w:r>
      <w:proofErr w:type="spellStart"/>
      <w:r w:rsidR="00BD2C19">
        <w:t>наставно-научном</w:t>
      </w:r>
      <w:proofErr w:type="spellEnd"/>
      <w:r w:rsidR="00BD2C19">
        <w:t xml:space="preserve"> </w:t>
      </w:r>
      <w:proofErr w:type="spellStart"/>
      <w:r w:rsidR="00BD2C19">
        <w:t>већу</w:t>
      </w:r>
      <w:proofErr w:type="spellEnd"/>
      <w:r w:rsidR="00BD2C19">
        <w:t xml:space="preserve"> у </w:t>
      </w:r>
      <w:proofErr w:type="spellStart"/>
      <w:r w:rsidR="00BD2C19">
        <w:t>року</w:t>
      </w:r>
      <w:proofErr w:type="spellEnd"/>
      <w:r w:rsidR="00BD2C19">
        <w:t xml:space="preserve"> </w:t>
      </w:r>
      <w:proofErr w:type="spellStart"/>
      <w:r w:rsidR="00BD2C19">
        <w:t>од</w:t>
      </w:r>
      <w:proofErr w:type="spellEnd"/>
      <w:r w:rsidR="00BD2C19">
        <w:t xml:space="preserve"> 8 </w:t>
      </w:r>
      <w:proofErr w:type="spellStart"/>
      <w:r w:rsidR="00BD2C19">
        <w:t>дана</w:t>
      </w:r>
      <w:proofErr w:type="spellEnd"/>
      <w:r w:rsidR="00BD2C19">
        <w:t xml:space="preserve"> </w:t>
      </w:r>
      <w:proofErr w:type="spellStart"/>
      <w:r w:rsidR="00BD2C19">
        <w:t>од</w:t>
      </w:r>
      <w:proofErr w:type="spellEnd"/>
      <w:r w:rsidR="00BD2C19">
        <w:t xml:space="preserve"> </w:t>
      </w:r>
      <w:proofErr w:type="spellStart"/>
      <w:r w:rsidR="00BD2C19">
        <w:t>дана</w:t>
      </w:r>
      <w:proofErr w:type="spellEnd"/>
      <w:r w:rsidR="00BD2C19">
        <w:t xml:space="preserve"> </w:t>
      </w:r>
      <w:proofErr w:type="spellStart"/>
      <w:r w:rsidR="00BD2C19">
        <w:t>пријема</w:t>
      </w:r>
      <w:proofErr w:type="spellEnd"/>
      <w:r w:rsidR="00BD2C19">
        <w:t xml:space="preserve"> </w:t>
      </w:r>
      <w:proofErr w:type="spellStart"/>
      <w:r w:rsidR="00BD2C19">
        <w:t>одлуке</w:t>
      </w:r>
      <w:proofErr w:type="spellEnd"/>
      <w:r w:rsidR="00BD2C19">
        <w:t>.</w:t>
      </w:r>
    </w:p>
    <w:p w:rsidR="000335CA" w:rsidRDefault="00BD2C19" w:rsidP="000335CA">
      <w:pPr>
        <w:jc w:val="both"/>
        <w:rPr>
          <w:lang w:val="sr-Cyrl-RS"/>
        </w:rPr>
      </w:pPr>
      <w:r>
        <w:rPr>
          <w:lang w:val="sr-Cyrl-RS"/>
        </w:rPr>
        <w:tab/>
        <w:t>Наставно-научно веће је у предметној ситуацији другостепени орган те поступа у складу са З</w:t>
      </w:r>
      <w:r w:rsidRPr="00BD2C19">
        <w:rPr>
          <w:lang w:val="sr-Cyrl-RS"/>
        </w:rPr>
        <w:t>акон</w:t>
      </w:r>
      <w:r>
        <w:rPr>
          <w:lang w:val="sr-Cyrl-RS"/>
        </w:rPr>
        <w:t>ом</w:t>
      </w:r>
      <w:r w:rsidRPr="00BD2C19">
        <w:rPr>
          <w:lang w:val="sr-Cyrl-RS"/>
        </w:rPr>
        <w:t xml:space="preserve"> о општем управном поступку ("Сл. гласник РС", бр. 18/2016 и 95/2018 - аутентично тумачење)</w:t>
      </w:r>
      <w:r>
        <w:rPr>
          <w:lang w:val="sr-Cyrl-RS"/>
        </w:rPr>
        <w:t xml:space="preserve">. </w:t>
      </w:r>
      <w:r w:rsidR="000335CA">
        <w:rPr>
          <w:lang w:val="sr-Cyrl-RS"/>
        </w:rPr>
        <w:t>Имајући у виду претходно наведено, п</w:t>
      </w:r>
      <w:r w:rsidR="000335CA" w:rsidRPr="000335CA">
        <w:rPr>
          <w:lang w:val="sr-Cyrl-RS"/>
        </w:rPr>
        <w:t>оступање</w:t>
      </w:r>
      <w:r w:rsidR="000335CA">
        <w:rPr>
          <w:lang w:val="sr-Cyrl-RS"/>
        </w:rPr>
        <w:t>, односно одлучивање</w:t>
      </w:r>
      <w:r w:rsidR="000335CA" w:rsidRPr="000335CA">
        <w:rPr>
          <w:lang w:val="sr-Cyrl-RS"/>
        </w:rPr>
        <w:t xml:space="preserve"> другостепеног органа по жалби</w:t>
      </w:r>
      <w:r w:rsidR="000335CA">
        <w:rPr>
          <w:lang w:val="sr-Cyrl-RS"/>
        </w:rPr>
        <w:t xml:space="preserve"> дефинисано је чланом 1</w:t>
      </w:r>
      <w:r w:rsidR="00B42713">
        <w:rPr>
          <w:lang w:val="sr-Cyrl-RS"/>
        </w:rPr>
        <w:t>67</w:t>
      </w:r>
      <w:r w:rsidR="000335CA">
        <w:rPr>
          <w:lang w:val="sr-Cyrl-RS"/>
        </w:rPr>
        <w:t xml:space="preserve"> претходно цитираног Закона. У складу </w:t>
      </w:r>
      <w:r w:rsidR="00B42713">
        <w:rPr>
          <w:lang w:val="sr-Cyrl-RS"/>
        </w:rPr>
        <w:t xml:space="preserve">са ставом 1 претходно цитираног члана, Наставно-научно веће може </w:t>
      </w:r>
      <w:r w:rsidR="000335CA" w:rsidRPr="00B42713">
        <w:rPr>
          <w:lang w:val="sr-Cyrl-RS"/>
        </w:rPr>
        <w:t>одбацити жалбу која није благовремена, није дозвољена, коју је изјавило неовлашћено лице или која није уређена у року који је орган одредио.</w:t>
      </w:r>
      <w:r w:rsidR="00B42713">
        <w:rPr>
          <w:lang w:val="sr-Cyrl-RS"/>
        </w:rPr>
        <w:t xml:space="preserve"> Напомињемо да је</w:t>
      </w:r>
      <w:r w:rsidR="000335CA">
        <w:rPr>
          <w:lang w:val="sr-Cyrl-RS"/>
        </w:rPr>
        <w:t xml:space="preserve"> Одсек за правне, кадровске и административне послове је утврдио да је поднета ж</w:t>
      </w:r>
      <w:r w:rsidR="00E71F87">
        <w:rPr>
          <w:lang w:val="sr-Cyrl-RS"/>
        </w:rPr>
        <w:t>а</w:t>
      </w:r>
      <w:r w:rsidR="000335CA">
        <w:rPr>
          <w:lang w:val="sr-Cyrl-RS"/>
        </w:rPr>
        <w:t xml:space="preserve">лба уредна у складу са чланом 59 Закона о општем управном поступку. </w:t>
      </w:r>
    </w:p>
    <w:p w:rsidR="000335CA" w:rsidRPr="00B42713" w:rsidRDefault="000335CA" w:rsidP="00B42713">
      <w:pPr>
        <w:ind w:firstLine="720"/>
        <w:jc w:val="both"/>
        <w:rPr>
          <w:b/>
          <w:lang w:val="sr-Cyrl-RS"/>
        </w:rPr>
      </w:pPr>
      <w:r w:rsidRPr="000335CA">
        <w:rPr>
          <w:b/>
          <w:lang w:val="sr-Cyrl-RS"/>
        </w:rPr>
        <w:t>У складу са чланом 167 став 2 Закона, у предметној ситуацији</w:t>
      </w:r>
      <w:r w:rsidR="00B42713">
        <w:rPr>
          <w:b/>
          <w:lang w:val="sr-Cyrl-RS"/>
        </w:rPr>
        <w:t>,</w:t>
      </w:r>
      <w:r w:rsidRPr="000335CA">
        <w:rPr>
          <w:b/>
          <w:lang w:val="sr-Cyrl-RS"/>
        </w:rPr>
        <w:t xml:space="preserve"> Наставно-научно веће Филозофског факултета може</w:t>
      </w:r>
      <w:r w:rsidR="00B42713">
        <w:rPr>
          <w:b/>
          <w:lang w:val="sr-Cyrl-RS"/>
        </w:rPr>
        <w:t xml:space="preserve"> и </w:t>
      </w:r>
      <w:r w:rsidRPr="00B42713">
        <w:rPr>
          <w:b/>
          <w:lang w:val="sr-Cyrl-RS"/>
        </w:rPr>
        <w:t>одбити жалбу, поништити решење у целини или делимично и сам одлучити о управној ствари, поништити решење и вратити предмет првостепеном органу на поновни поступак, или га изменити.</w:t>
      </w:r>
    </w:p>
    <w:p w:rsidR="00BD2C19" w:rsidRDefault="000335CA" w:rsidP="000335CA">
      <w:pPr>
        <w:jc w:val="both"/>
        <w:rPr>
          <w:lang w:val="sr-Cyrl-RS"/>
        </w:rPr>
      </w:pPr>
      <w:r>
        <w:rPr>
          <w:lang w:val="sr-Cyrl-RS"/>
        </w:rPr>
        <w:t>Став 3 члана 167 наводи да д</w:t>
      </w:r>
      <w:r w:rsidRPr="000335CA">
        <w:rPr>
          <w:lang w:val="sr-Cyrl-RS"/>
        </w:rPr>
        <w:t>ругостепени орган одлучује о жалби на основу чињеничног стања које је утврдио првостепени или другостепени орган.</w:t>
      </w:r>
    </w:p>
    <w:p w:rsidR="00B42713" w:rsidRDefault="00B42713" w:rsidP="000335CA">
      <w:pPr>
        <w:jc w:val="both"/>
        <w:rPr>
          <w:lang w:val="sr-Cyrl-RS"/>
        </w:rPr>
      </w:pPr>
      <w:r>
        <w:rPr>
          <w:lang w:val="sr-Cyrl-RS"/>
        </w:rPr>
        <w:tab/>
        <w:t xml:space="preserve">Имајући у виду </w:t>
      </w:r>
      <w:r w:rsidR="006F4910">
        <w:rPr>
          <w:lang w:val="sr-Cyrl-RS"/>
        </w:rPr>
        <w:t>напред наведено, Наставно-научно веће може извршити гласање на следећи начин:</w:t>
      </w:r>
    </w:p>
    <w:p w:rsidR="006F4910" w:rsidRDefault="006F4910" w:rsidP="006F4910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>Гласањем „за“, „против“, или „уздржан/а“ за одбијање жалбе;</w:t>
      </w:r>
    </w:p>
    <w:p w:rsidR="006F4910" w:rsidRDefault="006F4910" w:rsidP="006F4910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6F4910">
        <w:rPr>
          <w:lang w:val="sr-Cyrl-RS"/>
        </w:rPr>
        <w:t>Гласањем „за“, „против“, или „уздржан/а“</w:t>
      </w:r>
      <w:r>
        <w:rPr>
          <w:lang w:val="sr-Cyrl-RS"/>
        </w:rPr>
        <w:t xml:space="preserve"> за поништење решења </w:t>
      </w:r>
      <w:r w:rsidRPr="006F4910">
        <w:rPr>
          <w:lang w:val="sr-Cyrl-RS"/>
        </w:rPr>
        <w:t xml:space="preserve">у целини или делимично и </w:t>
      </w:r>
      <w:r>
        <w:rPr>
          <w:lang w:val="sr-Cyrl-RS"/>
        </w:rPr>
        <w:t>самостално одлучити</w:t>
      </w:r>
      <w:r w:rsidRPr="006F4910">
        <w:rPr>
          <w:lang w:val="sr-Cyrl-RS"/>
        </w:rPr>
        <w:t xml:space="preserve"> о </w:t>
      </w:r>
      <w:r w:rsidR="00C220B6">
        <w:rPr>
          <w:lang w:val="sr-Cyrl-RS"/>
        </w:rPr>
        <w:t>предмету жалбе</w:t>
      </w:r>
      <w:bookmarkStart w:id="0" w:name="_GoBack"/>
      <w:bookmarkEnd w:id="0"/>
      <w:r>
        <w:rPr>
          <w:lang w:val="sr-Cyrl-RS"/>
        </w:rPr>
        <w:t>;</w:t>
      </w:r>
    </w:p>
    <w:p w:rsidR="006F4910" w:rsidRPr="006F4910" w:rsidRDefault="006F4910" w:rsidP="006F4910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6F4910">
        <w:rPr>
          <w:lang w:val="sr-Cyrl-RS"/>
        </w:rPr>
        <w:t>Гласањем „за“, „против“, или „уздржан/а“</w:t>
      </w:r>
      <w:r>
        <w:rPr>
          <w:lang w:val="sr-Cyrl-RS"/>
        </w:rPr>
        <w:t xml:space="preserve"> за поништење решења уз враћање</w:t>
      </w:r>
      <w:r w:rsidRPr="006F4910">
        <w:rPr>
          <w:lang w:val="sr-Cyrl-RS"/>
        </w:rPr>
        <w:t xml:space="preserve"> предмет</w:t>
      </w:r>
      <w:r>
        <w:rPr>
          <w:lang w:val="sr-Cyrl-RS"/>
        </w:rPr>
        <w:t>а</w:t>
      </w:r>
      <w:r w:rsidRPr="006F4910">
        <w:rPr>
          <w:lang w:val="sr-Cyrl-RS"/>
        </w:rPr>
        <w:t xml:space="preserve"> првостепеном органу на поновни поступак, или </w:t>
      </w:r>
      <w:r w:rsidR="00424D9E">
        <w:rPr>
          <w:lang w:val="sr-Cyrl-RS"/>
        </w:rPr>
        <w:t>ради измене решења</w:t>
      </w:r>
      <w:r w:rsidRPr="006F4910">
        <w:rPr>
          <w:lang w:val="sr-Cyrl-RS"/>
        </w:rPr>
        <w:t>.</w:t>
      </w:r>
    </w:p>
    <w:p w:rsidR="00BD2C19" w:rsidRDefault="00BD2C19" w:rsidP="00BD2C19">
      <w:pPr>
        <w:jc w:val="both"/>
        <w:rPr>
          <w:lang w:val="sr-Cyrl-RS"/>
        </w:rPr>
      </w:pPr>
    </w:p>
    <w:p w:rsidR="00BD2C19" w:rsidRPr="00BD2C19" w:rsidRDefault="00BD2C19" w:rsidP="00BD2C19">
      <w:pPr>
        <w:jc w:val="right"/>
        <w:rPr>
          <w:b/>
          <w:lang w:val="sr-Cyrl-RS"/>
        </w:rPr>
      </w:pPr>
      <w:r w:rsidRPr="00BD2C19">
        <w:rPr>
          <w:b/>
          <w:lang w:val="sr-Cyrl-RS"/>
        </w:rPr>
        <w:lastRenderedPageBreak/>
        <w:t>Валентина Лепојевић Коларић</w:t>
      </w:r>
    </w:p>
    <w:p w:rsidR="00EB4ACD" w:rsidRPr="000335CA" w:rsidRDefault="00BD2C19" w:rsidP="000335CA">
      <w:pPr>
        <w:jc w:val="right"/>
        <w:rPr>
          <w:b/>
          <w:lang w:val="sr-Cyrl-RS"/>
        </w:rPr>
      </w:pPr>
      <w:r w:rsidRPr="00BD2C19">
        <w:rPr>
          <w:b/>
          <w:lang w:val="sr-Cyrl-RS"/>
        </w:rPr>
        <w:t>Шефица одсека за правне, кадровске и административне послове</w:t>
      </w:r>
    </w:p>
    <w:sectPr w:rsidR="00EB4ACD" w:rsidRPr="000335CA" w:rsidSect="00F6396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4DF"/>
    <w:multiLevelType w:val="hybridMultilevel"/>
    <w:tmpl w:val="80AAA2AC"/>
    <w:lvl w:ilvl="0" w:tplc="25AA6F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28176C"/>
    <w:multiLevelType w:val="hybridMultilevel"/>
    <w:tmpl w:val="289C3E10"/>
    <w:lvl w:ilvl="0" w:tplc="8BA0DA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CD"/>
    <w:rsid w:val="00014A5F"/>
    <w:rsid w:val="00030D7D"/>
    <w:rsid w:val="000335CA"/>
    <w:rsid w:val="001847B3"/>
    <w:rsid w:val="00185A97"/>
    <w:rsid w:val="0019099F"/>
    <w:rsid w:val="001C0872"/>
    <w:rsid w:val="002237C3"/>
    <w:rsid w:val="002B2776"/>
    <w:rsid w:val="003613CA"/>
    <w:rsid w:val="00392ACD"/>
    <w:rsid w:val="0041306E"/>
    <w:rsid w:val="00424D9E"/>
    <w:rsid w:val="00432A03"/>
    <w:rsid w:val="0044451F"/>
    <w:rsid w:val="0045054A"/>
    <w:rsid w:val="00486914"/>
    <w:rsid w:val="00487A62"/>
    <w:rsid w:val="004F201D"/>
    <w:rsid w:val="00512C80"/>
    <w:rsid w:val="00562CD1"/>
    <w:rsid w:val="00570025"/>
    <w:rsid w:val="005934A7"/>
    <w:rsid w:val="005B510B"/>
    <w:rsid w:val="00611825"/>
    <w:rsid w:val="00637629"/>
    <w:rsid w:val="006841FB"/>
    <w:rsid w:val="0069436C"/>
    <w:rsid w:val="006B2C68"/>
    <w:rsid w:val="006F4910"/>
    <w:rsid w:val="00750735"/>
    <w:rsid w:val="007D43BA"/>
    <w:rsid w:val="00810159"/>
    <w:rsid w:val="00834F77"/>
    <w:rsid w:val="00875809"/>
    <w:rsid w:val="008A2A9E"/>
    <w:rsid w:val="00964A1D"/>
    <w:rsid w:val="00964F01"/>
    <w:rsid w:val="00977A64"/>
    <w:rsid w:val="00A25705"/>
    <w:rsid w:val="00A27514"/>
    <w:rsid w:val="00A65093"/>
    <w:rsid w:val="00AB6C5F"/>
    <w:rsid w:val="00B42713"/>
    <w:rsid w:val="00B45B9D"/>
    <w:rsid w:val="00B5314B"/>
    <w:rsid w:val="00BA0CF4"/>
    <w:rsid w:val="00BD0655"/>
    <w:rsid w:val="00BD2C19"/>
    <w:rsid w:val="00BD5D4B"/>
    <w:rsid w:val="00C144FE"/>
    <w:rsid w:val="00C220B6"/>
    <w:rsid w:val="00C67655"/>
    <w:rsid w:val="00C8071A"/>
    <w:rsid w:val="00CB1783"/>
    <w:rsid w:val="00D0753C"/>
    <w:rsid w:val="00D23A6D"/>
    <w:rsid w:val="00DE22C5"/>
    <w:rsid w:val="00E71F87"/>
    <w:rsid w:val="00E73038"/>
    <w:rsid w:val="00E9674D"/>
    <w:rsid w:val="00EB4ACD"/>
    <w:rsid w:val="00EE35F7"/>
    <w:rsid w:val="00F467D4"/>
    <w:rsid w:val="00F63961"/>
    <w:rsid w:val="00F93CC5"/>
    <w:rsid w:val="00F9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5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2021-11-04T10:37:00Z</cp:lastPrinted>
  <dcterms:created xsi:type="dcterms:W3CDTF">2021-11-04T07:57:00Z</dcterms:created>
  <dcterms:modified xsi:type="dcterms:W3CDTF">2021-11-04T10:50:00Z</dcterms:modified>
</cp:coreProperties>
</file>