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84" w:rsidRPr="006A0AA9" w:rsidRDefault="00682E84" w:rsidP="00D05CA6">
      <w:pPr>
        <w:rPr>
          <w:rFonts w:ascii="Times New Roman" w:hAnsi="Times New Roman" w:cs="Times New Roman"/>
          <w:b/>
          <w:bCs/>
        </w:rPr>
      </w:pPr>
      <w:r w:rsidRPr="006A0AA9">
        <w:rPr>
          <w:rFonts w:ascii="Times New Roman" w:hAnsi="Times New Roman" w:cs="Times New Roman"/>
          <w:b/>
          <w:bCs/>
        </w:rPr>
        <w:t>NASTAVNO-NAUČNO  VEĆE</w:t>
      </w:r>
    </w:p>
    <w:p w:rsidR="00682E84" w:rsidRDefault="00682E84" w:rsidP="00D05CA6">
      <w:pPr>
        <w:rPr>
          <w:rFonts w:ascii="Times New Roman" w:hAnsi="Times New Roman" w:cs="Times New Roman"/>
          <w:b/>
          <w:bCs/>
        </w:rPr>
      </w:pPr>
      <w:r w:rsidRPr="006A0AA9">
        <w:rPr>
          <w:rFonts w:ascii="Times New Roman" w:hAnsi="Times New Roman" w:cs="Times New Roman"/>
          <w:b/>
          <w:bCs/>
        </w:rPr>
        <w:t>FILOZOFSKI FAKULTET U BEOGRADU</w:t>
      </w:r>
    </w:p>
    <w:p w:rsidR="00682E84" w:rsidRPr="006A0AA9" w:rsidRDefault="00682E84" w:rsidP="00D05CA6">
      <w:pPr>
        <w:rPr>
          <w:rFonts w:ascii="Times New Roman" w:hAnsi="Times New Roman" w:cs="Times New Roman"/>
          <w:b/>
          <w:bCs/>
        </w:rPr>
      </w:pPr>
    </w:p>
    <w:p w:rsidR="00682E84" w:rsidRPr="006A0AA9" w:rsidRDefault="00682E84" w:rsidP="00D05CA6">
      <w:pPr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>Nastavno-naučno veće Filozofskog fakulteta Univerziteta u Beogradu na redovnoj sednici, održanoj  2</w:t>
      </w:r>
      <w:r>
        <w:rPr>
          <w:rFonts w:ascii="Times New Roman" w:hAnsi="Times New Roman" w:cs="Times New Roman"/>
        </w:rPr>
        <w:t>5</w:t>
      </w:r>
      <w:r w:rsidRPr="006A0AA9">
        <w:rPr>
          <w:rFonts w:ascii="Times New Roman" w:hAnsi="Times New Roman" w:cs="Times New Roman"/>
        </w:rPr>
        <w:t>.06.2021. godine izabralo nas je u stručnu komisiju za utvrđivanje uslova za sticanje zvanja ISTRAŽIVAČ SARADNIK za Vanju Subotić, dosadašnjeg istraživača-pripravnika na Institutu za filozofiju i studentkinju doktorskih studija na Odeljenju za filozofiju, Filozofskog fakulteta, Univerziteta u Beogradu.</w:t>
      </w:r>
    </w:p>
    <w:p w:rsidR="00682E84" w:rsidRPr="006A0AA9" w:rsidRDefault="00682E84" w:rsidP="00FB5A0C">
      <w:pPr>
        <w:spacing w:before="240" w:after="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ab/>
        <w:t xml:space="preserve">Na osnovu uvida u podnetu dokumentaciju i naučni rad kandidatkinje, Komisija podnosi sledeći </w:t>
      </w:r>
    </w:p>
    <w:p w:rsidR="00682E84" w:rsidRPr="00FB5A0C" w:rsidRDefault="00682E84" w:rsidP="00FB5A0C">
      <w:pPr>
        <w:pStyle w:val="Heading2"/>
        <w:spacing w:before="240"/>
        <w:rPr>
          <w:rFonts w:ascii="Times New Roman" w:hAnsi="Times New Roman" w:cs="Times New Roman"/>
          <w:color w:val="auto"/>
        </w:rPr>
      </w:pPr>
      <w:r w:rsidRPr="006A0AA9">
        <w:rPr>
          <w:rFonts w:ascii="Times New Roman" w:hAnsi="Times New Roman" w:cs="Times New Roman"/>
          <w:color w:val="auto"/>
        </w:rPr>
        <w:t>I Z V E Š T A J</w:t>
      </w:r>
    </w:p>
    <w:p w:rsidR="00682E84" w:rsidRPr="001D7527" w:rsidRDefault="00682E84" w:rsidP="00FB5A0C">
      <w:pPr>
        <w:spacing w:before="2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Biografija kandidatkinje</w:t>
      </w:r>
    </w:p>
    <w:p w:rsidR="00682E84" w:rsidRPr="006A0AA9" w:rsidRDefault="00682E84" w:rsidP="00FB5A0C">
      <w:pPr>
        <w:ind w:firstLine="72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 xml:space="preserve">Vanja Subotić je rođena 12.09.1994. godine u Beogradu, gde je završila Filološku gimnaziju, smer živi jezici–francuski jezik, kao nosilac Vukove diplome. Osnovne studije filozofije na Filozofskom fakultetu Univerziteta u Beogradu je završila 13.07.2017. godine, kao student generacije na Odeljenju za filozofiju sa prosečnom ocenom 9,91 i ocenom 10 na diplomskom radu pod nazivom </w:t>
      </w:r>
      <w:r w:rsidRPr="006A0AA9">
        <w:rPr>
          <w:rFonts w:ascii="Times New Roman" w:hAnsi="Times New Roman" w:cs="Times New Roman"/>
          <w:i/>
          <w:iCs/>
        </w:rPr>
        <w:t>Ričard Montegju o da-klauzi</w:t>
      </w:r>
      <w:r w:rsidRPr="006A0AA9">
        <w:rPr>
          <w:rFonts w:ascii="Times New Roman" w:hAnsi="Times New Roman" w:cs="Times New Roman"/>
        </w:rPr>
        <w:t xml:space="preserve">. Master studije filozofije je završila 26.09.2018. godine, na istom fakultetu, sa prosečnom ocenom 10 i ocenom 10 na master radu pod nazivom </w:t>
      </w:r>
      <w:r w:rsidRPr="006A0AA9">
        <w:rPr>
          <w:rFonts w:ascii="Times New Roman" w:hAnsi="Times New Roman" w:cs="Times New Roman"/>
          <w:i/>
          <w:iCs/>
        </w:rPr>
        <w:t>Procesiranje prirodnog jezika i jezička kompetencija iz perspektive novog konekcionizma</w:t>
      </w:r>
      <w:r w:rsidRPr="006A0AA9">
        <w:rPr>
          <w:rFonts w:ascii="Times New Roman" w:hAnsi="Times New Roman" w:cs="Times New Roman"/>
        </w:rPr>
        <w:t xml:space="preserve">. Master studije na programu Računarstvo u društvenim naukama, pri Centru za multidisciplinarne studije Univerziteta u Beogradu, završila je 26.01.2021. sa prosečnom ocenom 9,86 i ocenom 10 na master radu pod nazivom </w:t>
      </w:r>
      <w:r w:rsidRPr="006A0AA9">
        <w:rPr>
          <w:rFonts w:ascii="Times New Roman" w:hAnsi="Times New Roman" w:cs="Times New Roman"/>
          <w:i/>
          <w:iCs/>
        </w:rPr>
        <w:t>Primena multivarijacione analize u istraživanju ekspertskog viđenja referencijalnih intuicija</w:t>
      </w:r>
      <w:r w:rsidRPr="006A0AA9">
        <w:rPr>
          <w:rFonts w:ascii="Times New Roman" w:hAnsi="Times New Roman" w:cs="Times New Roman"/>
        </w:rPr>
        <w:t xml:space="preserve">. Tokom osnovnih i master studija bila je stipendistkinja Fonda za mlade talente </w:t>
      </w:r>
      <w:r w:rsidRPr="006A0AA9">
        <w:rPr>
          <w:rFonts w:ascii="Times New Roman" w:hAnsi="Times New Roman" w:cs="Times New Roman"/>
          <w:i/>
          <w:iCs/>
        </w:rPr>
        <w:t>Dositeja</w:t>
      </w:r>
      <w:r w:rsidRPr="006A0AA9">
        <w:rPr>
          <w:rFonts w:ascii="Times New Roman" w:hAnsi="Times New Roman" w:cs="Times New Roman"/>
        </w:rPr>
        <w:t>, kao i dobitnica sredstava iz fondacije Đoke Vlajkovića za naučno usavršavanje.</w:t>
      </w:r>
    </w:p>
    <w:p w:rsidR="00682E84" w:rsidRPr="006A0AA9" w:rsidRDefault="00682E84" w:rsidP="00676536">
      <w:pPr>
        <w:ind w:firstLine="72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 xml:space="preserve">Doktorske studije filozofije je upisala u školskoj 2018/2019. godini na Filozofskom fakultetu Univerziteta u Beogradu, gde je do sada položila sve ispite predviđene programom sa ocenom 10. Subotićeva je odbranila 18.01.2021. godine predlog teme doktorske disertacije pod nazivom </w:t>
      </w:r>
      <w:r w:rsidRPr="006A0AA9">
        <w:rPr>
          <w:rFonts w:ascii="Times New Roman" w:hAnsi="Times New Roman" w:cs="Times New Roman"/>
          <w:i/>
          <w:iCs/>
        </w:rPr>
        <w:t>Jezička kompetencija i novi empirizam u filozofiji i nauci</w:t>
      </w:r>
      <w:r w:rsidRPr="006A0AA9">
        <w:rPr>
          <w:rFonts w:ascii="Times New Roman" w:hAnsi="Times New Roman" w:cs="Times New Roman"/>
        </w:rPr>
        <w:t xml:space="preserve">, a za mentora je određena dr Miljana Milojević, vanredna profesorka. U zvanje istraživača-pripravnika izabrana je na redovnoj sednici Nastavno-naučnog veća 28.03.2019. godine, a angažovana je na Instituta za filozofiju u okviru projekta </w:t>
      </w:r>
      <w:r w:rsidRPr="006A0AA9">
        <w:rPr>
          <w:rFonts w:ascii="Times New Roman" w:hAnsi="Times New Roman" w:cs="Times New Roman"/>
          <w:i/>
          <w:iCs/>
        </w:rPr>
        <w:t>Dinamički sistemi u prirodi i društvu: filozofski i empirijski aspekti</w:t>
      </w:r>
      <w:r w:rsidRPr="006A0AA9">
        <w:rPr>
          <w:rFonts w:ascii="Times New Roman" w:hAnsi="Times New Roman" w:cs="Times New Roman"/>
        </w:rPr>
        <w:t xml:space="preserve"> (ev. broj 179041), finansiranom od strane Ministarstva prosvete, nauke i tehnološkog razvoja Republike Srbije.</w:t>
      </w:r>
    </w:p>
    <w:p w:rsidR="00682E84" w:rsidRDefault="00682E84" w:rsidP="00676536">
      <w:pPr>
        <w:ind w:firstLine="72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>U periodu od prethodnog izbora u zvanje, Subotićeva učestvuje na nizu konferencija u zemlji, regionu i inostranstvu. U 2019. godini je izlagala na konferencijama u Dubrovniku (</w:t>
      </w:r>
      <w:r w:rsidRPr="006A0AA9">
        <w:rPr>
          <w:rFonts w:ascii="Times New Roman" w:hAnsi="Times New Roman" w:cs="Times New Roman"/>
          <w:i/>
          <w:iCs/>
        </w:rPr>
        <w:t>Formal Methods in Science and Philosphy III</w:t>
      </w:r>
      <w:r w:rsidRPr="006A0AA9">
        <w:rPr>
          <w:rFonts w:ascii="Times New Roman" w:hAnsi="Times New Roman" w:cs="Times New Roman"/>
        </w:rPr>
        <w:t>), Lođu (</w:t>
      </w:r>
      <w:r w:rsidRPr="006A0AA9">
        <w:rPr>
          <w:rFonts w:ascii="Times New Roman" w:hAnsi="Times New Roman" w:cs="Times New Roman"/>
          <w:i/>
          <w:iCs/>
        </w:rPr>
        <w:t>Philosophy of Language and Linguistics</w:t>
      </w:r>
      <w:r w:rsidRPr="006A0AA9">
        <w:rPr>
          <w:rFonts w:ascii="Times New Roman" w:hAnsi="Times New Roman" w:cs="Times New Roman"/>
        </w:rPr>
        <w:t>), Urbinu (</w:t>
      </w:r>
      <w:r w:rsidRPr="006A0AA9">
        <w:rPr>
          <w:rFonts w:ascii="Times New Roman" w:hAnsi="Times New Roman" w:cs="Times New Roman"/>
          <w:i/>
          <w:iCs/>
        </w:rPr>
        <w:t>4th SILFS Postgraduate Conference in Philosophy of Science</w:t>
      </w:r>
      <w:r w:rsidRPr="006A0AA9">
        <w:rPr>
          <w:rFonts w:ascii="Times New Roman" w:hAnsi="Times New Roman" w:cs="Times New Roman"/>
        </w:rPr>
        <w:t>), Zaječaru (</w:t>
      </w:r>
      <w:r w:rsidRPr="006A0AA9">
        <w:rPr>
          <w:rFonts w:ascii="Times New Roman" w:hAnsi="Times New Roman" w:cs="Times New Roman"/>
          <w:i/>
          <w:iCs/>
        </w:rPr>
        <w:t>Međunarodna škola Felix Romuliana</w:t>
      </w:r>
      <w:r w:rsidRPr="006A0AA9">
        <w:rPr>
          <w:rFonts w:ascii="Times New Roman" w:hAnsi="Times New Roman" w:cs="Times New Roman"/>
        </w:rPr>
        <w:t>), Splitu (</w:t>
      </w:r>
      <w:r w:rsidRPr="006A0AA9">
        <w:rPr>
          <w:rFonts w:ascii="Times New Roman" w:hAnsi="Times New Roman" w:cs="Times New Roman"/>
          <w:i/>
          <w:iCs/>
        </w:rPr>
        <w:t>Šesti regionalni simpozij studenata društvenih i humanističkih znanosti</w:t>
      </w:r>
      <w:r w:rsidRPr="006A0AA9">
        <w:rPr>
          <w:rFonts w:ascii="Times New Roman" w:hAnsi="Times New Roman" w:cs="Times New Roman"/>
        </w:rPr>
        <w:t>) i Banjaluci (</w:t>
      </w:r>
      <w:r w:rsidRPr="006A0AA9">
        <w:rPr>
          <w:rFonts w:ascii="Times New Roman" w:hAnsi="Times New Roman" w:cs="Times New Roman"/>
          <w:i/>
          <w:iCs/>
        </w:rPr>
        <w:t>Ljudska priroda u društveno-humanističkim naukama danas</w:t>
      </w:r>
      <w:r w:rsidRPr="006A0AA9">
        <w:rPr>
          <w:rFonts w:ascii="Times New Roman" w:hAnsi="Times New Roman" w:cs="Times New Roman"/>
        </w:rPr>
        <w:t xml:space="preserve">). U 2020. godini je, pak, izlagala na onlajn radionici u organizaciji </w:t>
      </w:r>
      <w:r w:rsidRPr="006A0AA9">
        <w:rPr>
          <w:rFonts w:ascii="Times New Roman" w:hAnsi="Times New Roman" w:cs="Times New Roman"/>
          <w:i/>
          <w:iCs/>
        </w:rPr>
        <w:t>European Early Career Philosophers</w:t>
      </w:r>
      <w:r w:rsidRPr="006A0AA9">
        <w:rPr>
          <w:rFonts w:ascii="Times New Roman" w:hAnsi="Times New Roman" w:cs="Times New Roman"/>
        </w:rPr>
        <w:t xml:space="preserve">, koja je trebalo da se održi u Tartuu, i na onlajn konferenciji </w:t>
      </w:r>
      <w:r w:rsidRPr="006A0AA9">
        <w:rPr>
          <w:rFonts w:ascii="Times New Roman" w:hAnsi="Times New Roman" w:cs="Times New Roman"/>
          <w:i/>
          <w:iCs/>
        </w:rPr>
        <w:t>Banjalučki novembarski dani</w:t>
      </w:r>
      <w:r w:rsidRPr="006A0AA9">
        <w:rPr>
          <w:rFonts w:ascii="Times New Roman" w:hAnsi="Times New Roman" w:cs="Times New Roman"/>
        </w:rPr>
        <w:t xml:space="preserve"> (u saradnji sa A. Berber). Takođe, u 2020. godini su joj apstrakti prošli recenziju za dve konferencije, </w:t>
      </w:r>
      <w:r w:rsidRPr="006A0AA9">
        <w:rPr>
          <w:rFonts w:ascii="Times New Roman" w:hAnsi="Times New Roman" w:cs="Times New Roman"/>
          <w:i/>
          <w:iCs/>
        </w:rPr>
        <w:t>Speaking Bodies</w:t>
      </w:r>
      <w:r w:rsidRPr="006A0AA9">
        <w:rPr>
          <w:rFonts w:ascii="Times New Roman" w:hAnsi="Times New Roman" w:cs="Times New Roman"/>
        </w:rPr>
        <w:t xml:space="preserve"> u Klužu i konferencija u organizaciji </w:t>
      </w:r>
      <w:r w:rsidRPr="006A0AA9">
        <w:rPr>
          <w:rFonts w:ascii="Times New Roman" w:hAnsi="Times New Roman" w:cs="Times New Roman"/>
          <w:i/>
          <w:iCs/>
        </w:rPr>
        <w:t>East European Network for Philosophy of Science</w:t>
      </w:r>
      <w:r w:rsidRPr="006A0AA9">
        <w:rPr>
          <w:rFonts w:ascii="Times New Roman" w:hAnsi="Times New Roman" w:cs="Times New Roman"/>
        </w:rPr>
        <w:t xml:space="preserve">,  koje su usled pandemije </w:t>
      </w:r>
      <w:r w:rsidRPr="006A0AA9">
        <w:rPr>
          <w:rFonts w:ascii="Times New Roman" w:hAnsi="Times New Roman" w:cs="Times New Roman"/>
          <w:i/>
          <w:iCs/>
        </w:rPr>
        <w:t>COVID</w:t>
      </w:r>
      <w:r w:rsidRPr="006A0AA9">
        <w:rPr>
          <w:rFonts w:ascii="Times New Roman" w:hAnsi="Times New Roman" w:cs="Times New Roman"/>
        </w:rPr>
        <w:t>-19 pomerene za 2021. godinu.</w:t>
      </w:r>
    </w:p>
    <w:p w:rsidR="00682E84" w:rsidRDefault="00682E84" w:rsidP="001D7527">
      <w:pPr>
        <w:spacing w:after="0"/>
        <w:ind w:firstLine="720"/>
        <w:rPr>
          <w:rFonts w:ascii="Times New Roman" w:hAnsi="Times New Roman" w:cs="Times New Roman"/>
        </w:rPr>
      </w:pPr>
      <w:r w:rsidRPr="001D7527">
        <w:rPr>
          <w:rFonts w:ascii="Times New Roman" w:hAnsi="Times New Roman" w:cs="Times New Roman"/>
        </w:rPr>
        <w:t xml:space="preserve">Vanja Subotić je takođe učestvovala u izvođenju nastave na predmetima </w:t>
      </w:r>
      <w:r w:rsidRPr="001D7527">
        <w:rPr>
          <w:rFonts w:ascii="Times New Roman" w:hAnsi="Times New Roman" w:cs="Times New Roman"/>
          <w:i/>
          <w:iCs/>
        </w:rPr>
        <w:t xml:space="preserve">Filozofija duha </w:t>
      </w:r>
      <w:r w:rsidRPr="001D7527">
        <w:rPr>
          <w:rFonts w:ascii="Times New Roman" w:hAnsi="Times New Roman" w:cs="Times New Roman"/>
        </w:rPr>
        <w:t xml:space="preserve">za studente četvrte godine filozofije (zimski semestar 2019. i 2020. godine), i </w:t>
      </w:r>
      <w:r w:rsidRPr="001D7527">
        <w:rPr>
          <w:rFonts w:ascii="Times New Roman" w:hAnsi="Times New Roman" w:cs="Times New Roman"/>
          <w:i/>
          <w:iCs/>
        </w:rPr>
        <w:t>Uvod u filozofiju</w:t>
      </w:r>
      <w:r w:rsidRPr="001D7527">
        <w:rPr>
          <w:rFonts w:ascii="Times New Roman" w:hAnsi="Times New Roman" w:cs="Times New Roman"/>
        </w:rPr>
        <w:t xml:space="preserve"> za studente prve godine psihologije, pedagogije i andragogije (zimski semestar 2020. godine). Član je </w:t>
      </w:r>
      <w:r w:rsidRPr="001D7527">
        <w:rPr>
          <w:rFonts w:ascii="Times New Roman" w:hAnsi="Times New Roman" w:cs="Times New Roman"/>
          <w:i/>
          <w:iCs/>
        </w:rPr>
        <w:t>Društva mladih istraživača za istoriju, sociologiju i filozofiju nauke i tehnologije – Almagest.</w:t>
      </w:r>
    </w:p>
    <w:p w:rsidR="00682E84" w:rsidRDefault="00682E84" w:rsidP="001D7527">
      <w:pPr>
        <w:spacing w:after="0"/>
        <w:rPr>
          <w:rFonts w:ascii="Times New Roman" w:hAnsi="Times New Roman" w:cs="Times New Roman"/>
          <w:b/>
          <w:bCs/>
        </w:rPr>
      </w:pPr>
    </w:p>
    <w:p w:rsidR="00682E84" w:rsidRDefault="00682E84" w:rsidP="00FB5A0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Bibliografija i analiza odabranih naučnih rezultata</w:t>
      </w:r>
    </w:p>
    <w:p w:rsidR="00682E84" w:rsidRPr="006A0AA9" w:rsidRDefault="00682E84" w:rsidP="00A866E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Pr="006A0AA9">
        <w:rPr>
          <w:rFonts w:ascii="Times New Roman" w:hAnsi="Times New Roman" w:cs="Times New Roman"/>
        </w:rPr>
        <w:t>mali smo uvid u sledeće naučne radove:</w:t>
      </w:r>
    </w:p>
    <w:p w:rsidR="00682E84" w:rsidRPr="006A0AA9" w:rsidRDefault="00682E84" w:rsidP="0053139D">
      <w:pPr>
        <w:pStyle w:val="ListParagraph"/>
        <w:numPr>
          <w:ilvl w:val="0"/>
          <w:numId w:val="1"/>
        </w:numPr>
        <w:rPr>
          <w:rStyle w:val="normaltextrun"/>
          <w:rFonts w:ascii="Times New Roman" w:hAnsi="Times New Roman" w:cs="Times New Roman"/>
          <w:shd w:val="clear" w:color="auto" w:fill="FFFFFF"/>
        </w:rPr>
      </w:pPr>
      <w:r w:rsidRPr="006A0AA9">
        <w:rPr>
          <w:rStyle w:val="normaltextrun"/>
          <w:rFonts w:ascii="Times New Roman" w:hAnsi="Times New Roman" w:cs="Times New Roman"/>
          <w:shd w:val="clear" w:color="auto" w:fill="FFFFFF"/>
        </w:rPr>
        <w:t xml:space="preserve">Milojević, M., </w:t>
      </w:r>
      <w:r w:rsidRPr="006A0AA9">
        <w:rPr>
          <w:rStyle w:val="normaltextrun"/>
          <w:rFonts w:ascii="Times New Roman" w:hAnsi="Times New Roman" w:cs="Times New Roman"/>
          <w:b/>
          <w:bCs/>
          <w:shd w:val="clear" w:color="auto" w:fill="FFFFFF"/>
        </w:rPr>
        <w:t>Subotić, V.</w:t>
      </w:r>
      <w:r w:rsidRPr="006A0AA9">
        <w:rPr>
          <w:rStyle w:val="normaltextrun"/>
          <w:rFonts w:ascii="Times New Roman" w:hAnsi="Times New Roman" w:cs="Times New Roman"/>
          <w:shd w:val="clear" w:color="auto" w:fill="FFFFFF"/>
        </w:rPr>
        <w:t xml:space="preserve"> (2020). Eksplorativni status postkonekcionističkih modela. </w:t>
      </w:r>
      <w:r w:rsidRPr="006A0AA9">
        <w:rPr>
          <w:rStyle w:val="normaltextrun"/>
          <w:rFonts w:ascii="Times New Roman" w:hAnsi="Times New Roman" w:cs="Times New Roman"/>
          <w:i/>
          <w:iCs/>
          <w:shd w:val="clear" w:color="auto" w:fill="FFFFFF"/>
        </w:rPr>
        <w:t>Theoria</w:t>
      </w:r>
      <w:r w:rsidRPr="006A0AA9">
        <w:rPr>
          <w:rStyle w:val="normaltextrun"/>
          <w:rFonts w:ascii="Times New Roman" w:hAnsi="Times New Roman" w:cs="Times New Roman"/>
          <w:shd w:val="clear" w:color="auto" w:fill="FFFFFF"/>
        </w:rPr>
        <w:t>,</w:t>
      </w:r>
      <w:r w:rsidRPr="006A0AA9">
        <w:rPr>
          <w:rStyle w:val="normaltextrun"/>
          <w:rFonts w:ascii="Times New Roman" w:hAnsi="Times New Roman" w:cs="Times New Roman"/>
          <w:i/>
          <w:iCs/>
          <w:shd w:val="clear" w:color="auto" w:fill="FFFFFF"/>
        </w:rPr>
        <w:t xml:space="preserve"> Beograd</w:t>
      </w:r>
      <w:r w:rsidRPr="006A0AA9">
        <w:rPr>
          <w:rStyle w:val="normaltextrun"/>
          <w:rFonts w:ascii="Times New Roman" w:hAnsi="Times New Roman" w:cs="Times New Roman"/>
          <w:shd w:val="clear" w:color="auto" w:fill="FFFFFF"/>
        </w:rPr>
        <w:t xml:space="preserve"> 63 (2): 135–164. (kategorija </w:t>
      </w:r>
      <w:r w:rsidRPr="006A0AA9">
        <w:rPr>
          <w:rStyle w:val="normaltextrun"/>
          <w:rFonts w:ascii="Times New Roman" w:hAnsi="Times New Roman" w:cs="Times New Roman"/>
          <w:b/>
          <w:bCs/>
          <w:shd w:val="clear" w:color="auto" w:fill="FFFFFF"/>
        </w:rPr>
        <w:t>M24</w:t>
      </w:r>
      <w:r w:rsidRPr="006A0AA9">
        <w:rPr>
          <w:rStyle w:val="normaltextrun"/>
          <w:rFonts w:ascii="Times New Roman" w:hAnsi="Times New Roman" w:cs="Times New Roman"/>
          <w:shd w:val="clear" w:color="auto" w:fill="FFFFFF"/>
        </w:rPr>
        <w:t>)</w:t>
      </w:r>
    </w:p>
    <w:p w:rsidR="00682E84" w:rsidRPr="006A0AA9" w:rsidRDefault="00682E84" w:rsidP="00531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iCs/>
          <w:shd w:val="clear" w:color="auto" w:fill="FFFFFF"/>
        </w:rPr>
      </w:pPr>
      <w:r w:rsidRPr="006A0AA9">
        <w:rPr>
          <w:rStyle w:val="normaltextrun"/>
          <w:rFonts w:ascii="Times New Roman" w:hAnsi="Times New Roman" w:cs="Times New Roman"/>
          <w:shd w:val="clear" w:color="auto" w:fill="FFFFFF"/>
        </w:rPr>
        <w:t xml:space="preserve">Sikimić, V., Nikitović, T., Vasić, M., </w:t>
      </w:r>
      <w:r w:rsidRPr="006A0AA9">
        <w:rPr>
          <w:rStyle w:val="normaltextrun"/>
          <w:rFonts w:ascii="Times New Roman" w:hAnsi="Times New Roman" w:cs="Times New Roman"/>
          <w:b/>
          <w:bCs/>
          <w:shd w:val="clear" w:color="auto" w:fill="FFFFFF"/>
        </w:rPr>
        <w:t>Subotić, V.</w:t>
      </w:r>
      <w:r w:rsidRPr="006A0AA9">
        <w:rPr>
          <w:rStyle w:val="normaltextrun"/>
          <w:rFonts w:ascii="Times New Roman" w:hAnsi="Times New Roman" w:cs="Times New Roman"/>
          <w:shd w:val="clear" w:color="auto" w:fill="FFFFFF"/>
        </w:rPr>
        <w:t xml:space="preserve"> (2020). Do Political Attitudes Matter for Epistemic Decisions of Scientists?</w:t>
      </w:r>
      <w:r w:rsidRPr="006A0AA9">
        <w:rPr>
          <w:rStyle w:val="normaltextrun"/>
          <w:rFonts w:ascii="Times New Roman" w:hAnsi="Times New Roman" w:cs="Times New Roman"/>
          <w:i/>
          <w:iCs/>
          <w:shd w:val="clear" w:color="auto" w:fill="FFFFFF"/>
        </w:rPr>
        <w:t xml:space="preserve"> Review of Philosophy and Psychology</w:t>
      </w:r>
      <w:r w:rsidRPr="006A0AA9">
        <w:rPr>
          <w:rStyle w:val="normaltextrun"/>
          <w:rFonts w:ascii="Times New Roman" w:hAnsi="Times New Roman" w:cs="Times New Roman"/>
          <w:shd w:val="clear" w:color="auto" w:fill="FFFFFF"/>
        </w:rPr>
        <w:t xml:space="preserve">, </w:t>
      </w:r>
      <w:hyperlink r:id="rId7" w:history="1">
        <w:r w:rsidRPr="006A0AA9">
          <w:rPr>
            <w:rStyle w:val="Hyperlink"/>
            <w:rFonts w:ascii="Times New Roman" w:hAnsi="Times New Roman" w:cs="Times New Roman"/>
            <w:shd w:val="clear" w:color="auto" w:fill="FFFFFF"/>
          </w:rPr>
          <w:t>https://link.springer.com/article/10.1007%2Fs13164-020-00504-7</w:t>
        </w:r>
      </w:hyperlink>
      <w:r w:rsidRPr="006A0AA9">
        <w:rPr>
          <w:rStyle w:val="normaltextrun"/>
          <w:rFonts w:ascii="Times New Roman" w:hAnsi="Times New Roman" w:cs="Times New Roman"/>
          <w:shd w:val="clear" w:color="auto" w:fill="FFFFFF"/>
        </w:rPr>
        <w:t xml:space="preserve"> (kategorija </w:t>
      </w:r>
      <w:r w:rsidRPr="006A0AA9">
        <w:rPr>
          <w:rStyle w:val="normaltextrun"/>
          <w:rFonts w:ascii="Times New Roman" w:hAnsi="Times New Roman" w:cs="Times New Roman"/>
          <w:b/>
          <w:bCs/>
          <w:shd w:val="clear" w:color="auto" w:fill="FFFFFF"/>
        </w:rPr>
        <w:t>M23</w:t>
      </w:r>
      <w:r w:rsidRPr="006A0AA9">
        <w:rPr>
          <w:rStyle w:val="normaltextrun"/>
          <w:rFonts w:ascii="Times New Roman" w:hAnsi="Times New Roman" w:cs="Times New Roman"/>
          <w:shd w:val="clear" w:color="auto" w:fill="FFFFFF"/>
        </w:rPr>
        <w:t>)</w:t>
      </w:r>
    </w:p>
    <w:p w:rsidR="00682E84" w:rsidRPr="006A0AA9" w:rsidRDefault="00682E84" w:rsidP="00531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 xml:space="preserve">Subotić, V. (2020). Experimental Turn in Ordinary Language Philosophy or How I Learned to Stop Worrying and Love Empirical Testing of Intuitions. </w:t>
      </w:r>
      <w:r w:rsidRPr="006A0AA9">
        <w:rPr>
          <w:rFonts w:ascii="Times New Roman" w:hAnsi="Times New Roman" w:cs="Times New Roman"/>
          <w:i/>
          <w:iCs/>
        </w:rPr>
        <w:t>Tematski zbornik radova sa međunarodnog skupa Nauka i savremeni univerzitet</w:t>
      </w:r>
      <w:r w:rsidRPr="006A0AA9">
        <w:rPr>
          <w:rFonts w:ascii="Times New Roman" w:hAnsi="Times New Roman" w:cs="Times New Roman"/>
        </w:rPr>
        <w:t xml:space="preserve"> 9: </w:t>
      </w:r>
      <w:r w:rsidRPr="006A0AA9">
        <w:rPr>
          <w:rFonts w:ascii="Times New Roman" w:hAnsi="Times New Roman" w:cs="Times New Roman"/>
          <w:i/>
          <w:iCs/>
        </w:rPr>
        <w:t>Novi pravci istraživanja u društvenim u humanističkim naukama</w:t>
      </w:r>
      <w:r w:rsidRPr="006A0AA9">
        <w:rPr>
          <w:rFonts w:ascii="Times New Roman" w:hAnsi="Times New Roman" w:cs="Times New Roman"/>
        </w:rPr>
        <w:t xml:space="preserve"> (str. 217–226). Niš: Izdavački centar Filozofskog fakulteta Univerziteta u Nišu. (kategorija </w:t>
      </w:r>
      <w:r w:rsidRPr="006A0AA9">
        <w:rPr>
          <w:rFonts w:ascii="Times New Roman" w:hAnsi="Times New Roman" w:cs="Times New Roman"/>
          <w:b/>
          <w:bCs/>
        </w:rPr>
        <w:t>M63</w:t>
      </w:r>
      <w:r w:rsidRPr="006A0AA9">
        <w:rPr>
          <w:rFonts w:ascii="Times New Roman" w:hAnsi="Times New Roman" w:cs="Times New Roman"/>
        </w:rPr>
        <w:t>)</w:t>
      </w:r>
    </w:p>
    <w:p w:rsidR="00682E84" w:rsidRPr="006A0AA9" w:rsidRDefault="00682E84" w:rsidP="00531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 xml:space="preserve">Subotić, V. (2020). Kosmologija i prirodni zakoni: Kant o nužnosti i ekstrapolaciji prirodnih zakona. </w:t>
      </w:r>
      <w:r w:rsidRPr="006A0AA9">
        <w:rPr>
          <w:rFonts w:ascii="Times New Roman" w:hAnsi="Times New Roman" w:cs="Times New Roman"/>
          <w:i/>
          <w:iCs/>
        </w:rPr>
        <w:t xml:space="preserve">Zbornik izlaganja sa 19. Međunarodne filozofske škole Felix Romuliana </w:t>
      </w:r>
      <w:r w:rsidRPr="006A0AA9">
        <w:rPr>
          <w:rFonts w:ascii="Times New Roman" w:hAnsi="Times New Roman" w:cs="Times New Roman"/>
        </w:rPr>
        <w:t>(str. 176–182). Zaječar: CEKIT. (</w:t>
      </w:r>
      <w:r w:rsidRPr="006A0AA9">
        <w:rPr>
          <w:rFonts w:ascii="Times New Roman" w:hAnsi="Times New Roman" w:cs="Times New Roman"/>
          <w:b/>
          <w:bCs/>
        </w:rPr>
        <w:t>M63</w:t>
      </w:r>
      <w:r w:rsidRPr="006A0AA9">
        <w:rPr>
          <w:rFonts w:ascii="Times New Roman" w:hAnsi="Times New Roman" w:cs="Times New Roman"/>
        </w:rPr>
        <w:t>)</w:t>
      </w:r>
    </w:p>
    <w:p w:rsidR="00682E84" w:rsidRPr="006A0AA9" w:rsidRDefault="00682E84" w:rsidP="001C1ED9">
      <w:pPr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>Osvrnućemo se na prve dve publikacije kategorija</w:t>
      </w:r>
      <w:r>
        <w:rPr>
          <w:rFonts w:ascii="Times New Roman" w:hAnsi="Times New Roman" w:cs="Times New Roman"/>
        </w:rPr>
        <w:t>, redom,</w:t>
      </w:r>
      <w:r w:rsidRPr="006A0AA9">
        <w:rPr>
          <w:rFonts w:ascii="Times New Roman" w:hAnsi="Times New Roman" w:cs="Times New Roman"/>
        </w:rPr>
        <w:t xml:space="preserve"> M24 i M23: </w:t>
      </w:r>
    </w:p>
    <w:p w:rsidR="00682E84" w:rsidRPr="006A0AA9" w:rsidRDefault="00682E84" w:rsidP="001C1ED9">
      <w:pPr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  <w:b/>
          <w:bCs/>
        </w:rPr>
        <w:t>1.</w:t>
      </w:r>
      <w:r w:rsidRPr="006A0AA9">
        <w:rPr>
          <w:rFonts w:ascii="Times New Roman" w:hAnsi="Times New Roman" w:cs="Times New Roman"/>
        </w:rPr>
        <w:t xml:space="preserve"> U koautorskom radu sa M. Milojević, Subotićeva nastoji da pruži </w:t>
      </w:r>
      <w:r w:rsidRPr="006A0AA9">
        <w:rPr>
          <w:rFonts w:ascii="Times New Roman" w:hAnsi="Times New Roman" w:cs="Times New Roman"/>
          <w:i/>
          <w:iCs/>
        </w:rPr>
        <w:t>novi pogled</w:t>
      </w:r>
      <w:r w:rsidRPr="006A0AA9">
        <w:rPr>
          <w:rFonts w:ascii="Times New Roman" w:hAnsi="Times New Roman" w:cs="Times New Roman"/>
        </w:rPr>
        <w:t xml:space="preserve"> na konekcionističke modele kroz konceptualizaciju dvadesetovekovne istorije konekcionizma. Milojevićeva i Subotićeva analiziraju argumente protivnika konekcionizma, identifikujući pritom zajedničku pretpostavku takvih kritika u prihvatanju homunkularnog funkcionalizma kao jedinog legitimnog objašnjenja u kognitivnoj nauci. Autorke potom predlažu odbacivanje pomenute pretpostavke i </w:t>
      </w:r>
      <w:r w:rsidRPr="006A0AA9">
        <w:rPr>
          <w:rFonts w:ascii="Times New Roman" w:hAnsi="Times New Roman" w:cs="Times New Roman"/>
          <w:i/>
          <w:iCs/>
        </w:rPr>
        <w:t>usvajanje alternativne metodologije</w:t>
      </w:r>
      <w:r w:rsidRPr="006A0AA9">
        <w:rPr>
          <w:rFonts w:ascii="Times New Roman" w:hAnsi="Times New Roman" w:cs="Times New Roman"/>
        </w:rPr>
        <w:t xml:space="preserve"> – eksplorativno-mehanicističke strategije za objašnjenje napretka konekcionističkih modela – zahvaljujući kojoj se </w:t>
      </w:r>
      <w:r w:rsidRPr="006A0AA9">
        <w:rPr>
          <w:rFonts w:ascii="Times New Roman" w:hAnsi="Times New Roman" w:cs="Times New Roman"/>
          <w:i/>
          <w:iCs/>
        </w:rPr>
        <w:t>uspešno mogu izbeći sve dosadašnje kritike</w:t>
      </w:r>
      <w:r w:rsidRPr="006A0AA9">
        <w:rPr>
          <w:rFonts w:ascii="Times New Roman" w:hAnsi="Times New Roman" w:cs="Times New Roman"/>
        </w:rPr>
        <w:t>. Izložena argumentacija je ubedljiva i vodi do značajnih zaključaka koji se tiču uloge konekcionističkih modela u objašnjavanju različitih kognitivnih sposobnosti.</w:t>
      </w:r>
    </w:p>
    <w:p w:rsidR="00682E84" w:rsidRDefault="00682E84" w:rsidP="001C1ED9">
      <w:pPr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  <w:b/>
          <w:bCs/>
        </w:rPr>
        <w:t>2</w:t>
      </w:r>
      <w:r w:rsidRPr="006A0AA9">
        <w:rPr>
          <w:rFonts w:ascii="Times New Roman" w:hAnsi="Times New Roman" w:cs="Times New Roman"/>
        </w:rPr>
        <w:t xml:space="preserve">. U koautorskom radu sa V. Sikimić, T. Nikitović, i M. Vasićem, Subotićeva se upustila u empirijsko istraživanje </w:t>
      </w:r>
      <w:r w:rsidRPr="006A0AA9">
        <w:rPr>
          <w:rFonts w:ascii="Times New Roman" w:hAnsi="Times New Roman" w:cs="Times New Roman"/>
          <w:i/>
          <w:iCs/>
        </w:rPr>
        <w:t>epistemičke tolerancije</w:t>
      </w:r>
      <w:r w:rsidRPr="006A0AA9">
        <w:rPr>
          <w:rFonts w:ascii="Times New Roman" w:hAnsi="Times New Roman" w:cs="Times New Roman"/>
        </w:rPr>
        <w:t xml:space="preserve"> i </w:t>
      </w:r>
      <w:r w:rsidRPr="006A0AA9">
        <w:rPr>
          <w:rFonts w:ascii="Times New Roman" w:hAnsi="Times New Roman" w:cs="Times New Roman"/>
          <w:i/>
          <w:iCs/>
        </w:rPr>
        <w:t>autoritativnosti</w:t>
      </w:r>
      <w:r w:rsidRPr="006A0AA9">
        <w:rPr>
          <w:rFonts w:ascii="Times New Roman" w:hAnsi="Times New Roman" w:cs="Times New Roman"/>
        </w:rPr>
        <w:t xml:space="preserve"> na uzorku od 655 naučnika različitih polja bavljenja. Autorima je cilj da ispitaju da li su takvi epistemički stavovi naučnika u vezi sa njihovim </w:t>
      </w:r>
      <w:r w:rsidRPr="006A0AA9">
        <w:rPr>
          <w:rFonts w:ascii="Times New Roman" w:hAnsi="Times New Roman" w:cs="Times New Roman"/>
          <w:i/>
          <w:iCs/>
        </w:rPr>
        <w:t>socio-političkim uverenjima</w:t>
      </w:r>
      <w:r w:rsidRPr="006A0AA9">
        <w:rPr>
          <w:rFonts w:ascii="Times New Roman" w:hAnsi="Times New Roman" w:cs="Times New Roman"/>
        </w:rPr>
        <w:t xml:space="preserve">. Glavni doprinos rada je konstruisanje </w:t>
      </w:r>
      <w:r w:rsidRPr="006A0AA9">
        <w:rPr>
          <w:rFonts w:ascii="Times New Roman" w:hAnsi="Times New Roman" w:cs="Times New Roman"/>
          <w:i/>
          <w:iCs/>
        </w:rPr>
        <w:t>potpuno novih skala</w:t>
      </w:r>
      <w:r w:rsidRPr="006A0AA9">
        <w:rPr>
          <w:rFonts w:ascii="Times New Roman" w:hAnsi="Times New Roman" w:cs="Times New Roman"/>
        </w:rPr>
        <w:t xml:space="preserve"> za merenje pomenutih epistemičkih stavova, kao i za skepticizam prema naučnom metodu. Statističkom analizom podataka autori dolaze do vrlo zanimljivih i kontraintuitivnih rezultata da socio-politička uverenja </w:t>
      </w:r>
      <w:r w:rsidRPr="006A0AA9">
        <w:rPr>
          <w:rFonts w:ascii="Times New Roman" w:hAnsi="Times New Roman" w:cs="Times New Roman"/>
          <w:i/>
          <w:iCs/>
        </w:rPr>
        <w:t>ne utiču</w:t>
      </w:r>
      <w:r w:rsidRPr="006A0AA9">
        <w:rPr>
          <w:rFonts w:ascii="Times New Roman" w:hAnsi="Times New Roman" w:cs="Times New Roman"/>
        </w:rPr>
        <w:t xml:space="preserve"> na bilo koji način na epistemičke odluke naučnika, ali da skale pokazuju da se može primetiti </w:t>
      </w:r>
      <w:r w:rsidRPr="006A0AA9">
        <w:rPr>
          <w:rFonts w:ascii="Times New Roman" w:hAnsi="Times New Roman" w:cs="Times New Roman"/>
          <w:i/>
          <w:iCs/>
        </w:rPr>
        <w:t>bitna razlika</w:t>
      </w:r>
      <w:r w:rsidRPr="006A0AA9">
        <w:rPr>
          <w:rFonts w:ascii="Times New Roman" w:hAnsi="Times New Roman" w:cs="Times New Roman"/>
        </w:rPr>
        <w:t xml:space="preserve"> između ljudi u društvenim i prirodnim naukama u pogledu nivoa epistemičke tolerancije odnosno skepticizma prema naučnom metodu. Rad se bavi </w:t>
      </w:r>
      <w:r>
        <w:rPr>
          <w:rFonts w:ascii="Times New Roman" w:hAnsi="Times New Roman" w:cs="Times New Roman"/>
        </w:rPr>
        <w:t>izuzetno značajnom i kurentnom temom, a autori dolaze do originalnih uvida koji su dobro potkrepljeni literaturom i sprovedenim istraživanjem.</w:t>
      </w:r>
    </w:p>
    <w:p w:rsidR="00682E84" w:rsidRPr="001D7527" w:rsidRDefault="00682E84" w:rsidP="001D7527">
      <w:pPr>
        <w:spacing w:after="0"/>
        <w:ind w:firstLine="720"/>
        <w:rPr>
          <w:rFonts w:ascii="Times New Roman" w:hAnsi="Times New Roman" w:cs="Times New Roman"/>
        </w:rPr>
      </w:pPr>
      <w:r w:rsidRPr="001D7527">
        <w:rPr>
          <w:rFonts w:ascii="Times New Roman" w:hAnsi="Times New Roman" w:cs="Times New Roman"/>
        </w:rPr>
        <w:t>Na osnovu publikacija, očito je da interesovanja kandidatkinje spadaju u domen oblasti filozofije kognicije, filozofije nauke, filozofije jezika i eksperimentalne filozofije, odnosno primene statističke analize na probleme i teorije u zasebnim filozofskim disciplinama.</w:t>
      </w:r>
    </w:p>
    <w:p w:rsidR="00682E84" w:rsidRPr="006A0AA9" w:rsidRDefault="00682E84" w:rsidP="001D7527">
      <w:pPr>
        <w:spacing w:after="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ab/>
      </w:r>
    </w:p>
    <w:p w:rsidR="00682E84" w:rsidRDefault="00682E84" w:rsidP="00A866EB">
      <w:pPr>
        <w:pStyle w:val="Heading2"/>
        <w:spacing w:before="0"/>
        <w:rPr>
          <w:rFonts w:ascii="Times New Roman" w:hAnsi="Times New Roman" w:cs="Times New Roman"/>
          <w:color w:val="auto"/>
          <w:lang w:val="sr-Latn-CS"/>
        </w:rPr>
      </w:pPr>
      <w:r w:rsidRPr="006A0AA9">
        <w:rPr>
          <w:rFonts w:ascii="Times New Roman" w:hAnsi="Times New Roman" w:cs="Times New Roman"/>
          <w:color w:val="auto"/>
          <w:lang w:val="sr-Latn-CS"/>
        </w:rPr>
        <w:t>Z A K LJ U Č A K</w:t>
      </w:r>
    </w:p>
    <w:p w:rsidR="00682E84" w:rsidRPr="001D7527" w:rsidRDefault="00682E84" w:rsidP="00A866EB">
      <w:pPr>
        <w:spacing w:after="0"/>
        <w:rPr>
          <w:lang w:val="sr-Latn-CS"/>
        </w:rPr>
      </w:pPr>
    </w:p>
    <w:p w:rsidR="00682E84" w:rsidRPr="006A0AA9" w:rsidRDefault="00682E84" w:rsidP="00A866EB">
      <w:pPr>
        <w:ind w:firstLine="720"/>
        <w:rPr>
          <w:rFonts w:ascii="Times New Roman" w:hAnsi="Times New Roman" w:cs="Times New Roman"/>
          <w:lang w:val="sr-Cyrl-CS"/>
        </w:rPr>
      </w:pPr>
      <w:r w:rsidRPr="006A0AA9">
        <w:rPr>
          <w:rFonts w:ascii="Times New Roman" w:hAnsi="Times New Roman" w:cs="Times New Roman"/>
          <w:lang w:val="sr-Latn-CS"/>
        </w:rPr>
        <w:t>Na osnovu analize naučnih radova i ostale podnete dokumentacije, K</w:t>
      </w:r>
      <w:r w:rsidRPr="006A0AA9">
        <w:rPr>
          <w:rFonts w:ascii="Times New Roman" w:hAnsi="Times New Roman" w:cs="Times New Roman"/>
          <w:lang w:val="sr-Cyrl-CS"/>
        </w:rPr>
        <w:t xml:space="preserve">omisija smatra da </w:t>
      </w:r>
      <w:r w:rsidRPr="006A0AA9">
        <w:rPr>
          <w:rFonts w:ascii="Times New Roman" w:hAnsi="Times New Roman" w:cs="Times New Roman"/>
        </w:rPr>
        <w:t xml:space="preserve">kandidatkinja </w:t>
      </w:r>
      <w:r w:rsidRPr="006A0AA9">
        <w:rPr>
          <w:rFonts w:ascii="Times New Roman" w:hAnsi="Times New Roman" w:cs="Times New Roman"/>
          <w:lang w:val="sr-Latn-CS"/>
        </w:rPr>
        <w:t>Vanja Subotić</w:t>
      </w:r>
      <w:r w:rsidRPr="006A0AA9">
        <w:rPr>
          <w:rFonts w:ascii="Times New Roman" w:hAnsi="Times New Roman" w:cs="Times New Roman"/>
          <w:lang w:val="sr-Cyrl-CS"/>
        </w:rPr>
        <w:t xml:space="preserve"> ispunjava </w:t>
      </w:r>
      <w:r w:rsidRPr="006A0AA9">
        <w:rPr>
          <w:rFonts w:ascii="Times New Roman" w:hAnsi="Times New Roman" w:cs="Times New Roman"/>
        </w:rPr>
        <w:t xml:space="preserve">sve </w:t>
      </w:r>
      <w:r w:rsidRPr="006A0AA9">
        <w:rPr>
          <w:rFonts w:ascii="Times New Roman" w:hAnsi="Times New Roman" w:cs="Times New Roman"/>
          <w:lang w:val="sr-Cyrl-CS"/>
        </w:rPr>
        <w:t xml:space="preserve">uslove predviđene </w:t>
      </w:r>
      <w:r w:rsidRPr="006A0AA9">
        <w:rPr>
          <w:rFonts w:ascii="Times New Roman" w:hAnsi="Times New Roman" w:cs="Times New Roman"/>
          <w:i/>
          <w:iCs/>
          <w:lang w:val="sr-Cyrl-CS"/>
        </w:rPr>
        <w:t>Zakonom o naučno-istraživačkoj delatnosti</w:t>
      </w:r>
      <w:r w:rsidRPr="006A0AA9">
        <w:rPr>
          <w:rFonts w:ascii="Times New Roman" w:hAnsi="Times New Roman" w:cs="Times New Roman"/>
          <w:lang w:val="sr-Cyrl-CS"/>
        </w:rPr>
        <w:t xml:space="preserve"> za sticanje zvanja  </w:t>
      </w:r>
      <w:r w:rsidRPr="006A0AA9">
        <w:rPr>
          <w:rFonts w:ascii="Times New Roman" w:hAnsi="Times New Roman" w:cs="Times New Roman"/>
          <w:lang w:val="sr-Latn-CS"/>
        </w:rPr>
        <w:t xml:space="preserve">ISTRAŽIVAČ </w:t>
      </w:r>
      <w:r w:rsidRPr="006A0AA9">
        <w:rPr>
          <w:rFonts w:ascii="Times New Roman" w:hAnsi="Times New Roman" w:cs="Times New Roman"/>
          <w:lang w:val="sr-Cyrl-CS"/>
        </w:rPr>
        <w:t xml:space="preserve"> SARADNIK</w:t>
      </w:r>
      <w:r>
        <w:rPr>
          <w:rFonts w:ascii="Times New Roman" w:hAnsi="Times New Roman" w:cs="Times New Roman"/>
        </w:rPr>
        <w:t>. Istraživački rad Vanje Subotić ukazuje na njenu sposobnost da se samostalno i timski bavi naučnim istraživanjem. Ona se na sistematičan i analitičan način uspešno bavi relevantnim i recentnim filozofskim temama u svojim radovima i aktivno učestvuje u međunarodnoj naučnoj razmeni. Komisija, zbog svega navedenog, sa zadovoljstvom</w:t>
      </w:r>
      <w:r w:rsidRPr="006A0AA9">
        <w:rPr>
          <w:rFonts w:ascii="Times New Roman" w:hAnsi="Times New Roman" w:cs="Times New Roman"/>
          <w:lang w:val="sr-Cyrl-CS"/>
        </w:rPr>
        <w:t xml:space="preserve"> predlaže Nastavno-naučnom veću Filozofskog fakulteta Univerziteta u Beogradu da </w:t>
      </w:r>
      <w:r w:rsidRPr="006A0AA9">
        <w:rPr>
          <w:rFonts w:ascii="Times New Roman" w:hAnsi="Times New Roman" w:cs="Times New Roman"/>
        </w:rPr>
        <w:t>se</w:t>
      </w:r>
      <w:r w:rsidRPr="006A0AA9">
        <w:rPr>
          <w:rFonts w:ascii="Times New Roman" w:hAnsi="Times New Roman" w:cs="Times New Roman"/>
          <w:lang w:val="sr-Cyrl-CS"/>
        </w:rPr>
        <w:t xml:space="preserve"> </w:t>
      </w:r>
      <w:r w:rsidRPr="006A0AA9">
        <w:rPr>
          <w:rFonts w:ascii="Times New Roman" w:hAnsi="Times New Roman" w:cs="Times New Roman"/>
          <w:lang w:val="sr-Latn-CS"/>
        </w:rPr>
        <w:t>Vanja Subotić izabere</w:t>
      </w:r>
      <w:r w:rsidRPr="006A0AA9">
        <w:rPr>
          <w:rFonts w:ascii="Times New Roman" w:hAnsi="Times New Roman" w:cs="Times New Roman"/>
          <w:lang w:val="sr-Cyrl-CS"/>
        </w:rPr>
        <w:t xml:space="preserve"> u zvanje </w:t>
      </w:r>
      <w:r w:rsidRPr="006A0AA9">
        <w:rPr>
          <w:rFonts w:ascii="Times New Roman" w:hAnsi="Times New Roman" w:cs="Times New Roman"/>
          <w:lang w:val="sr-Latn-CS"/>
        </w:rPr>
        <w:t>ISTRAŽIVAČ</w:t>
      </w:r>
      <w:r w:rsidRPr="006A0AA9">
        <w:rPr>
          <w:rFonts w:ascii="Times New Roman" w:hAnsi="Times New Roman" w:cs="Times New Roman"/>
          <w:lang w:val="sr-Cyrl-CS"/>
        </w:rPr>
        <w:t xml:space="preserve"> SARADNIK.</w:t>
      </w:r>
    </w:p>
    <w:p w:rsidR="00682E84" w:rsidRPr="00B90173" w:rsidRDefault="00682E84">
      <w:pPr>
        <w:rPr>
          <w:rFonts w:ascii="Times New Roman" w:hAnsi="Times New Roman" w:cs="Times New Roman"/>
          <w:sz w:val="26"/>
          <w:szCs w:val="26"/>
        </w:rPr>
      </w:pPr>
      <w:r w:rsidRPr="006A0AA9">
        <w:rPr>
          <w:rFonts w:ascii="Times New Roman" w:hAnsi="Times New Roman" w:cs="Times New Roman"/>
          <w:sz w:val="26"/>
          <w:szCs w:val="26"/>
        </w:rPr>
        <w:t xml:space="preserve">U Beogradu, </w:t>
      </w:r>
      <w:r>
        <w:rPr>
          <w:rFonts w:ascii="Times New Roman" w:hAnsi="Times New Roman" w:cs="Times New Roman"/>
          <w:sz w:val="26"/>
          <w:szCs w:val="26"/>
        </w:rPr>
        <w:t xml:space="preserve">28. 06. </w:t>
      </w:r>
      <w:r w:rsidRPr="00224369">
        <w:rPr>
          <w:rFonts w:ascii="Times New Roman" w:hAnsi="Times New Roman" w:cs="Times New Roman"/>
          <w:sz w:val="26"/>
          <w:szCs w:val="26"/>
        </w:rPr>
        <w:t>2021. godine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  <w:r w:rsidRPr="006A0AA9">
        <w:rPr>
          <w:rFonts w:ascii="Times New Roman" w:hAnsi="Times New Roman" w:cs="Times New Roman"/>
          <w:b/>
          <w:bCs/>
        </w:rPr>
        <w:t>KOMISIJA</w:t>
      </w:r>
    </w:p>
    <w:p w:rsidR="00682E84" w:rsidRDefault="00682E84">
      <w:pPr>
        <w:rPr>
          <w:rFonts w:ascii="Times New Roman" w:hAnsi="Times New Roman" w:cs="Times New Roman"/>
          <w:b/>
          <w:bCs/>
        </w:rPr>
      </w:pPr>
      <w:r w:rsidRPr="006A0AA9">
        <w:rPr>
          <w:rFonts w:ascii="Times New Roman" w:hAnsi="Times New Roman" w:cs="Times New Roman"/>
          <w:b/>
          <w:bCs/>
        </w:rPr>
        <w:tab/>
      </w:r>
      <w:r w:rsidRPr="006A0AA9">
        <w:rPr>
          <w:rFonts w:ascii="Times New Roman" w:hAnsi="Times New Roman" w:cs="Times New Roman"/>
          <w:b/>
          <w:bCs/>
        </w:rPr>
        <w:tab/>
      </w:r>
      <w:r w:rsidRPr="006A0AA9">
        <w:rPr>
          <w:rFonts w:ascii="Times New Roman" w:hAnsi="Times New Roman" w:cs="Times New Roman"/>
          <w:b/>
          <w:bCs/>
        </w:rPr>
        <w:tab/>
      </w:r>
      <w:r w:rsidRPr="006A0AA9">
        <w:rPr>
          <w:rFonts w:ascii="Times New Roman" w:hAnsi="Times New Roman" w:cs="Times New Roman"/>
          <w:b/>
          <w:bCs/>
        </w:rPr>
        <w:tab/>
      </w:r>
      <w:r w:rsidRPr="006A0AA9">
        <w:rPr>
          <w:rFonts w:ascii="Times New Roman" w:hAnsi="Times New Roman" w:cs="Times New Roman"/>
          <w:b/>
          <w:bCs/>
        </w:rPr>
        <w:tab/>
      </w:r>
      <w:r w:rsidRPr="006A0AA9">
        <w:rPr>
          <w:rFonts w:ascii="Times New Roman" w:hAnsi="Times New Roman" w:cs="Times New Roman"/>
          <w:b/>
          <w:bCs/>
        </w:rPr>
        <w:tab/>
      </w:r>
      <w:r w:rsidRPr="006A0AA9">
        <w:rPr>
          <w:rFonts w:ascii="Times New Roman" w:hAnsi="Times New Roman" w:cs="Times New Roman"/>
          <w:b/>
          <w:bCs/>
        </w:rPr>
        <w:tab/>
      </w:r>
    </w:p>
    <w:p w:rsidR="00682E84" w:rsidRPr="006A0AA9" w:rsidRDefault="00682E84" w:rsidP="00B90173">
      <w:pPr>
        <w:ind w:left="4320" w:firstLine="720"/>
        <w:rPr>
          <w:rFonts w:ascii="Times New Roman" w:hAnsi="Times New Roman" w:cs="Times New Roman"/>
          <w:b/>
          <w:bCs/>
        </w:rPr>
      </w:pPr>
      <w:r w:rsidRPr="006A0AA9">
        <w:rPr>
          <w:rFonts w:ascii="Times New Roman" w:hAnsi="Times New Roman" w:cs="Times New Roman"/>
          <w:b/>
          <w:bCs/>
        </w:rPr>
        <w:t>_________________________________</w:t>
      </w:r>
    </w:p>
    <w:p w:rsidR="00682E84" w:rsidRPr="006A0AA9" w:rsidRDefault="00682E84" w:rsidP="00FB5A0C">
      <w:pPr>
        <w:spacing w:after="0"/>
        <w:ind w:left="4320" w:firstLine="72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>dr Miljana Milojević,</w:t>
      </w:r>
    </w:p>
    <w:p w:rsidR="00682E84" w:rsidRPr="006A0AA9" w:rsidRDefault="00682E84" w:rsidP="00FB5A0C">
      <w:pPr>
        <w:spacing w:after="0"/>
        <w:ind w:left="4320" w:firstLine="72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>vanredni profesor</w:t>
      </w:r>
    </w:p>
    <w:p w:rsidR="00682E84" w:rsidRPr="006A0AA9" w:rsidRDefault="00682E84" w:rsidP="00322E9B">
      <w:pPr>
        <w:ind w:left="4320" w:firstLine="720"/>
        <w:rPr>
          <w:rFonts w:ascii="Times New Roman" w:hAnsi="Times New Roman" w:cs="Times New Roman"/>
          <w:b/>
          <w:bCs/>
        </w:rPr>
      </w:pPr>
    </w:p>
    <w:p w:rsidR="00682E84" w:rsidRPr="006A0AA9" w:rsidRDefault="00682E84" w:rsidP="00322E9B">
      <w:pPr>
        <w:ind w:left="4320" w:firstLine="720"/>
        <w:rPr>
          <w:rFonts w:ascii="Times New Roman" w:hAnsi="Times New Roman" w:cs="Times New Roman"/>
          <w:b/>
          <w:bCs/>
        </w:rPr>
      </w:pPr>
      <w:r w:rsidRPr="006A0AA9">
        <w:rPr>
          <w:rFonts w:ascii="Times New Roman" w:hAnsi="Times New Roman" w:cs="Times New Roman"/>
          <w:b/>
          <w:bCs/>
        </w:rPr>
        <w:t>_________________________________</w:t>
      </w:r>
    </w:p>
    <w:p w:rsidR="00682E84" w:rsidRPr="006A0AA9" w:rsidRDefault="00682E84" w:rsidP="00FB5A0C">
      <w:pPr>
        <w:spacing w:after="0"/>
        <w:ind w:left="4320" w:firstLine="72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>dr Vojislav Božičković,</w:t>
      </w:r>
    </w:p>
    <w:p w:rsidR="00682E84" w:rsidRPr="006A0AA9" w:rsidRDefault="00682E84" w:rsidP="00FB5A0C">
      <w:pPr>
        <w:spacing w:after="0"/>
        <w:ind w:left="4320" w:firstLine="72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>redovni profesor</w:t>
      </w:r>
    </w:p>
    <w:p w:rsidR="00682E84" w:rsidRPr="006A0AA9" w:rsidRDefault="00682E84" w:rsidP="00B90173">
      <w:pPr>
        <w:spacing w:after="0"/>
        <w:ind w:left="5040"/>
        <w:rPr>
          <w:rFonts w:ascii="Times New Roman" w:hAnsi="Times New Roman" w:cs="Times New Roman"/>
          <w:b/>
          <w:bCs/>
        </w:rPr>
      </w:pPr>
      <w:r w:rsidRPr="006648FC">
        <w:rPr>
          <w:rFonts w:ascii="Times New Roman" w:hAnsi="Times New Roman" w:cs="Times New Roman"/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41.75pt;height:34.5pt;visibility:visible">
            <v:imagedata r:id="rId8" o:title=""/>
          </v:shape>
        </w:pict>
      </w:r>
      <w:r w:rsidRPr="006A0AA9">
        <w:rPr>
          <w:rFonts w:ascii="Times New Roman" w:hAnsi="Times New Roman" w:cs="Times New Roman"/>
          <w:b/>
          <w:bCs/>
        </w:rPr>
        <w:t>________________________________</w:t>
      </w:r>
    </w:p>
    <w:p w:rsidR="00682E84" w:rsidRPr="006A0AA9" w:rsidRDefault="00682E84" w:rsidP="00FB5A0C">
      <w:pPr>
        <w:spacing w:after="0"/>
        <w:ind w:left="4320" w:firstLine="72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>dr Vladan Devedžić,</w:t>
      </w:r>
    </w:p>
    <w:p w:rsidR="00682E84" w:rsidRPr="006A0AA9" w:rsidRDefault="00682E84" w:rsidP="00FB5A0C">
      <w:pPr>
        <w:spacing w:after="0"/>
        <w:ind w:left="4320" w:firstLine="72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>redovni profesor</w:t>
      </w:r>
    </w:p>
    <w:p w:rsidR="00682E84" w:rsidRPr="006A0AA9" w:rsidRDefault="00682E84" w:rsidP="00A048C0">
      <w:pPr>
        <w:ind w:left="4320" w:firstLine="720"/>
        <w:rPr>
          <w:rFonts w:ascii="Times New Roman" w:hAnsi="Times New Roman" w:cs="Times New Roman"/>
        </w:rPr>
      </w:pPr>
      <w:r w:rsidRPr="006A0AA9">
        <w:rPr>
          <w:rFonts w:ascii="Times New Roman" w:hAnsi="Times New Roman" w:cs="Times New Roman"/>
        </w:rPr>
        <w:t>Fakultet organizacionih nauka, BU</w:t>
      </w:r>
    </w:p>
    <w:sectPr w:rsidR="00682E84" w:rsidRPr="006A0AA9" w:rsidSect="00157E79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E84" w:rsidRDefault="00682E84" w:rsidP="00E50B78">
      <w:pPr>
        <w:spacing w:after="0" w:line="240" w:lineRule="auto"/>
      </w:pPr>
      <w:r>
        <w:separator/>
      </w:r>
    </w:p>
  </w:endnote>
  <w:endnote w:type="continuationSeparator" w:id="1">
    <w:p w:rsidR="00682E84" w:rsidRDefault="00682E84" w:rsidP="00E50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E84" w:rsidRDefault="00682E84">
    <w:pPr>
      <w:pStyle w:val="Footer"/>
      <w:jc w:val="right"/>
    </w:pPr>
    <w:fldSimple w:instr=" PAGE   \* MERGEFORMAT ">
      <w:r>
        <w:t>1</w:t>
      </w:r>
    </w:fldSimple>
  </w:p>
  <w:p w:rsidR="00682E84" w:rsidRDefault="00682E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E84" w:rsidRDefault="00682E84" w:rsidP="00E50B78">
      <w:pPr>
        <w:spacing w:after="0" w:line="240" w:lineRule="auto"/>
      </w:pPr>
      <w:r>
        <w:separator/>
      </w:r>
    </w:p>
  </w:footnote>
  <w:footnote w:type="continuationSeparator" w:id="1">
    <w:p w:rsidR="00682E84" w:rsidRDefault="00682E84" w:rsidP="00E50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9113D"/>
    <w:multiLevelType w:val="hybridMultilevel"/>
    <w:tmpl w:val="251E4786"/>
    <w:lvl w:ilvl="0" w:tplc="1794D0E6">
      <w:start w:val="1"/>
      <w:numFmt w:val="bullet"/>
      <w:lvlText w:val=""/>
      <w:lvlJc w:val="left"/>
      <w:pPr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_Grammarly_42____i" w:val="H4sIAAAAAAAEAKtWckksSQxILCpxzi/NK1GyMqwFAAEhoTITAAAA"/>
    <w:docVar w:name="__Grammarly_42___1" w:val="H4sIAAAAAAAEAKtWcslP9kxRslIyNDYyMza1NAUSBgbmlsZG5ko6SsGpxcWZ+XkgBSa1AJYuIBYsAAAA"/>
  </w:docVars>
  <w:rsids>
    <w:rsidRoot w:val="00430009"/>
    <w:rsid w:val="00022D50"/>
    <w:rsid w:val="0003746C"/>
    <w:rsid w:val="00053E9B"/>
    <w:rsid w:val="0005500E"/>
    <w:rsid w:val="00091C37"/>
    <w:rsid w:val="000B61E8"/>
    <w:rsid w:val="000C13E4"/>
    <w:rsid w:val="000C2F0C"/>
    <w:rsid w:val="000D089C"/>
    <w:rsid w:val="000D4E14"/>
    <w:rsid w:val="00122B4D"/>
    <w:rsid w:val="0013070E"/>
    <w:rsid w:val="00145411"/>
    <w:rsid w:val="00146F54"/>
    <w:rsid w:val="00147A6D"/>
    <w:rsid w:val="0015449D"/>
    <w:rsid w:val="0015687B"/>
    <w:rsid w:val="00157E79"/>
    <w:rsid w:val="00157FB3"/>
    <w:rsid w:val="00165ADA"/>
    <w:rsid w:val="001707F7"/>
    <w:rsid w:val="00171126"/>
    <w:rsid w:val="00175B3B"/>
    <w:rsid w:val="00184B8E"/>
    <w:rsid w:val="0019752D"/>
    <w:rsid w:val="001A1F57"/>
    <w:rsid w:val="001A6986"/>
    <w:rsid w:val="001B2256"/>
    <w:rsid w:val="001C0B32"/>
    <w:rsid w:val="001C0C54"/>
    <w:rsid w:val="001C1215"/>
    <w:rsid w:val="001C1ED9"/>
    <w:rsid w:val="001C4A5E"/>
    <w:rsid w:val="001D230C"/>
    <w:rsid w:val="001D7527"/>
    <w:rsid w:val="001E1A5C"/>
    <w:rsid w:val="001E37DA"/>
    <w:rsid w:val="001F59A2"/>
    <w:rsid w:val="00202E92"/>
    <w:rsid w:val="0020670C"/>
    <w:rsid w:val="00216C5A"/>
    <w:rsid w:val="0022035B"/>
    <w:rsid w:val="002208E6"/>
    <w:rsid w:val="00221DF1"/>
    <w:rsid w:val="00224369"/>
    <w:rsid w:val="00235356"/>
    <w:rsid w:val="00237A40"/>
    <w:rsid w:val="00240BD9"/>
    <w:rsid w:val="00254B3C"/>
    <w:rsid w:val="002641DA"/>
    <w:rsid w:val="00284768"/>
    <w:rsid w:val="002A5BCB"/>
    <w:rsid w:val="002A755F"/>
    <w:rsid w:val="002B2172"/>
    <w:rsid w:val="002B2221"/>
    <w:rsid w:val="002C4CCA"/>
    <w:rsid w:val="002C69DC"/>
    <w:rsid w:val="002C7FC5"/>
    <w:rsid w:val="003101D8"/>
    <w:rsid w:val="00316633"/>
    <w:rsid w:val="00316C79"/>
    <w:rsid w:val="00322E9B"/>
    <w:rsid w:val="00331DAD"/>
    <w:rsid w:val="00352DCB"/>
    <w:rsid w:val="00354B6B"/>
    <w:rsid w:val="0035602D"/>
    <w:rsid w:val="003629A6"/>
    <w:rsid w:val="00365341"/>
    <w:rsid w:val="003801F6"/>
    <w:rsid w:val="00382A9E"/>
    <w:rsid w:val="003972B3"/>
    <w:rsid w:val="003A17AE"/>
    <w:rsid w:val="003A4F9F"/>
    <w:rsid w:val="003A59AC"/>
    <w:rsid w:val="003C2B23"/>
    <w:rsid w:val="003D0A31"/>
    <w:rsid w:val="003D6F83"/>
    <w:rsid w:val="003E1D95"/>
    <w:rsid w:val="003E2AAF"/>
    <w:rsid w:val="003F1A50"/>
    <w:rsid w:val="00402D9F"/>
    <w:rsid w:val="00405AC2"/>
    <w:rsid w:val="00420EEE"/>
    <w:rsid w:val="00421A84"/>
    <w:rsid w:val="004235C4"/>
    <w:rsid w:val="00427FC5"/>
    <w:rsid w:val="00430009"/>
    <w:rsid w:val="00435556"/>
    <w:rsid w:val="00436535"/>
    <w:rsid w:val="00471D55"/>
    <w:rsid w:val="00473DFD"/>
    <w:rsid w:val="00474A0C"/>
    <w:rsid w:val="00475BAE"/>
    <w:rsid w:val="00492D11"/>
    <w:rsid w:val="00493F71"/>
    <w:rsid w:val="004B04F2"/>
    <w:rsid w:val="004B0BB6"/>
    <w:rsid w:val="004B7791"/>
    <w:rsid w:val="004E1900"/>
    <w:rsid w:val="004E64DA"/>
    <w:rsid w:val="004F217A"/>
    <w:rsid w:val="0051173E"/>
    <w:rsid w:val="00525F8B"/>
    <w:rsid w:val="0052710B"/>
    <w:rsid w:val="0053139D"/>
    <w:rsid w:val="00535CE5"/>
    <w:rsid w:val="00540867"/>
    <w:rsid w:val="00542ECF"/>
    <w:rsid w:val="00547D23"/>
    <w:rsid w:val="0055055B"/>
    <w:rsid w:val="00560134"/>
    <w:rsid w:val="00567479"/>
    <w:rsid w:val="00580271"/>
    <w:rsid w:val="0058438A"/>
    <w:rsid w:val="0059707B"/>
    <w:rsid w:val="005A1347"/>
    <w:rsid w:val="005A26CB"/>
    <w:rsid w:val="005A2BA6"/>
    <w:rsid w:val="005B1D06"/>
    <w:rsid w:val="005B3DB0"/>
    <w:rsid w:val="005B7C71"/>
    <w:rsid w:val="005C7FAA"/>
    <w:rsid w:val="005D161B"/>
    <w:rsid w:val="005D4014"/>
    <w:rsid w:val="005F0946"/>
    <w:rsid w:val="00600449"/>
    <w:rsid w:val="006218DB"/>
    <w:rsid w:val="00637C02"/>
    <w:rsid w:val="00637F8D"/>
    <w:rsid w:val="00660827"/>
    <w:rsid w:val="00664652"/>
    <w:rsid w:val="006648FC"/>
    <w:rsid w:val="00672D15"/>
    <w:rsid w:val="00676536"/>
    <w:rsid w:val="006809F9"/>
    <w:rsid w:val="00680FFE"/>
    <w:rsid w:val="00682E84"/>
    <w:rsid w:val="006A0AA9"/>
    <w:rsid w:val="006A7A1A"/>
    <w:rsid w:val="006C28B4"/>
    <w:rsid w:val="006C46FD"/>
    <w:rsid w:val="006C4840"/>
    <w:rsid w:val="006C7D3D"/>
    <w:rsid w:val="006E058A"/>
    <w:rsid w:val="006E52ED"/>
    <w:rsid w:val="006E5E05"/>
    <w:rsid w:val="007006D6"/>
    <w:rsid w:val="007122ED"/>
    <w:rsid w:val="00720812"/>
    <w:rsid w:val="00722A1A"/>
    <w:rsid w:val="00732634"/>
    <w:rsid w:val="0073576B"/>
    <w:rsid w:val="00751D13"/>
    <w:rsid w:val="00762827"/>
    <w:rsid w:val="007708C7"/>
    <w:rsid w:val="00792F84"/>
    <w:rsid w:val="007A63D8"/>
    <w:rsid w:val="007A6836"/>
    <w:rsid w:val="007B1B2D"/>
    <w:rsid w:val="007B3E7D"/>
    <w:rsid w:val="007B42F7"/>
    <w:rsid w:val="007E475F"/>
    <w:rsid w:val="007F7405"/>
    <w:rsid w:val="00800F91"/>
    <w:rsid w:val="00814248"/>
    <w:rsid w:val="00834E73"/>
    <w:rsid w:val="00835DB4"/>
    <w:rsid w:val="00836F9E"/>
    <w:rsid w:val="00856B3F"/>
    <w:rsid w:val="0086631E"/>
    <w:rsid w:val="008709FC"/>
    <w:rsid w:val="00882CD4"/>
    <w:rsid w:val="00883FF1"/>
    <w:rsid w:val="008A57E5"/>
    <w:rsid w:val="008B0588"/>
    <w:rsid w:val="008C1CB9"/>
    <w:rsid w:val="008C4C76"/>
    <w:rsid w:val="008D47F6"/>
    <w:rsid w:val="008D4804"/>
    <w:rsid w:val="008D5F2C"/>
    <w:rsid w:val="008E19F4"/>
    <w:rsid w:val="008E23B3"/>
    <w:rsid w:val="008E2FC0"/>
    <w:rsid w:val="008E4255"/>
    <w:rsid w:val="008F5BE1"/>
    <w:rsid w:val="008F66EE"/>
    <w:rsid w:val="008F6A5E"/>
    <w:rsid w:val="00904D59"/>
    <w:rsid w:val="009130FE"/>
    <w:rsid w:val="00914A80"/>
    <w:rsid w:val="00920A11"/>
    <w:rsid w:val="009338C3"/>
    <w:rsid w:val="00936E22"/>
    <w:rsid w:val="00947097"/>
    <w:rsid w:val="00957E21"/>
    <w:rsid w:val="00964D87"/>
    <w:rsid w:val="00981937"/>
    <w:rsid w:val="00983286"/>
    <w:rsid w:val="0099566C"/>
    <w:rsid w:val="009957FE"/>
    <w:rsid w:val="00997670"/>
    <w:rsid w:val="009B5CB5"/>
    <w:rsid w:val="009C6DB2"/>
    <w:rsid w:val="009D10FC"/>
    <w:rsid w:val="009E7E56"/>
    <w:rsid w:val="009F0F40"/>
    <w:rsid w:val="00A01160"/>
    <w:rsid w:val="00A04753"/>
    <w:rsid w:val="00A048C0"/>
    <w:rsid w:val="00A1412C"/>
    <w:rsid w:val="00A173E2"/>
    <w:rsid w:val="00A226B7"/>
    <w:rsid w:val="00A463C1"/>
    <w:rsid w:val="00A50146"/>
    <w:rsid w:val="00A50FBE"/>
    <w:rsid w:val="00A55B79"/>
    <w:rsid w:val="00A61AC0"/>
    <w:rsid w:val="00A6229F"/>
    <w:rsid w:val="00A6415A"/>
    <w:rsid w:val="00A72619"/>
    <w:rsid w:val="00A866EB"/>
    <w:rsid w:val="00A86B5F"/>
    <w:rsid w:val="00A93D4A"/>
    <w:rsid w:val="00AB0C56"/>
    <w:rsid w:val="00AC3A2A"/>
    <w:rsid w:val="00AC4F50"/>
    <w:rsid w:val="00AD5274"/>
    <w:rsid w:val="00AE080D"/>
    <w:rsid w:val="00AE2B8F"/>
    <w:rsid w:val="00AF31E9"/>
    <w:rsid w:val="00AF5FBE"/>
    <w:rsid w:val="00B00F5A"/>
    <w:rsid w:val="00B226AA"/>
    <w:rsid w:val="00B239A8"/>
    <w:rsid w:val="00B373FC"/>
    <w:rsid w:val="00B44F58"/>
    <w:rsid w:val="00B47FB5"/>
    <w:rsid w:val="00B75B0A"/>
    <w:rsid w:val="00B87A57"/>
    <w:rsid w:val="00B90173"/>
    <w:rsid w:val="00BA15E8"/>
    <w:rsid w:val="00BB296A"/>
    <w:rsid w:val="00BB447E"/>
    <w:rsid w:val="00BC3830"/>
    <w:rsid w:val="00BC4A1E"/>
    <w:rsid w:val="00BC5CBB"/>
    <w:rsid w:val="00BD0488"/>
    <w:rsid w:val="00BD5770"/>
    <w:rsid w:val="00BD6D8B"/>
    <w:rsid w:val="00BE1C56"/>
    <w:rsid w:val="00C01CE4"/>
    <w:rsid w:val="00C14209"/>
    <w:rsid w:val="00C17BB2"/>
    <w:rsid w:val="00C24457"/>
    <w:rsid w:val="00C33661"/>
    <w:rsid w:val="00C516ED"/>
    <w:rsid w:val="00C81DE3"/>
    <w:rsid w:val="00C942F8"/>
    <w:rsid w:val="00CA0A09"/>
    <w:rsid w:val="00CC103B"/>
    <w:rsid w:val="00CD0E71"/>
    <w:rsid w:val="00CD4133"/>
    <w:rsid w:val="00CD4C1E"/>
    <w:rsid w:val="00CD704C"/>
    <w:rsid w:val="00D02C05"/>
    <w:rsid w:val="00D0473C"/>
    <w:rsid w:val="00D05CA6"/>
    <w:rsid w:val="00D0730F"/>
    <w:rsid w:val="00D12D47"/>
    <w:rsid w:val="00D24B06"/>
    <w:rsid w:val="00D32B21"/>
    <w:rsid w:val="00D378AB"/>
    <w:rsid w:val="00D41713"/>
    <w:rsid w:val="00D50EE4"/>
    <w:rsid w:val="00D75893"/>
    <w:rsid w:val="00D80C7B"/>
    <w:rsid w:val="00D80D83"/>
    <w:rsid w:val="00D8779F"/>
    <w:rsid w:val="00D95302"/>
    <w:rsid w:val="00D96452"/>
    <w:rsid w:val="00DA67F9"/>
    <w:rsid w:val="00DA792E"/>
    <w:rsid w:val="00DB5105"/>
    <w:rsid w:val="00DB7A18"/>
    <w:rsid w:val="00DC3E73"/>
    <w:rsid w:val="00DD2888"/>
    <w:rsid w:val="00DD7EAA"/>
    <w:rsid w:val="00DE709E"/>
    <w:rsid w:val="00DF53B8"/>
    <w:rsid w:val="00DF5D55"/>
    <w:rsid w:val="00E013A1"/>
    <w:rsid w:val="00E01C26"/>
    <w:rsid w:val="00E028AB"/>
    <w:rsid w:val="00E176E6"/>
    <w:rsid w:val="00E26105"/>
    <w:rsid w:val="00E42BA1"/>
    <w:rsid w:val="00E50B78"/>
    <w:rsid w:val="00E60B41"/>
    <w:rsid w:val="00E637B5"/>
    <w:rsid w:val="00E8189C"/>
    <w:rsid w:val="00E821BA"/>
    <w:rsid w:val="00E837B8"/>
    <w:rsid w:val="00E8619D"/>
    <w:rsid w:val="00E863A7"/>
    <w:rsid w:val="00E926D3"/>
    <w:rsid w:val="00EA229E"/>
    <w:rsid w:val="00EB35C7"/>
    <w:rsid w:val="00ED5251"/>
    <w:rsid w:val="00ED6EFE"/>
    <w:rsid w:val="00EE3C9A"/>
    <w:rsid w:val="00EF06B0"/>
    <w:rsid w:val="00EF2CDD"/>
    <w:rsid w:val="00F03497"/>
    <w:rsid w:val="00F149A9"/>
    <w:rsid w:val="00F20DCD"/>
    <w:rsid w:val="00F3418B"/>
    <w:rsid w:val="00F35415"/>
    <w:rsid w:val="00F41202"/>
    <w:rsid w:val="00F43958"/>
    <w:rsid w:val="00F504DB"/>
    <w:rsid w:val="00F5249B"/>
    <w:rsid w:val="00F62EFB"/>
    <w:rsid w:val="00F64033"/>
    <w:rsid w:val="00F7574C"/>
    <w:rsid w:val="00F83AF3"/>
    <w:rsid w:val="00F87410"/>
    <w:rsid w:val="00F87430"/>
    <w:rsid w:val="00FA7CD4"/>
    <w:rsid w:val="00FB1CC7"/>
    <w:rsid w:val="00FB5A0C"/>
    <w:rsid w:val="00FE4D39"/>
    <w:rsid w:val="00FF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F83"/>
    <w:pPr>
      <w:spacing w:after="160" w:line="360" w:lineRule="auto"/>
      <w:jc w:val="both"/>
    </w:pPr>
    <w:rPr>
      <w:rFonts w:ascii="Constantia" w:hAnsi="Constantia" w:cs="Constantia"/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D6F83"/>
    <w:pPr>
      <w:keepNext/>
      <w:keepLines/>
      <w:spacing w:before="40" w:after="0"/>
      <w:jc w:val="center"/>
      <w:outlineLvl w:val="1"/>
    </w:pPr>
    <w:rPr>
      <w:rFonts w:eastAsia="Times New Roman"/>
      <w:b/>
      <w:bCs/>
      <w:color w:val="3B3838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D6F83"/>
    <w:rPr>
      <w:rFonts w:ascii="Constantia" w:hAnsi="Constantia" w:cs="Constantia"/>
      <w:b/>
      <w:bCs/>
      <w:noProof/>
      <w:color w:val="3B3838"/>
      <w:sz w:val="26"/>
      <w:szCs w:val="26"/>
    </w:rPr>
  </w:style>
  <w:style w:type="paragraph" w:styleId="ListParagraph">
    <w:name w:val="List Paragraph"/>
    <w:basedOn w:val="Normal"/>
    <w:uiPriority w:val="99"/>
    <w:qFormat/>
    <w:rsid w:val="0053139D"/>
    <w:pPr>
      <w:ind w:left="720"/>
    </w:pPr>
  </w:style>
  <w:style w:type="character" w:customStyle="1" w:styleId="normaltextrun">
    <w:name w:val="normaltextrun"/>
    <w:basedOn w:val="DefaultParagraphFont"/>
    <w:uiPriority w:val="99"/>
    <w:rsid w:val="0053139D"/>
  </w:style>
  <w:style w:type="character" w:styleId="Hyperlink">
    <w:name w:val="Hyperlink"/>
    <w:basedOn w:val="DefaultParagraphFont"/>
    <w:uiPriority w:val="99"/>
    <w:rsid w:val="0053139D"/>
    <w:rPr>
      <w:color w:val="auto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53139D"/>
    <w:rPr>
      <w:color w:val="auto"/>
      <w:shd w:val="clear" w:color="auto" w:fill="auto"/>
    </w:rPr>
  </w:style>
  <w:style w:type="paragraph" w:styleId="Header">
    <w:name w:val="header"/>
    <w:basedOn w:val="Normal"/>
    <w:link w:val="HeaderChar"/>
    <w:uiPriority w:val="99"/>
    <w:rsid w:val="00E50B7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50B78"/>
    <w:rPr>
      <w:rFonts w:ascii="Constantia" w:hAnsi="Constantia" w:cs="Constanti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rsid w:val="00E50B7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50B78"/>
    <w:rPr>
      <w:rFonts w:ascii="Constantia" w:hAnsi="Constantia" w:cs="Constanti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74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4A0C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link.springer.com/article/10.1007%2Fs13164-020-00504-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1220</Words>
  <Characters>6956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NASTAVNO-NAUČNO  VEĆE</dc:title>
  <dc:subject/>
  <dc:creator>Vanja Subotić</dc:creator>
  <cp:keywords/>
  <dc:description/>
  <cp:lastModifiedBy>Sneza Nikolic</cp:lastModifiedBy>
  <cp:revision>2</cp:revision>
  <cp:lastPrinted>2021-07-05T11:01:00Z</cp:lastPrinted>
  <dcterms:created xsi:type="dcterms:W3CDTF">2021-07-09T13:36:00Z</dcterms:created>
  <dcterms:modified xsi:type="dcterms:W3CDTF">2021-07-09T13:36:00Z</dcterms:modified>
</cp:coreProperties>
</file>