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C61" w:rsidRDefault="00D14C61">
      <w:pPr>
        <w:jc w:val="both"/>
      </w:pPr>
      <w:r>
        <w:rPr>
          <w:b/>
          <w:bCs/>
          <w:sz w:val="24"/>
          <w:szCs w:val="24"/>
        </w:rPr>
        <w:t>НАСТАВНО-НАУЧНО  ВЕЋЕ</w:t>
      </w:r>
    </w:p>
    <w:p w:rsidR="00D14C61" w:rsidRDefault="00D14C61">
      <w:pPr>
        <w:jc w:val="both"/>
      </w:pPr>
      <w:r>
        <w:rPr>
          <w:b/>
          <w:bCs/>
          <w:sz w:val="24"/>
          <w:szCs w:val="24"/>
        </w:rPr>
        <w:t>ФИЛОЗОФСКИ ФАКУЛТЕТ У БЕОГРАДУ</w:t>
      </w:r>
    </w:p>
    <w:p w:rsidR="00D14C61" w:rsidRDefault="00D14C61">
      <w:pPr>
        <w:jc w:val="both"/>
      </w:pPr>
    </w:p>
    <w:p w:rsidR="00D14C61" w:rsidRDefault="00D14C61">
      <w:pPr>
        <w:jc w:val="both"/>
      </w:pPr>
      <w:r>
        <w:rPr>
          <w:sz w:val="24"/>
          <w:szCs w:val="24"/>
        </w:rPr>
        <w:t>Наставно-научно веће Филозофског факултета Универзитета у Београду на XXI редовној седници, одржаној 25. 06. 2021. године изабрало нас је у стручну комисију за утврђивање услова за стицање звања ИСТРАЖИВАЧ САРАДНИК за Петра Нуркића, докторанда Одељења за филозофију, Филозофског факултета, Универзитета у Београду.</w:t>
      </w:r>
    </w:p>
    <w:p w:rsidR="00D14C61" w:rsidRDefault="00D14C61">
      <w:pPr>
        <w:jc w:val="both"/>
      </w:pPr>
      <w:r>
        <w:rPr>
          <w:sz w:val="24"/>
          <w:szCs w:val="24"/>
        </w:rPr>
        <w:tab/>
        <w:t xml:space="preserve">На основу увида у поднету документацију и научни рад кандидата, Комисија подноси следећи </w:t>
      </w:r>
    </w:p>
    <w:p w:rsidR="00D14C61" w:rsidRDefault="00D14C61">
      <w:pPr>
        <w:jc w:val="both"/>
      </w:pPr>
    </w:p>
    <w:p w:rsidR="00D14C61" w:rsidRDefault="00D14C61">
      <w:pPr>
        <w:jc w:val="center"/>
      </w:pPr>
      <w:r>
        <w:rPr>
          <w:b/>
          <w:bCs/>
          <w:sz w:val="24"/>
          <w:szCs w:val="24"/>
        </w:rPr>
        <w:t>ИЗВЕШТАЈ</w:t>
      </w:r>
    </w:p>
    <w:p w:rsidR="00D14C61" w:rsidRDefault="00D14C61">
      <w:pPr>
        <w:jc w:val="both"/>
      </w:pPr>
    </w:p>
    <w:p w:rsidR="00D14C61" w:rsidRDefault="00D14C61">
      <w:pPr>
        <w:jc w:val="both"/>
      </w:pPr>
      <w:r>
        <w:rPr>
          <w:b/>
          <w:bCs/>
          <w:sz w:val="24"/>
          <w:szCs w:val="24"/>
        </w:rPr>
        <w:t>1. БИОГРАФИЈА</w:t>
      </w:r>
    </w:p>
    <w:p w:rsidR="00D14C61" w:rsidRDefault="00D14C61">
      <w:pPr>
        <w:jc w:val="both"/>
      </w:pPr>
      <w:r>
        <w:rPr>
          <w:sz w:val="24"/>
          <w:szCs w:val="24"/>
        </w:rPr>
        <w:t xml:space="preserve">Петар Нуркић је рођен 1991. године у Шапцу. Студије филозофије почео је да похађа 2013. године на Филозофском факултету у Београду, где је 2017. године дипломирао са просечном оценом 8,56 и оценом 9 на дипломском раду под називом „Филозофија обичног језика“. Исте године уписао је мастер академске студије на Филозофском факултету у Београду, где је положио све испите са просечном оценом 9.50 и оценом 9 на завршном раду „Корнблитово схватање односа између натуралистичке и традиционалне епистемологије“. Докторске студије је уписао 2018. године. </w:t>
      </w:r>
    </w:p>
    <w:p w:rsidR="00D14C61" w:rsidRDefault="00D14C61">
      <w:pPr>
        <w:jc w:val="both"/>
      </w:pPr>
      <w:r>
        <w:rPr>
          <w:sz w:val="24"/>
          <w:szCs w:val="24"/>
        </w:rPr>
        <w:t>За време докторских студија, Нуркић је учествовао на пројекту „Динамички системи у природи и друштву: филозофски и емпиријски аспекти“, који је финансирало Министарство просвете, науке и технолошког развоја а чији је носилац био Институт за филозофију Филозофског факултета у Београду. Такође је, током 2020/21, био ангажован на пројекту „Етика и истина у доба кризе“ који финансира Филозофски факултет у Београду</w:t>
      </w:r>
    </w:p>
    <w:p w:rsidR="00D14C61" w:rsidRPr="00F43B74" w:rsidRDefault="00D14C61">
      <w:pPr>
        <w:jc w:val="both"/>
      </w:pPr>
      <w:r w:rsidRPr="00F43B74">
        <w:rPr>
          <w:sz w:val="24"/>
          <w:szCs w:val="24"/>
        </w:rPr>
        <w:t xml:space="preserve">Нуркић је учестовао на бројним домаћим и иностраним конференцијама, а у настави је од 2019. године. У академској 2019/20. години учествовао је у релизацији вежби на предметима: Општа методологија наука и Методика наставе филозофије са основама филозофије образовања. Тренутно je запослен је на Институту за филозофију Филозофског факултета у Београду као истраживач приправник и технички је уредник часописа </w:t>
      </w:r>
      <w:r w:rsidRPr="00F43B74">
        <w:rPr>
          <w:i/>
          <w:iCs/>
          <w:sz w:val="24"/>
          <w:szCs w:val="24"/>
        </w:rPr>
        <w:t>Филозофски годишњак</w:t>
      </w:r>
      <w:r w:rsidRPr="00F43B74">
        <w:rPr>
          <w:sz w:val="24"/>
          <w:szCs w:val="24"/>
        </w:rPr>
        <w:t>.</w:t>
      </w:r>
    </w:p>
    <w:p w:rsidR="00D14C61" w:rsidRDefault="00D14C61">
      <w:pPr>
        <w:jc w:val="both"/>
      </w:pPr>
    </w:p>
    <w:p w:rsidR="00D14C61" w:rsidRDefault="00D14C61">
      <w:pPr>
        <w:jc w:val="both"/>
      </w:pPr>
      <w:r>
        <w:rPr>
          <w:b/>
          <w:bCs/>
          <w:sz w:val="24"/>
          <w:szCs w:val="24"/>
        </w:rPr>
        <w:t>2. БИБЛИОГРАФИЈА</w:t>
      </w:r>
    </w:p>
    <w:p w:rsidR="00D14C61" w:rsidRPr="00F43B74" w:rsidRDefault="00D14C61">
      <w:pPr>
        <w:jc w:val="both"/>
      </w:pPr>
      <w:r>
        <w:rPr>
          <w:sz w:val="24"/>
          <w:szCs w:val="24"/>
        </w:rPr>
        <w:tab/>
      </w:r>
      <w:r w:rsidRPr="00F43B74">
        <w:rPr>
          <w:sz w:val="24"/>
          <w:szCs w:val="24"/>
        </w:rPr>
        <w:t>Петар Нуркић је мастер филозофије и бави се првенствено теоријом сазнања, са посебним пољем интересовања за проблеме нормативности у натуралистичкој епистемологији што је и предмет истраживања његовог докторског рада чија је реализација у току. Пре рада на докторској теми највише се бавио односом између традиционалне и натуралистичке епистемологије. Објавио је један рад из категорије М24, а резултате својих истраживања изложио је на шест међународних и једној домаћој конференцији.</w:t>
      </w:r>
    </w:p>
    <w:p w:rsidR="00D14C61" w:rsidRDefault="00D14C61">
      <w:pPr>
        <w:jc w:val="both"/>
      </w:pPr>
    </w:p>
    <w:p w:rsidR="00D14C61" w:rsidRDefault="00D14C61">
      <w:pPr>
        <w:jc w:val="both"/>
      </w:pPr>
      <w:r>
        <w:rPr>
          <w:b/>
          <w:bCs/>
          <w:sz w:val="24"/>
          <w:szCs w:val="24"/>
        </w:rPr>
        <w:t>Објављени радови</w:t>
      </w:r>
    </w:p>
    <w:p w:rsidR="00D14C61" w:rsidRDefault="00D14C61">
      <w:pPr>
        <w:ind w:left="720"/>
        <w:jc w:val="both"/>
      </w:pPr>
      <w:r>
        <w:rPr>
          <w:sz w:val="24"/>
          <w:szCs w:val="24"/>
        </w:rPr>
        <w:tab/>
        <w:t>•</w:t>
      </w:r>
      <w:r>
        <w:rPr>
          <w:sz w:val="24"/>
          <w:szCs w:val="24"/>
        </w:rPr>
        <w:tab/>
        <w:t>Kušić, M., &amp; Nurkić, P. (2019). “Artificial morality: Making of the artificial moral agents”. Belgrade Philosophical Annual, (32), 27-49.</w:t>
      </w:r>
    </w:p>
    <w:p w:rsidR="00D14C61" w:rsidRPr="00F43B74" w:rsidRDefault="00D14C61">
      <w:pPr>
        <w:ind w:left="360"/>
        <w:jc w:val="both"/>
      </w:pPr>
      <w:r w:rsidRPr="00F43B74">
        <w:rPr>
          <w:sz w:val="24"/>
          <w:szCs w:val="24"/>
        </w:rPr>
        <w:t xml:space="preserve">У овом раду разматрани су филозофски и психолошки проблеми реализације моралности и технички проблеми имплементације алгоритама за морално расуђивање код вештачких субјеката као носиоца вештачке интелигенције. На почетку је изложен развој, напредак и истраживачки циљ интердисциплинарног поља вештачке моралности које је усредсређено на стварање вештачких моралних субјеката кроз поступак имплементације алгоритама који би вештачку интелигенцију учинили и морално компетентном. Разматрани су растући друштвени захтеви за морално компетентну вештачку интелигенцију, као и потреба за све интердисциплинарнијим приступом области вештачке моралности који једини може да пружи задовољавајућа решења за реализацију аутономне и морално функионалне вештачке интелигенције. Са тим циљем, рад је подељен на три кључна, комплементарна приступа вештакој моралности, где сваки од њих решава спефицичне проблеме реализације моралне компетентности код вештачке интелигенције. Филозофски приступ се бави фундаменталним питањима могућности машина, односно, вештачких субјеката да поступају морално и аргументима у прилог такве идеје. После тога, психолошки приступ се бави емоционалним и когнитивним способносима које би такви субјекти требало да имају да би се у моралном смислу понашали бар приближно људским бићима и, последнично, били прихваћени као чланови људске заједнице. Другим речима, филозофски приступ одговара на питања о могућности постојања морално компетентне вештачке интелигенције, док се психолошки приступ бави тиме какве би све способности таква вештачка интелигенција требало да поседује не само да би била морално аутономна, већ и да би успешно симулирала човеково морално расуђивање. На крају рада техничким проблемима имплементације алгоритама за такво морално расуђивање приступа се са ”инжењерске” стране и излажу се три водећа тумачења имплементације ових алгоритама – тумачење </w:t>
      </w:r>
      <w:r w:rsidRPr="00F43B74">
        <w:rPr>
          <w:i/>
          <w:iCs/>
          <w:sz w:val="24"/>
          <w:szCs w:val="24"/>
        </w:rPr>
        <w:t>одозго-на-доле</w:t>
      </w:r>
      <w:r w:rsidRPr="00F43B74">
        <w:rPr>
          <w:sz w:val="24"/>
          <w:szCs w:val="24"/>
        </w:rPr>
        <w:t xml:space="preserve"> (top-down), тумачење </w:t>
      </w:r>
      <w:r w:rsidRPr="00F43B74">
        <w:rPr>
          <w:i/>
          <w:iCs/>
          <w:sz w:val="24"/>
          <w:szCs w:val="24"/>
        </w:rPr>
        <w:t xml:space="preserve">одоздо-навише </w:t>
      </w:r>
      <w:r w:rsidRPr="00F43B74">
        <w:rPr>
          <w:sz w:val="24"/>
          <w:szCs w:val="24"/>
        </w:rPr>
        <w:t xml:space="preserve">(bottom-up) и </w:t>
      </w:r>
      <w:r w:rsidRPr="00F43B74">
        <w:rPr>
          <w:i/>
          <w:iCs/>
          <w:sz w:val="24"/>
          <w:szCs w:val="24"/>
        </w:rPr>
        <w:t>хибридни приступ</w:t>
      </w:r>
      <w:r w:rsidRPr="00F43B74">
        <w:rPr>
          <w:sz w:val="24"/>
          <w:szCs w:val="24"/>
        </w:rPr>
        <w:t xml:space="preserve"> (hybrid approach). Прецизније речено, у трећем делу рада посматрају се проблеми са којима се ова три ”инжењерска” приступа сусрећу, које успешно решавају и које не могу да реше, и дају смернице за будуће ”инжењерске” покушаје имплементације моралне компетентности у вештачку интелигенцију.  </w:t>
      </w:r>
    </w:p>
    <w:p w:rsidR="00D14C61" w:rsidRDefault="00D14C61">
      <w:pPr>
        <w:jc w:val="both"/>
      </w:pPr>
    </w:p>
    <w:p w:rsidR="00D14C61" w:rsidRDefault="00D14C61">
      <w:pPr>
        <w:jc w:val="both"/>
      </w:pPr>
      <w:r>
        <w:rPr>
          <w:b/>
          <w:bCs/>
          <w:sz w:val="24"/>
          <w:szCs w:val="24"/>
        </w:rPr>
        <w:t>Учешћа на домаћим и међународним конференцијама</w:t>
      </w:r>
    </w:p>
    <w:p w:rsidR="00D14C61" w:rsidRDefault="00D14C61">
      <w:pPr>
        <w:jc w:val="both"/>
      </w:pPr>
    </w:p>
    <w:p w:rsidR="00D14C61" w:rsidRDefault="00D14C61">
      <w:pPr>
        <w:jc w:val="both"/>
      </w:pPr>
      <w:r>
        <w:rPr>
          <w:b/>
          <w:bCs/>
          <w:sz w:val="24"/>
          <w:szCs w:val="24"/>
        </w:rPr>
        <w:t xml:space="preserve">Нуркић, П. </w:t>
      </w:r>
      <w:r>
        <w:rPr>
          <w:sz w:val="24"/>
          <w:szCs w:val="24"/>
        </w:rPr>
        <w:t>(2021). Darwin Meets Dr Frankenstein: Using the Drake Equation to Calculate the Probability of Volcanic Lightning's Impact on Chemical Evolution. Презентовано на конференцији Sciences of the Origin: the Challenges of the Selection Effects and Biases. Београд, Република Србија.</w:t>
      </w:r>
    </w:p>
    <w:p w:rsidR="00D14C61" w:rsidRDefault="00D14C61">
      <w:pPr>
        <w:jc w:val="both"/>
      </w:pPr>
      <w:r>
        <w:rPr>
          <w:b/>
          <w:bCs/>
          <w:sz w:val="24"/>
          <w:szCs w:val="24"/>
        </w:rPr>
        <w:t>Нуркић, П.</w:t>
      </w:r>
      <w:r>
        <w:rPr>
          <w:sz w:val="24"/>
          <w:szCs w:val="24"/>
        </w:rPr>
        <w:t xml:space="preserve"> (2020). Неуробиолошки натурализам. Презентовано на 21. научном скупу Бањалучки новембарски сусрети. Бањалука, Република Српска.</w:t>
      </w:r>
    </w:p>
    <w:p w:rsidR="00D14C61" w:rsidRDefault="00D14C61">
      <w:pPr>
        <w:jc w:val="both"/>
      </w:pPr>
      <w:r>
        <w:rPr>
          <w:b/>
          <w:bCs/>
          <w:sz w:val="24"/>
          <w:szCs w:val="24"/>
        </w:rPr>
        <w:t>Нуркић, П.</w:t>
      </w:r>
      <w:r>
        <w:rPr>
          <w:sz w:val="24"/>
          <w:szCs w:val="24"/>
        </w:rPr>
        <w:t xml:space="preserve"> (2020). Идентитет и вештачка интелигенција: могу ли машине да буду морални делатници? Презентовано на седмом регионалном студентском симозијуму друштвено-хуманистичких наука Филозофског факултета у Сплиту; тема симпозијума: “Идентитет: феномен, концепт, анализа”. Сплит, Република Хрватска.</w:t>
      </w:r>
    </w:p>
    <w:p w:rsidR="00D14C61" w:rsidRDefault="00D14C61">
      <w:pPr>
        <w:jc w:val="both"/>
      </w:pPr>
      <w:r>
        <w:rPr>
          <w:b/>
          <w:bCs/>
          <w:sz w:val="24"/>
          <w:szCs w:val="24"/>
        </w:rPr>
        <w:t>Нуркић, П</w:t>
      </w:r>
      <w:r>
        <w:rPr>
          <w:sz w:val="24"/>
          <w:szCs w:val="24"/>
        </w:rPr>
        <w:t>., &amp; Секуловић, М. (2020). Дјуијево читање Русоовог Емила: између прагматизма и натурализма. Презентовано на другој међународној конференцији Института за филозофију и друштвену теорију; тема конференције: “Чему још образовање?”. Београд, Република Србија.</w:t>
      </w:r>
    </w:p>
    <w:p w:rsidR="00D14C61" w:rsidRDefault="00D14C61">
      <w:pPr>
        <w:jc w:val="both"/>
      </w:pPr>
      <w:r>
        <w:rPr>
          <w:b/>
          <w:bCs/>
          <w:sz w:val="24"/>
          <w:szCs w:val="24"/>
        </w:rPr>
        <w:t>Нуркић, П</w:t>
      </w:r>
      <w:r>
        <w:rPr>
          <w:sz w:val="24"/>
          <w:szCs w:val="24"/>
        </w:rPr>
        <w:t>. (2019). Когнитивна етологија као нова епистемологија. Презентовано на регионалној студентској конференцији Филозофског факултета у Бањалуци; тема конференције: “Људска природа у друштвено-хуманистичким наукама данас”. Бањалука, Република Српска.</w:t>
      </w:r>
    </w:p>
    <w:p w:rsidR="00D14C61" w:rsidRDefault="00D14C61">
      <w:pPr>
        <w:jc w:val="both"/>
      </w:pPr>
      <w:r>
        <w:rPr>
          <w:b/>
          <w:bCs/>
          <w:sz w:val="24"/>
          <w:szCs w:val="24"/>
        </w:rPr>
        <w:t>Нуркић, П.</w:t>
      </w:r>
      <w:r>
        <w:rPr>
          <w:sz w:val="24"/>
          <w:szCs w:val="24"/>
        </w:rPr>
        <w:t xml:space="preserve"> (2019). Псеудојаз између нормативне и натуралистичке епистемологије. Презентовано на шестом регионалном студентском симпозијуму друштвено-хуманистичких наука Филозофског факултета у Сплиту; тема симпозијума: “Изазови друштвених и хуманистичких знаности у 21. стољећу”. Сплит, Република Хрватска.</w:t>
      </w:r>
    </w:p>
    <w:p w:rsidR="00D14C61" w:rsidRDefault="00D14C61">
      <w:pPr>
        <w:jc w:val="both"/>
      </w:pPr>
      <w:r>
        <w:rPr>
          <w:b/>
          <w:bCs/>
          <w:sz w:val="24"/>
          <w:szCs w:val="24"/>
        </w:rPr>
        <w:t>Нуркић, П</w:t>
      </w:r>
      <w:r>
        <w:rPr>
          <w:sz w:val="24"/>
          <w:szCs w:val="24"/>
        </w:rPr>
        <w:t>. (2019). Од појма до принципа наде. Презентовано на 26. регионалном филозофском скупу у Сремским Карловцима Српског филозофског друштва; тема скупа: “Појам наде”. Сремски Карловци, Република Србија.</w:t>
      </w:r>
    </w:p>
    <w:p w:rsidR="00D14C61" w:rsidRDefault="00D14C61">
      <w:pPr>
        <w:jc w:val="both"/>
      </w:pPr>
      <w:r>
        <w:rPr>
          <w:b/>
          <w:bCs/>
          <w:sz w:val="24"/>
          <w:szCs w:val="24"/>
        </w:rPr>
        <w:t>Нуркић, П</w:t>
      </w:r>
      <w:r>
        <w:rPr>
          <w:sz w:val="24"/>
          <w:szCs w:val="24"/>
        </w:rPr>
        <w:t>., Суботић, В., Васић, М., Чупић, А., Поповић, С., &amp; Давидовић, А. (2018). Организатор треће међународне конференције аналитичке филозофије</w:t>
      </w:r>
    </w:p>
    <w:p w:rsidR="00D14C61" w:rsidRPr="00F43B74" w:rsidRDefault="00D14C61">
      <w:pPr>
        <w:jc w:val="both"/>
      </w:pPr>
    </w:p>
    <w:p w:rsidR="00D14C61" w:rsidRPr="00F43B74" w:rsidRDefault="00D14C61">
      <w:pPr>
        <w:jc w:val="both"/>
      </w:pPr>
      <w:r w:rsidRPr="00F43B74">
        <w:rPr>
          <w:sz w:val="24"/>
          <w:szCs w:val="24"/>
        </w:rPr>
        <w:t xml:space="preserve">На основу анализе научних радова и остале поднете документације, Комисија са задовољством констатује да Петар Нуркић испуњава услове предвиђене </w:t>
      </w:r>
      <w:r w:rsidRPr="00F43B74">
        <w:rPr>
          <w:i/>
          <w:iCs/>
          <w:sz w:val="24"/>
          <w:szCs w:val="24"/>
        </w:rPr>
        <w:t>Законом о научно-истраживачкој делатности</w:t>
      </w:r>
      <w:r w:rsidRPr="00F43B74">
        <w:rPr>
          <w:sz w:val="24"/>
          <w:szCs w:val="24"/>
        </w:rPr>
        <w:t xml:space="preserve"> за стицање звања ИСТРАЖИВАЧ САРАДНИК и предлаже Наставно-научном већу Филозофског факултета Универзитета у Београду да донесе одлуку о његовом избору у звање  ИСТРАЖИВАЧ САРАДНИК.</w:t>
      </w:r>
    </w:p>
    <w:p w:rsidR="00D14C61" w:rsidRDefault="00D14C61">
      <w:pPr>
        <w:jc w:val="both"/>
      </w:pPr>
    </w:p>
    <w:p w:rsidR="00D14C61" w:rsidRDefault="00D14C61">
      <w:pPr>
        <w:jc w:val="both"/>
      </w:pPr>
      <w:r>
        <w:rPr>
          <w:sz w:val="24"/>
          <w:szCs w:val="24"/>
        </w:rPr>
        <w:t>Београд, 05. јул 2021.</w:t>
      </w:r>
      <w:r>
        <w:rPr>
          <w:sz w:val="24"/>
          <w:szCs w:val="24"/>
        </w:rPr>
        <w:tab/>
      </w:r>
    </w:p>
    <w:p w:rsidR="00D14C61" w:rsidRDefault="00D14C61">
      <w:pPr>
        <w:jc w:val="both"/>
      </w:pPr>
    </w:p>
    <w:p w:rsidR="00D14C61" w:rsidRDefault="00D14C61">
      <w:pPr>
        <w:jc w:val="right"/>
      </w:pPr>
      <w:r>
        <w:rPr>
          <w:sz w:val="24"/>
          <w:szCs w:val="24"/>
        </w:rPr>
        <w:t>Комисија</w:t>
      </w:r>
    </w:p>
    <w:p w:rsidR="00D14C61" w:rsidRDefault="00D14C61">
      <w:pPr>
        <w:jc w:val="right"/>
      </w:pPr>
    </w:p>
    <w:p w:rsidR="00D14C61" w:rsidRDefault="00D14C61">
      <w:pPr>
        <w:jc w:val="right"/>
      </w:pPr>
      <w:r>
        <w:t xml:space="preserve">Проф. др Машан Богдановски, </w:t>
      </w:r>
    </w:p>
    <w:p w:rsidR="00D14C61" w:rsidRDefault="00D14C61">
      <w:pPr>
        <w:jc w:val="right"/>
      </w:pPr>
      <w:r>
        <w:t>Филозофски факултет, Универзитет у Београду</w:t>
      </w:r>
    </w:p>
    <w:p w:rsidR="00D14C61" w:rsidRDefault="00D14C61">
      <w:pPr>
        <w:jc w:val="right"/>
      </w:pPr>
    </w:p>
    <w:p w:rsidR="00D14C61" w:rsidRDefault="00D14C61">
      <w:pPr>
        <w:jc w:val="right"/>
      </w:pPr>
      <w:r>
        <w:rPr>
          <w:sz w:val="24"/>
          <w:szCs w:val="24"/>
        </w:rPr>
        <w:tab/>
      </w:r>
    </w:p>
    <w:p w:rsidR="00D14C61" w:rsidRDefault="00D14C61">
      <w:pPr>
        <w:jc w:val="right"/>
      </w:pPr>
      <w:r>
        <w:t xml:space="preserve">Проф. др Живан Лазовић, </w:t>
      </w:r>
    </w:p>
    <w:p w:rsidR="00D14C61" w:rsidRDefault="00D14C61">
      <w:pPr>
        <w:jc w:val="right"/>
      </w:pPr>
      <w:r>
        <w:t>Филозофски факултет, Универзитет у Београду</w:t>
      </w:r>
    </w:p>
    <w:p w:rsidR="00D14C61" w:rsidRDefault="00D14C61">
      <w:pPr>
        <w:jc w:val="right"/>
      </w:pPr>
    </w:p>
    <w:p w:rsidR="00D14C61" w:rsidRDefault="00D14C61">
      <w:pPr>
        <w:jc w:val="right"/>
      </w:pPr>
    </w:p>
    <w:p w:rsidR="00D14C61" w:rsidRDefault="00D14C61">
      <w:pPr>
        <w:jc w:val="right"/>
        <w:rPr>
          <w:sz w:val="24"/>
          <w:szCs w:val="24"/>
        </w:rPr>
      </w:pPr>
      <w:r>
        <w:rPr>
          <w:sz w:val="24"/>
          <w:szCs w:val="24"/>
        </w:rPr>
        <w:t>Др Иван Нишавић,</w:t>
      </w:r>
    </w:p>
    <w:p w:rsidR="00D14C61" w:rsidRPr="00F43B74" w:rsidRDefault="00D14C61">
      <w:pPr>
        <w:jc w:val="right"/>
      </w:pPr>
      <w:r>
        <w:rPr>
          <w:sz w:val="24"/>
          <w:szCs w:val="24"/>
        </w:rPr>
        <w:t>научни сарадник</w:t>
      </w:r>
    </w:p>
    <w:p w:rsidR="00D14C61" w:rsidRDefault="00D14C61">
      <w:pPr>
        <w:jc w:val="right"/>
      </w:pPr>
      <w:r>
        <w:rPr>
          <w:sz w:val="24"/>
          <w:szCs w:val="24"/>
        </w:rPr>
        <w:t xml:space="preserve"> Институт за филозофију и друштвену теорију, Универзитет у Београду</w:t>
      </w:r>
    </w:p>
    <w:p w:rsidR="00D14C61" w:rsidRDefault="00D14C61">
      <w:pPr>
        <w:jc w:val="both"/>
      </w:pPr>
    </w:p>
    <w:sectPr w:rsidR="00D14C61" w:rsidSect="006C7A6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A67"/>
    <w:rsid w:val="00687E65"/>
    <w:rsid w:val="006C7A67"/>
    <w:rsid w:val="00903357"/>
    <w:rsid w:val="00B926C8"/>
    <w:rsid w:val="00D14C61"/>
    <w:rsid w:val="00D45D58"/>
    <w:rsid w:val="00F43B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C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1107</Words>
  <Characters>6316</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  ВЕЋЕ</dc:title>
  <dc:subject/>
  <dc:creator>markovic.jel@outlook.com</dc:creator>
  <cp:keywords/>
  <dc:description/>
  <cp:lastModifiedBy>Sneza Nikolic</cp:lastModifiedBy>
  <cp:revision>2</cp:revision>
  <dcterms:created xsi:type="dcterms:W3CDTF">2021-07-09T13:00:00Z</dcterms:created>
  <dcterms:modified xsi:type="dcterms:W3CDTF">2021-07-09T13:00:00Z</dcterms:modified>
</cp:coreProperties>
</file>