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287"/>
        <w:gridCol w:w="4241"/>
      </w:tblGrid>
      <w:tr w:rsidR="00A20AB0" w:rsidRPr="0031108D" w:rsidTr="0031108D">
        <w:tc>
          <w:tcPr>
            <w:tcW w:w="4428" w:type="dxa"/>
            <w:shd w:val="clear" w:color="auto" w:fill="auto"/>
          </w:tcPr>
          <w:p w:rsidR="00A20AB0" w:rsidRPr="0031108D" w:rsidRDefault="00A20AB0" w:rsidP="00A20AB0">
            <w:pPr>
              <w:rPr>
                <w:bCs/>
                <w:lang w:val="ru-RU"/>
              </w:rPr>
            </w:pPr>
            <w:r w:rsidRPr="0031108D">
              <w:rPr>
                <w:bCs/>
                <w:lang w:val="ru-RU"/>
              </w:rPr>
              <w:t>Председавајућем Изборног већа Филозофског факултета у Београду, декану проф. др Миомиру Деспотовићу</w:t>
            </w:r>
          </w:p>
        </w:tc>
        <w:tc>
          <w:tcPr>
            <w:tcW w:w="4428" w:type="dxa"/>
            <w:shd w:val="clear" w:color="auto" w:fill="auto"/>
          </w:tcPr>
          <w:p w:rsidR="00A20AB0" w:rsidRPr="0031108D" w:rsidRDefault="00214B3F" w:rsidP="0031108D">
            <w:pPr>
              <w:jc w:val="right"/>
              <w:rPr>
                <w:bCs/>
                <w:lang w:val="ru-RU"/>
              </w:rPr>
            </w:pPr>
            <w:r w:rsidRPr="0031108D">
              <w:rPr>
                <w:bCs/>
                <w:lang w:val="ru-RU"/>
              </w:rPr>
              <w:t>16. маја 2021, у Београду</w:t>
            </w:r>
          </w:p>
        </w:tc>
      </w:tr>
    </w:tbl>
    <w:p w:rsidR="003B7951" w:rsidRPr="007C6446" w:rsidRDefault="003B7951" w:rsidP="00B246F3">
      <w:pPr>
        <w:jc w:val="both"/>
        <w:rPr>
          <w:b/>
          <w:sz w:val="28"/>
          <w:szCs w:val="28"/>
          <w:lang w:val="ru-RU"/>
        </w:rPr>
      </w:pPr>
    </w:p>
    <w:p w:rsidR="00214B3F" w:rsidRDefault="00214B3F" w:rsidP="00B246F3">
      <w:pPr>
        <w:spacing w:line="360" w:lineRule="auto"/>
        <w:jc w:val="both"/>
        <w:rPr>
          <w:bCs/>
          <w:sz w:val="28"/>
          <w:szCs w:val="28"/>
          <w:lang/>
        </w:rPr>
      </w:pPr>
    </w:p>
    <w:p w:rsidR="008556A9" w:rsidRDefault="008556A9" w:rsidP="00B246F3">
      <w:pPr>
        <w:spacing w:line="360" w:lineRule="auto"/>
        <w:jc w:val="both"/>
        <w:rPr>
          <w:bCs/>
          <w:lang/>
        </w:rPr>
      </w:pPr>
    </w:p>
    <w:p w:rsidR="00214B3F" w:rsidRPr="008556A9" w:rsidRDefault="00214B3F" w:rsidP="00B246F3">
      <w:pPr>
        <w:spacing w:line="360" w:lineRule="auto"/>
        <w:jc w:val="both"/>
        <w:rPr>
          <w:lang w:val="ru-RU"/>
        </w:rPr>
      </w:pPr>
      <w:r w:rsidRPr="008556A9">
        <w:rPr>
          <w:bCs/>
          <w:lang/>
        </w:rPr>
        <w:t>Поштовани Декане, поштовани чланови Изборног већа,</w:t>
      </w:r>
      <w:r w:rsidR="003B7951" w:rsidRPr="008556A9">
        <w:rPr>
          <w:lang w:val="ru-RU"/>
        </w:rPr>
        <w:tab/>
      </w:r>
    </w:p>
    <w:p w:rsidR="00214B3F" w:rsidRDefault="00214B3F" w:rsidP="00B246F3">
      <w:pPr>
        <w:spacing w:line="360" w:lineRule="auto"/>
        <w:jc w:val="both"/>
        <w:rPr>
          <w:lang w:val="ru-RU"/>
        </w:rPr>
      </w:pPr>
    </w:p>
    <w:p w:rsidR="003B7951" w:rsidRDefault="003B7951" w:rsidP="00B246F3">
      <w:pPr>
        <w:spacing w:line="360" w:lineRule="auto"/>
        <w:jc w:val="both"/>
        <w:rPr>
          <w:lang w:val="sr-Cyrl-CS"/>
        </w:rPr>
      </w:pPr>
      <w:r w:rsidRPr="007C6446">
        <w:rPr>
          <w:lang w:val="ru-RU"/>
        </w:rPr>
        <w:t>Одлуком Изборног већа Филозофског факултета</w:t>
      </w:r>
      <w:r>
        <w:rPr>
          <w:lang w:val="ru-RU"/>
        </w:rPr>
        <w:t xml:space="preserve"> Универзитета у Београду од </w:t>
      </w:r>
      <w:r w:rsidR="004C078D">
        <w:rPr>
          <w:lang w:val="ru-RU"/>
        </w:rPr>
        <w:t>19</w:t>
      </w:r>
      <w:r w:rsidRPr="00F43C85">
        <w:rPr>
          <w:lang w:val="ru-RU"/>
        </w:rPr>
        <w:t xml:space="preserve">. </w:t>
      </w:r>
      <w:r w:rsidR="004C078D">
        <w:rPr>
          <w:lang w:val="ru-RU"/>
        </w:rPr>
        <w:t>фебруара</w:t>
      </w:r>
      <w:r w:rsidRPr="00F43C85">
        <w:rPr>
          <w:lang w:val="ru-RU"/>
        </w:rPr>
        <w:t xml:space="preserve"> </w:t>
      </w:r>
      <w:r>
        <w:rPr>
          <w:lang w:val="ru-RU"/>
        </w:rPr>
        <w:t>20</w:t>
      </w:r>
      <w:r w:rsidR="001747AB">
        <w:rPr>
          <w:lang w:val="ru-RU"/>
        </w:rPr>
        <w:t>21</w:t>
      </w:r>
      <w:r>
        <w:rPr>
          <w:lang w:val="ru-RU"/>
        </w:rPr>
        <w:t xml:space="preserve">. године, </w:t>
      </w:r>
      <w:r w:rsidRPr="007C6446">
        <w:rPr>
          <w:lang w:val="ru-RU"/>
        </w:rPr>
        <w:t xml:space="preserve">изабрани смо </w:t>
      </w:r>
      <w:r>
        <w:rPr>
          <w:lang w:val="ru-RU"/>
        </w:rPr>
        <w:t xml:space="preserve">у комисију </w:t>
      </w:r>
      <w:r w:rsidRPr="007C6446">
        <w:rPr>
          <w:lang w:val="ru-RU"/>
        </w:rPr>
        <w:t xml:space="preserve">за припрему </w:t>
      </w:r>
      <w:r>
        <w:rPr>
          <w:lang w:val="ru-RU"/>
        </w:rPr>
        <w:t xml:space="preserve">извештаја </w:t>
      </w:r>
      <w:r w:rsidRPr="007C6446">
        <w:rPr>
          <w:lang w:val="ru-RU"/>
        </w:rPr>
        <w:t xml:space="preserve">о кандидатима за избор у звање </w:t>
      </w:r>
      <w:r>
        <w:rPr>
          <w:lang w:val="ru-RU"/>
        </w:rPr>
        <w:t xml:space="preserve">доцента </w:t>
      </w:r>
      <w:r w:rsidRPr="007C6446">
        <w:rPr>
          <w:lang w:val="ru-RU"/>
        </w:rPr>
        <w:t xml:space="preserve">за ужу научну област </w:t>
      </w:r>
      <w:r w:rsidRPr="00F43C85">
        <w:rPr>
          <w:b/>
          <w:lang w:val="ru-RU"/>
        </w:rPr>
        <w:t>општа психологија</w:t>
      </w:r>
      <w:r w:rsidR="001747AB">
        <w:rPr>
          <w:b/>
          <w:lang w:val="ru-RU"/>
        </w:rPr>
        <w:t xml:space="preserve"> </w:t>
      </w:r>
      <w:r w:rsidR="00D52CBF">
        <w:rPr>
          <w:bCs/>
          <w:lang w:val="ru-RU"/>
        </w:rPr>
        <w:t>са тежиштем истраживања на клиничкој психологиј</w:t>
      </w:r>
      <w:r w:rsidR="00C03F44">
        <w:rPr>
          <w:bCs/>
          <w:lang w:val="ru-RU"/>
        </w:rPr>
        <w:t>и</w:t>
      </w:r>
      <w:r>
        <w:rPr>
          <w:b/>
          <w:lang w:val="sr-Cyrl-CS"/>
        </w:rPr>
        <w:t>.</w:t>
      </w:r>
      <w:r w:rsidRPr="00F43C85">
        <w:rPr>
          <w:b/>
          <w:lang w:val="ru-RU"/>
        </w:rPr>
        <w:t xml:space="preserve"> </w:t>
      </w:r>
      <w:r w:rsidRPr="007C6446">
        <w:rPr>
          <w:lang w:val="ru-RU"/>
        </w:rPr>
        <w:t>На конкурс</w:t>
      </w:r>
      <w:r>
        <w:rPr>
          <w:lang w:val="ru-RU"/>
        </w:rPr>
        <w:t xml:space="preserve">, </w:t>
      </w:r>
      <w:r w:rsidRPr="007C6446">
        <w:rPr>
          <w:lang w:val="ru-RU"/>
        </w:rPr>
        <w:t xml:space="preserve">објављен у </w:t>
      </w:r>
      <w:r>
        <w:rPr>
          <w:lang w:val="ru-RU"/>
        </w:rPr>
        <w:t xml:space="preserve">огласним новинама Националне службе за запошљавање </w:t>
      </w:r>
      <w:r w:rsidRPr="007C6446">
        <w:rPr>
          <w:i/>
          <w:lang w:val="ru-RU"/>
        </w:rPr>
        <w:t>Послови</w:t>
      </w:r>
      <w:r>
        <w:rPr>
          <w:lang w:val="ru-RU"/>
        </w:rPr>
        <w:t xml:space="preserve"> од </w:t>
      </w:r>
      <w:r w:rsidRPr="00F43C85">
        <w:rPr>
          <w:lang w:val="ru-RU"/>
        </w:rPr>
        <w:t>3</w:t>
      </w:r>
      <w:r>
        <w:rPr>
          <w:lang w:val="ru-RU"/>
        </w:rPr>
        <w:t xml:space="preserve">. </w:t>
      </w:r>
      <w:r w:rsidR="001747AB">
        <w:rPr>
          <w:lang w:val="ru-RU"/>
        </w:rPr>
        <w:t>марта</w:t>
      </w:r>
      <w:r w:rsidRPr="007C6446">
        <w:rPr>
          <w:lang w:val="ru-RU"/>
        </w:rPr>
        <w:t xml:space="preserve"> 20</w:t>
      </w:r>
      <w:r w:rsidR="001747AB">
        <w:rPr>
          <w:lang w:val="ru-RU"/>
        </w:rPr>
        <w:t>21</w:t>
      </w:r>
      <w:r w:rsidRPr="007C6446">
        <w:rPr>
          <w:lang w:val="ru-RU"/>
        </w:rPr>
        <w:t xml:space="preserve">. године, пријавио се један кандидат – </w:t>
      </w:r>
      <w:r w:rsidRPr="007C6446">
        <w:rPr>
          <w:b/>
          <w:lang w:val="ru-RU"/>
        </w:rPr>
        <w:t xml:space="preserve">др </w:t>
      </w:r>
      <w:r>
        <w:rPr>
          <w:b/>
          <w:lang w:val="ru-RU"/>
        </w:rPr>
        <w:t>Велимир Поповић</w:t>
      </w:r>
      <w:r>
        <w:rPr>
          <w:lang w:val="ru-RU"/>
        </w:rPr>
        <w:t xml:space="preserve">. </w:t>
      </w:r>
      <w:r w:rsidR="008F3C41">
        <w:rPr>
          <w:lang w:val="ru-RU"/>
        </w:rPr>
        <w:t>Након што је стекла увид у достављену документацију</w:t>
      </w:r>
      <w:r w:rsidR="00045515">
        <w:rPr>
          <w:lang w:val="ru-RU"/>
        </w:rPr>
        <w:t xml:space="preserve"> </w:t>
      </w:r>
      <w:r>
        <w:rPr>
          <w:lang w:val="ru-RU"/>
        </w:rPr>
        <w:t xml:space="preserve">и </w:t>
      </w:r>
      <w:r w:rsidR="00045515">
        <w:rPr>
          <w:lang w:val="ru-RU"/>
        </w:rPr>
        <w:t xml:space="preserve">у </w:t>
      </w:r>
      <w:r>
        <w:rPr>
          <w:lang w:val="ru-RU"/>
        </w:rPr>
        <w:t>радов</w:t>
      </w:r>
      <w:r w:rsidR="00045515">
        <w:rPr>
          <w:lang w:val="ru-RU"/>
        </w:rPr>
        <w:t>е</w:t>
      </w:r>
      <w:r w:rsidRPr="007C6446">
        <w:rPr>
          <w:lang w:val="ru-RU"/>
        </w:rPr>
        <w:t xml:space="preserve"> кандидат</w:t>
      </w:r>
      <w:r>
        <w:rPr>
          <w:lang w:val="sr-Cyrl-CS"/>
        </w:rPr>
        <w:t>а,</w:t>
      </w:r>
      <w:r w:rsidRPr="00F43C85">
        <w:rPr>
          <w:lang w:val="ru-RU"/>
        </w:rPr>
        <w:t xml:space="preserve"> </w:t>
      </w:r>
      <w:r>
        <w:rPr>
          <w:lang w:val="ru-RU"/>
        </w:rPr>
        <w:t xml:space="preserve">Комисија </w:t>
      </w:r>
      <w:r w:rsidRPr="007C6446">
        <w:rPr>
          <w:lang w:val="ru-RU"/>
        </w:rPr>
        <w:t xml:space="preserve">подноси Изборном већу Филозофског факултета Универзитета у Београду следећи </w:t>
      </w:r>
    </w:p>
    <w:p w:rsidR="003B7951" w:rsidRPr="00555F5C" w:rsidRDefault="003B7951" w:rsidP="00B246F3">
      <w:pPr>
        <w:spacing w:line="360" w:lineRule="auto"/>
        <w:jc w:val="both"/>
        <w:rPr>
          <w:lang w:val="sr-Cyrl-CS"/>
        </w:rPr>
      </w:pPr>
    </w:p>
    <w:p w:rsidR="003B7951" w:rsidRPr="00713E9C" w:rsidRDefault="003B7951" w:rsidP="00555F5C">
      <w:pPr>
        <w:spacing w:line="360" w:lineRule="auto"/>
        <w:jc w:val="center"/>
        <w:rPr>
          <w:bCs/>
          <w:smallCaps/>
          <w:sz w:val="28"/>
          <w:szCs w:val="28"/>
          <w:lang w:val="ru-RU"/>
        </w:rPr>
      </w:pPr>
      <w:r w:rsidRPr="00713E9C">
        <w:rPr>
          <w:bCs/>
          <w:smallCaps/>
          <w:sz w:val="28"/>
          <w:szCs w:val="28"/>
          <w:lang w:val="ru-RU"/>
        </w:rPr>
        <w:t>Извештај</w:t>
      </w:r>
    </w:p>
    <w:p w:rsidR="003B7951" w:rsidRDefault="003B7951" w:rsidP="005E4270">
      <w:pPr>
        <w:spacing w:line="360" w:lineRule="auto"/>
        <w:jc w:val="both"/>
        <w:rPr>
          <w:rFonts w:eastAsia="MS Mincho"/>
          <w:szCs w:val="20"/>
          <w:lang w:val="sr-Cyrl-CS"/>
        </w:rPr>
      </w:pPr>
    </w:p>
    <w:p w:rsidR="003B7951" w:rsidRDefault="003B7951" w:rsidP="00555F5C">
      <w:pPr>
        <w:spacing w:line="360" w:lineRule="auto"/>
        <w:ind w:firstLine="720"/>
        <w:jc w:val="both"/>
        <w:rPr>
          <w:lang w:val="sr-Cyrl-CS"/>
        </w:rPr>
      </w:pPr>
      <w:r>
        <w:rPr>
          <w:rFonts w:eastAsia="MS Mincho"/>
          <w:szCs w:val="20"/>
          <w:lang w:val="sr-Cyrl-CS"/>
        </w:rPr>
        <w:t xml:space="preserve">Др Велимир Поповић </w:t>
      </w:r>
      <w:r w:rsidRPr="00F43C85">
        <w:rPr>
          <w:rFonts w:eastAsia="MS Mincho"/>
          <w:szCs w:val="20"/>
          <w:lang w:val="sr-Cyrl-CS"/>
        </w:rPr>
        <w:t xml:space="preserve">је рођен </w:t>
      </w:r>
      <w:r w:rsidRPr="00134C3C">
        <w:rPr>
          <w:lang w:val="sr-Cyrl-CS"/>
        </w:rPr>
        <w:t>19.1.1956</w:t>
      </w:r>
      <w:r w:rsidRPr="00F43C85">
        <w:rPr>
          <w:rFonts w:eastAsia="MS Mincho"/>
          <w:szCs w:val="20"/>
          <w:lang w:val="sr-Cyrl-CS"/>
        </w:rPr>
        <w:t>.</w:t>
      </w:r>
      <w:r w:rsidR="00045515">
        <w:rPr>
          <w:rFonts w:eastAsia="MS Mincho"/>
          <w:szCs w:val="20"/>
          <w:lang w:val="sr-Cyrl-CS"/>
        </w:rPr>
        <w:t xml:space="preserve"> </w:t>
      </w:r>
      <w:r w:rsidRPr="00F43C85">
        <w:rPr>
          <w:rFonts w:eastAsia="MS Mincho"/>
          <w:szCs w:val="20"/>
          <w:lang w:val="sr-Cyrl-CS"/>
        </w:rPr>
        <w:t xml:space="preserve">у Београду. </w:t>
      </w:r>
      <w:r>
        <w:rPr>
          <w:rFonts w:eastAsia="MS Mincho"/>
          <w:szCs w:val="20"/>
          <w:lang w:val="sr-Cyrl-CS"/>
        </w:rPr>
        <w:t>По завршетку гимназије,</w:t>
      </w:r>
      <w:r w:rsidRPr="00F43C85">
        <w:rPr>
          <w:rFonts w:eastAsia="MS Mincho"/>
          <w:szCs w:val="20"/>
          <w:lang w:val="sr-Cyrl-CS"/>
        </w:rPr>
        <w:t xml:space="preserve"> </w:t>
      </w:r>
      <w:r>
        <w:rPr>
          <w:rFonts w:eastAsia="MS Mincho"/>
          <w:szCs w:val="20"/>
          <w:lang w:val="sr-Cyrl-CS"/>
        </w:rPr>
        <w:t xml:space="preserve">студирао је на </w:t>
      </w:r>
      <w:r w:rsidRPr="00F43C85">
        <w:rPr>
          <w:rFonts w:eastAsia="MS Mincho"/>
          <w:szCs w:val="20"/>
          <w:lang w:val="sr-Cyrl-CS"/>
        </w:rPr>
        <w:t xml:space="preserve">Одељењу за психологију </w:t>
      </w:r>
      <w:r w:rsidRPr="002C6BA2">
        <w:rPr>
          <w:lang w:val="sr-Cyrl-CS"/>
        </w:rPr>
        <w:t>Филозофског факултета Универзите</w:t>
      </w:r>
      <w:r>
        <w:rPr>
          <w:lang w:val="sr-Cyrl-CS"/>
        </w:rPr>
        <w:t>та у Београду, где је дипломирао</w:t>
      </w:r>
      <w:r w:rsidR="00713E9C">
        <w:rPr>
          <w:lang w:val="sr-Cyrl-CS"/>
        </w:rPr>
        <w:t xml:space="preserve"> </w:t>
      </w:r>
      <w:r w:rsidRPr="002C6BA2">
        <w:rPr>
          <w:lang w:val="sr-Cyrl-CS"/>
        </w:rPr>
        <w:t>19</w:t>
      </w:r>
      <w:r w:rsidRPr="00F43C85">
        <w:rPr>
          <w:lang w:val="sr-Cyrl-CS"/>
        </w:rPr>
        <w:t>8</w:t>
      </w:r>
      <w:r>
        <w:rPr>
          <w:lang w:val="sr-Cyrl-CS"/>
        </w:rPr>
        <w:t>2.</w:t>
      </w:r>
      <w:r w:rsidRPr="00F43C85">
        <w:rPr>
          <w:lang w:val="sr-Cyrl-CS"/>
        </w:rPr>
        <w:t xml:space="preserve"> </w:t>
      </w:r>
      <w:r w:rsidR="000016A1">
        <w:rPr>
          <w:lang w:val="sr-Cyrl-CS"/>
        </w:rPr>
        <w:t xml:space="preserve">године </w:t>
      </w:r>
      <w:r w:rsidR="002012F5">
        <w:rPr>
          <w:lang w:val="sr-Cyrl-CS"/>
        </w:rPr>
        <w:t>под менторством</w:t>
      </w:r>
      <w:r>
        <w:rPr>
          <w:lang w:val="sr-Cyrl-CS"/>
        </w:rPr>
        <w:t xml:space="preserve"> проф. </w:t>
      </w:r>
      <w:r w:rsidR="000016A1">
        <w:rPr>
          <w:lang w:val="sr-Cyrl-CS"/>
        </w:rPr>
        <w:t>д</w:t>
      </w:r>
      <w:r>
        <w:rPr>
          <w:lang w:val="sr-Cyrl-CS"/>
        </w:rPr>
        <w:t>р С. Радоњића са темом ,,Упоредна студија радова радикалног бихејвиористе Б. Ф. Скинера и философа Г. Рајла</w:t>
      </w:r>
      <w:r w:rsidRPr="00F43C85">
        <w:rPr>
          <w:lang w:val="sr-Cyrl-CS"/>
        </w:rPr>
        <w:t xml:space="preserve">”. </w:t>
      </w:r>
      <w:r>
        <w:rPr>
          <w:lang w:val="sr-Cyrl-CS"/>
        </w:rPr>
        <w:t xml:space="preserve">На истом факултету је </w:t>
      </w:r>
      <w:r w:rsidR="002C5974">
        <w:rPr>
          <w:lang w:val="sr-Cyrl-CS"/>
        </w:rPr>
        <w:t>2000. године</w:t>
      </w:r>
      <w:r>
        <w:rPr>
          <w:lang w:val="sr-Cyrl-CS"/>
        </w:rPr>
        <w:t xml:space="preserve"> магистрирао темом</w:t>
      </w:r>
      <w:r w:rsidRPr="00F43C85">
        <w:rPr>
          <w:lang w:val="sr-Cyrl-CS"/>
        </w:rPr>
        <w:t xml:space="preserve"> </w:t>
      </w:r>
      <w:r w:rsidR="00540996">
        <w:rPr>
          <w:lang w:val="sr-Cyrl-CS"/>
        </w:rPr>
        <w:t>„</w:t>
      </w:r>
      <w:r w:rsidRPr="00134C3C">
        <w:rPr>
          <w:lang w:val="sr-Cyrl-CS"/>
        </w:rPr>
        <w:t>Имагинација и Роршах: Архетиполошко преиспитивање Роршахове методе</w:t>
      </w:r>
      <w:r w:rsidR="00540996">
        <w:rPr>
          <w:lang w:val="sr-Cyrl-CS"/>
        </w:rPr>
        <w:t>“</w:t>
      </w:r>
      <w:r>
        <w:rPr>
          <w:lang w:val="sr-Cyrl-CS"/>
        </w:rPr>
        <w:t>,</w:t>
      </w:r>
      <w:r w:rsidRPr="00F43C85">
        <w:rPr>
          <w:lang w:val="sr-Cyrl-CS"/>
        </w:rPr>
        <w:t xml:space="preserve"> </w:t>
      </w:r>
      <w:r w:rsidR="00AE263E">
        <w:rPr>
          <w:lang w:val="sr-Cyrl-CS"/>
        </w:rPr>
        <w:t>под</w:t>
      </w:r>
      <w:r>
        <w:rPr>
          <w:lang w:val="sr-Cyrl-CS"/>
        </w:rPr>
        <w:t xml:space="preserve"> ментор</w:t>
      </w:r>
      <w:r w:rsidR="00AE263E">
        <w:rPr>
          <w:lang w:val="sr-Cyrl-CS"/>
        </w:rPr>
        <w:t>ством</w:t>
      </w:r>
      <w:r>
        <w:rPr>
          <w:lang w:val="sr-Cyrl-CS"/>
        </w:rPr>
        <w:t xml:space="preserve"> проф. др Ксениј</w:t>
      </w:r>
      <w:r>
        <w:t>e</w:t>
      </w:r>
      <w:r>
        <w:rPr>
          <w:lang w:val="sr-Cyrl-CS"/>
        </w:rPr>
        <w:t xml:space="preserve"> Кондић</w:t>
      </w:r>
      <w:r w:rsidRPr="00F43C85">
        <w:rPr>
          <w:lang w:val="sr-Cyrl-CS"/>
        </w:rPr>
        <w:t xml:space="preserve"> </w:t>
      </w:r>
      <w:r>
        <w:rPr>
          <w:lang w:val="sr-Cyrl-CS"/>
        </w:rPr>
        <w:t>а</w:t>
      </w:r>
      <w:r w:rsidRPr="00F43C85">
        <w:rPr>
          <w:lang w:val="sr-Cyrl-CS"/>
        </w:rPr>
        <w:t xml:space="preserve"> </w:t>
      </w:r>
      <w:r>
        <w:rPr>
          <w:lang w:val="sr-Cyrl-CS"/>
        </w:rPr>
        <w:t xml:space="preserve">докторирао </w:t>
      </w:r>
      <w:r w:rsidRPr="00F43C85">
        <w:rPr>
          <w:lang w:val="sr-Cyrl-CS"/>
        </w:rPr>
        <w:t xml:space="preserve">темом </w:t>
      </w:r>
      <w:r w:rsidR="00540996">
        <w:rPr>
          <w:lang w:val="sr-Cyrl-CS"/>
        </w:rPr>
        <w:t>„</w:t>
      </w:r>
      <w:r w:rsidRPr="00F43C85">
        <w:rPr>
          <w:lang w:val="sr-Cyrl-CS"/>
        </w:rPr>
        <w:t>Клинички аспекти архетипске психологије</w:t>
      </w:r>
      <w:r w:rsidR="00540996">
        <w:rPr>
          <w:lang w:val="sr-Cyrl-CS"/>
        </w:rPr>
        <w:t>“</w:t>
      </w:r>
      <w:r w:rsidRPr="00F43C85">
        <w:rPr>
          <w:lang w:val="sr-Cyrl-CS"/>
        </w:rPr>
        <w:t>,</w:t>
      </w:r>
      <w:r w:rsidR="00AE263E">
        <w:rPr>
          <w:lang w:val="sr-Cyrl-CS"/>
        </w:rPr>
        <w:t xml:space="preserve"> под менторством </w:t>
      </w:r>
      <w:r>
        <w:rPr>
          <w:lang w:val="sr-Cyrl-CS"/>
        </w:rPr>
        <w:t>проф. др Марије Митић</w:t>
      </w:r>
      <w:r w:rsidRPr="00F43C85">
        <w:rPr>
          <w:lang w:val="sr-Cyrl-CS"/>
        </w:rPr>
        <w:t xml:space="preserve"> </w:t>
      </w:r>
      <w:r>
        <w:rPr>
          <w:lang w:val="sr-Cyrl-CS"/>
        </w:rPr>
        <w:t>(2009).</w:t>
      </w:r>
    </w:p>
    <w:p w:rsidR="003B7951" w:rsidRPr="00B73824" w:rsidRDefault="003B7951" w:rsidP="00555F5C">
      <w:pPr>
        <w:spacing w:line="360" w:lineRule="auto"/>
        <w:ind w:firstLine="720"/>
        <w:jc w:val="both"/>
        <w:rPr>
          <w:rFonts w:eastAsia="MS Mincho"/>
          <w:color w:val="auto"/>
          <w:szCs w:val="20"/>
          <w:lang w:val="sr-Cyrl-CS"/>
        </w:rPr>
      </w:pPr>
      <w:r w:rsidRPr="00134C3C">
        <w:rPr>
          <w:lang w:val="sr-Cyrl-CS"/>
        </w:rPr>
        <w:t>Специјализаци</w:t>
      </w:r>
      <w:r>
        <w:rPr>
          <w:lang w:val="sr-Cyrl-CS"/>
        </w:rPr>
        <w:t xml:space="preserve">ју из клиничке психологије на </w:t>
      </w:r>
      <w:r w:rsidRPr="00134C3C">
        <w:rPr>
          <w:lang w:val="sr-Cyrl-CS"/>
        </w:rPr>
        <w:t>Медицинском факултету у Београду завршио је 1990. године, а по окончању свог психо</w:t>
      </w:r>
      <w:r>
        <w:rPr>
          <w:lang w:val="sr-Cyrl-CS"/>
        </w:rPr>
        <w:t xml:space="preserve">аналитичког тренинга код проф. </w:t>
      </w:r>
      <w:r w:rsidR="00222CDF">
        <w:rPr>
          <w:lang w:val="sr-Cyrl-CS"/>
        </w:rPr>
        <w:t>д</w:t>
      </w:r>
      <w:r>
        <w:rPr>
          <w:lang w:val="sr-Cyrl-CS"/>
        </w:rPr>
        <w:t xml:space="preserve">р Војина Матића </w:t>
      </w:r>
      <w:r w:rsidR="00515372">
        <w:rPr>
          <w:lang w:val="sr-Cyrl-CS"/>
        </w:rPr>
        <w:t xml:space="preserve">прошао је </w:t>
      </w:r>
      <w:r>
        <w:rPr>
          <w:lang w:val="sr-Cyrl-CS"/>
        </w:rPr>
        <w:t xml:space="preserve">и дидактичку </w:t>
      </w:r>
      <w:r w:rsidRPr="00134C3C">
        <w:rPr>
          <w:lang w:val="sr-Cyrl-CS"/>
        </w:rPr>
        <w:t xml:space="preserve">јунговску анализу </w:t>
      </w:r>
      <w:r>
        <w:rPr>
          <w:lang w:val="sr-Cyrl-CS"/>
        </w:rPr>
        <w:t xml:space="preserve">(1991) </w:t>
      </w:r>
      <w:r w:rsidRPr="00134C3C">
        <w:rPr>
          <w:lang w:val="sr-Cyrl-CS"/>
        </w:rPr>
        <w:t>код академика Владете Јеротића, родоначелника Јунгове анал</w:t>
      </w:r>
      <w:r w:rsidR="00515372">
        <w:rPr>
          <w:lang w:val="sr-Cyrl-CS"/>
        </w:rPr>
        <w:t>и</w:t>
      </w:r>
      <w:r w:rsidRPr="00134C3C">
        <w:rPr>
          <w:lang w:val="sr-Cyrl-CS"/>
        </w:rPr>
        <w:t>тичке психологије у Србиј</w:t>
      </w:r>
      <w:r>
        <w:rPr>
          <w:lang w:val="sr-Cyrl-CS"/>
        </w:rPr>
        <w:t xml:space="preserve">и. Од 2001 до </w:t>
      </w:r>
      <w:r>
        <w:rPr>
          <w:rFonts w:cs="Times"/>
          <w:lang w:val="sr-Cyrl-CS"/>
        </w:rPr>
        <w:t>2004. г.</w:t>
      </w:r>
      <w:r w:rsidRPr="00F43C85">
        <w:rPr>
          <w:rFonts w:cs="Times"/>
          <w:lang w:val="sr-Cyrl-CS"/>
        </w:rPr>
        <w:t xml:space="preserve"> </w:t>
      </w:r>
      <w:r>
        <w:rPr>
          <w:lang w:val="sr-Cyrl-CS"/>
        </w:rPr>
        <w:t xml:space="preserve">едуковао се на </w:t>
      </w:r>
      <w:r w:rsidR="00222CDF">
        <w:rPr>
          <w:lang w:val="sr-Cyrl-CS"/>
        </w:rPr>
        <w:lastRenderedPageBreak/>
        <w:t>„</w:t>
      </w:r>
      <w:r w:rsidRPr="005E4270">
        <w:rPr>
          <w:lang w:val="sr-Cyrl-CS"/>
        </w:rPr>
        <w:t>Институту К. Г. Јунг</w:t>
      </w:r>
      <w:r w:rsidR="00222CDF">
        <w:rPr>
          <w:lang w:val="sr-Cyrl-CS"/>
        </w:rPr>
        <w:t>“</w:t>
      </w:r>
      <w:r w:rsidRPr="005E4270">
        <w:rPr>
          <w:lang w:val="sr-Cyrl-CS"/>
        </w:rPr>
        <w:t>, Цирих</w:t>
      </w:r>
      <w:r>
        <w:rPr>
          <w:lang w:val="sr-Cyrl-CS"/>
        </w:rPr>
        <w:t>у</w:t>
      </w:r>
      <w:r w:rsidRPr="005E4270">
        <w:rPr>
          <w:lang w:val="sr-Cyrl-CS"/>
        </w:rPr>
        <w:t>, Швајцарска, код аналитичарке Елинор Ба</w:t>
      </w:r>
      <w:r>
        <w:rPr>
          <w:lang w:val="sr-Cyrl-CS"/>
        </w:rPr>
        <w:t>рц и супервизора Иана Бејкера</w:t>
      </w:r>
      <w:r w:rsidRPr="00F43C85">
        <w:rPr>
          <w:lang w:val="sr-Cyrl-CS"/>
        </w:rPr>
        <w:t xml:space="preserve"> и </w:t>
      </w:r>
      <w:r>
        <w:rPr>
          <w:color w:val="auto"/>
          <w:lang w:val="sr-Cyrl-CS"/>
        </w:rPr>
        <w:t>стекао</w:t>
      </w:r>
      <w:r w:rsidRPr="00B73824">
        <w:rPr>
          <w:color w:val="auto"/>
          <w:lang w:val="sr-Cyrl-CS"/>
        </w:rPr>
        <w:t xml:space="preserve"> диплому јунговског аналитичара </w:t>
      </w:r>
      <w:r>
        <w:rPr>
          <w:color w:val="auto"/>
          <w:lang w:val="sr-Cyrl-CS"/>
        </w:rPr>
        <w:t>(</w:t>
      </w:r>
      <w:r w:rsidRPr="00B73824">
        <w:rPr>
          <w:color w:val="auto"/>
          <w:lang w:val="sr-Cyrl-CS"/>
        </w:rPr>
        <w:t>2004</w:t>
      </w:r>
      <w:r>
        <w:rPr>
          <w:color w:val="auto"/>
          <w:lang w:val="sr-Cyrl-CS"/>
        </w:rPr>
        <w:t>)</w:t>
      </w:r>
      <w:r w:rsidR="00432567">
        <w:rPr>
          <w:color w:val="auto"/>
          <w:lang w:val="sr-Cyrl-CS"/>
        </w:rPr>
        <w:t>.</w:t>
      </w:r>
      <w:r>
        <w:rPr>
          <w:color w:val="auto"/>
          <w:lang w:val="sr-Cyrl-CS"/>
        </w:rPr>
        <w:t xml:space="preserve"> Од тада </w:t>
      </w:r>
      <w:r w:rsidRPr="00B73824">
        <w:rPr>
          <w:color w:val="auto"/>
          <w:lang w:val="sr-Cyrl-CS"/>
        </w:rPr>
        <w:t>је и члан Међународног удружења за аналитичку психотерапију (</w:t>
      </w:r>
      <w:r w:rsidRPr="00B73824">
        <w:rPr>
          <w:color w:val="auto"/>
        </w:rPr>
        <w:t>IAAP</w:t>
      </w:r>
      <w:r w:rsidRPr="00B73824">
        <w:rPr>
          <w:color w:val="auto"/>
          <w:lang w:val="sr-Cyrl-CS"/>
        </w:rPr>
        <w:t>).</w:t>
      </w:r>
    </w:p>
    <w:p w:rsidR="003B7951" w:rsidRPr="004C3741" w:rsidRDefault="003B7951" w:rsidP="00555F5C">
      <w:pPr>
        <w:spacing w:line="360" w:lineRule="auto"/>
        <w:ind w:firstLine="720"/>
        <w:jc w:val="both"/>
        <w:rPr>
          <w:color w:val="FF0000"/>
          <w:lang w:val="sr-Cyrl-CS"/>
        </w:rPr>
      </w:pPr>
      <w:r>
        <w:rPr>
          <w:lang w:val="sr-Cyrl-CS"/>
        </w:rPr>
        <w:t>Од 1983</w:t>
      </w:r>
      <w:r w:rsidR="00B70382">
        <w:rPr>
          <w:lang w:val="sr-Cyrl-CS"/>
        </w:rPr>
        <w:t>.</w:t>
      </w:r>
      <w:r>
        <w:rPr>
          <w:lang w:val="sr-Cyrl-CS"/>
        </w:rPr>
        <w:t xml:space="preserve"> до 1995 г. др. Велимир Поповић је  радио као клинички психолог  </w:t>
      </w:r>
      <w:r w:rsidRPr="00134C3C">
        <w:rPr>
          <w:lang w:val="sr-Cyrl-CS"/>
        </w:rPr>
        <w:t>на Клиници за психијатрију</w:t>
      </w:r>
      <w:r>
        <w:rPr>
          <w:lang w:val="sr-Cyrl-CS"/>
        </w:rPr>
        <w:t xml:space="preserve"> КБЦ </w:t>
      </w:r>
      <w:r w:rsidR="00432567">
        <w:rPr>
          <w:lang w:val="sr-Cyrl-CS"/>
        </w:rPr>
        <w:t>„</w:t>
      </w:r>
      <w:r>
        <w:rPr>
          <w:lang w:val="sr-Cyrl-CS"/>
        </w:rPr>
        <w:t>Др Драгиша Мишовић</w:t>
      </w:r>
      <w:r w:rsidR="00432567">
        <w:rPr>
          <w:lang w:val="sr-Cyrl-CS"/>
        </w:rPr>
        <w:t>“</w:t>
      </w:r>
      <w:r>
        <w:rPr>
          <w:lang w:val="sr-Cyrl-CS"/>
        </w:rPr>
        <w:t xml:space="preserve">, у Београду, а затим као клинички психолог </w:t>
      </w:r>
      <w:r w:rsidR="00B70382" w:rsidRPr="00B70382">
        <w:rPr>
          <w:lang w:val="hr-HR"/>
        </w:rPr>
        <w:sym w:font="Symbol" w:char="F02D"/>
      </w:r>
      <w:r>
        <w:rPr>
          <w:lang w:val="sr-Cyrl-CS"/>
        </w:rPr>
        <w:t xml:space="preserve"> супервизор</w:t>
      </w:r>
      <w:r w:rsidRPr="009B1332">
        <w:rPr>
          <w:lang w:val="sr-Cyrl-CS"/>
        </w:rPr>
        <w:t xml:space="preserve"> у Институту </w:t>
      </w:r>
      <w:r>
        <w:rPr>
          <w:lang w:val="sr-Cyrl-CS"/>
        </w:rPr>
        <w:t>за ментално здравље у Београду (</w:t>
      </w:r>
      <w:r w:rsidRPr="009B1332">
        <w:rPr>
          <w:lang w:val="sr-Cyrl-CS"/>
        </w:rPr>
        <w:t>од 1995. до 2005</w:t>
      </w:r>
      <w:r>
        <w:rPr>
          <w:lang w:val="sr-Cyrl-CS"/>
        </w:rPr>
        <w:t xml:space="preserve">) </w:t>
      </w:r>
      <w:r w:rsidRPr="009B1332">
        <w:rPr>
          <w:lang w:val="sr-Cyrl-CS"/>
        </w:rPr>
        <w:t xml:space="preserve">и као психотерапеут у Православном </w:t>
      </w:r>
      <w:r>
        <w:rPr>
          <w:lang w:val="sr-Cyrl-CS"/>
        </w:rPr>
        <w:t>пастирском саветодавном центру (</w:t>
      </w:r>
      <w:r w:rsidRPr="009B1332">
        <w:rPr>
          <w:lang w:val="sr-Cyrl-CS"/>
        </w:rPr>
        <w:t>од њег</w:t>
      </w:r>
      <w:r>
        <w:rPr>
          <w:lang w:val="sr-Cyrl-CS"/>
        </w:rPr>
        <w:t>овог оснивања 1997. до 2003.</w:t>
      </w:r>
      <w:r w:rsidRPr="009B1332">
        <w:rPr>
          <w:lang w:val="sr-Cyrl-CS"/>
        </w:rPr>
        <w:t xml:space="preserve"> </w:t>
      </w:r>
      <w:r>
        <w:rPr>
          <w:lang w:val="sr-Cyrl-CS"/>
        </w:rPr>
        <w:t>г</w:t>
      </w:r>
      <w:r w:rsidRPr="009B1332">
        <w:rPr>
          <w:lang w:val="sr-Cyrl-CS"/>
        </w:rPr>
        <w:t>одине</w:t>
      </w:r>
      <w:r>
        <w:rPr>
          <w:lang w:val="sr-Cyrl-CS"/>
        </w:rPr>
        <w:t>)</w:t>
      </w:r>
      <w:r w:rsidRPr="009B1332">
        <w:rPr>
          <w:lang w:val="sr-Cyrl-CS"/>
        </w:rPr>
        <w:t>.</w:t>
      </w:r>
      <w:r>
        <w:rPr>
          <w:lang w:val="sr-Cyrl-CS"/>
        </w:rPr>
        <w:t xml:space="preserve"> На Филозофском факултету у Београду запослен је континуирано од 1995</w:t>
      </w:r>
      <w:r w:rsidR="00432567">
        <w:rPr>
          <w:lang w:val="sr-Cyrl-CS"/>
        </w:rPr>
        <w:t>, прво</w:t>
      </w:r>
      <w:r>
        <w:rPr>
          <w:lang w:val="sr-Cyrl-CS"/>
        </w:rPr>
        <w:t xml:space="preserve"> у звањ</w:t>
      </w:r>
      <w:r w:rsidR="00210640">
        <w:rPr>
          <w:lang w:val="sr-Cyrl-CS"/>
        </w:rPr>
        <w:t>у</w:t>
      </w:r>
      <w:r>
        <w:rPr>
          <w:lang w:val="sr-Cyrl-CS"/>
        </w:rPr>
        <w:t xml:space="preserve"> асистента приправника, а затим асистента (од 2001) и </w:t>
      </w:r>
      <w:r w:rsidRPr="00B73824">
        <w:rPr>
          <w:color w:val="auto"/>
          <w:lang w:val="sr-Cyrl-CS"/>
        </w:rPr>
        <w:t xml:space="preserve">доцента </w:t>
      </w:r>
      <w:r>
        <w:rPr>
          <w:color w:val="auto"/>
          <w:lang w:val="sr-Cyrl-CS"/>
        </w:rPr>
        <w:t>(</w:t>
      </w:r>
      <w:r w:rsidRPr="00B73824">
        <w:rPr>
          <w:color w:val="auto"/>
          <w:lang w:val="sr-Cyrl-CS"/>
        </w:rPr>
        <w:t xml:space="preserve">од </w:t>
      </w:r>
      <w:r>
        <w:rPr>
          <w:color w:val="auto"/>
          <w:lang w:val="sr-Cyrl-CS"/>
        </w:rPr>
        <w:t>20</w:t>
      </w:r>
      <w:r w:rsidR="00210640">
        <w:rPr>
          <w:color w:val="auto"/>
          <w:lang w:val="sr-Cyrl-CS"/>
        </w:rPr>
        <w:t>11)</w:t>
      </w:r>
      <w:r w:rsidRPr="00B73824">
        <w:rPr>
          <w:color w:val="auto"/>
          <w:lang w:val="sr-Cyrl-CS"/>
        </w:rPr>
        <w:t>.</w:t>
      </w:r>
    </w:p>
    <w:p w:rsidR="003B7951" w:rsidRDefault="003B7951" w:rsidP="00555F5C">
      <w:pPr>
        <w:spacing w:line="360" w:lineRule="auto"/>
        <w:ind w:firstLine="720"/>
        <w:jc w:val="both"/>
        <w:rPr>
          <w:lang w:val="sr-Cyrl-CS"/>
        </w:rPr>
      </w:pPr>
      <w:r w:rsidRPr="009B1332">
        <w:rPr>
          <w:lang w:val="sr-Cyrl-CS"/>
        </w:rPr>
        <w:t>Од 1997.</w:t>
      </w:r>
      <w:r>
        <w:rPr>
          <w:lang w:val="sr-Cyrl-CS"/>
        </w:rPr>
        <w:t xml:space="preserve"> године предаје </w:t>
      </w:r>
      <w:r w:rsidRPr="009B1332">
        <w:rPr>
          <w:lang w:val="sr-Cyrl-CS"/>
        </w:rPr>
        <w:t xml:space="preserve">на </w:t>
      </w:r>
      <w:r w:rsidR="00210640">
        <w:rPr>
          <w:lang w:val="sr-Cyrl-CS"/>
        </w:rPr>
        <w:t>„</w:t>
      </w:r>
      <w:r w:rsidRPr="009B1332">
        <w:rPr>
          <w:lang w:val="sr-Cyrl-CS"/>
        </w:rPr>
        <w:t>Малтешком гешталт психотерапијском институту (</w:t>
      </w:r>
      <w:r w:rsidRPr="006D0CB3">
        <w:t>GPTI</w:t>
      </w:r>
      <w:r w:rsidRPr="009B1332">
        <w:rPr>
          <w:lang w:val="sr-Cyrl-CS"/>
        </w:rPr>
        <w:t>)</w:t>
      </w:r>
      <w:r w:rsidR="00210640">
        <w:rPr>
          <w:lang w:val="sr-Cyrl-CS"/>
        </w:rPr>
        <w:t>“</w:t>
      </w:r>
      <w:r w:rsidRPr="009B1332">
        <w:rPr>
          <w:lang w:val="sr-Cyrl-CS"/>
        </w:rPr>
        <w:t xml:space="preserve">, </w:t>
      </w:r>
      <w:r>
        <w:rPr>
          <w:lang w:val="sr-Cyrl-CS"/>
        </w:rPr>
        <w:t>предмете из</w:t>
      </w:r>
      <w:r w:rsidRPr="009B1332">
        <w:rPr>
          <w:lang w:val="sr-Cyrl-CS"/>
        </w:rPr>
        <w:t xml:space="preserve"> области аналитичк</w:t>
      </w:r>
      <w:r>
        <w:rPr>
          <w:lang w:val="sr-Cyrl-CS"/>
        </w:rPr>
        <w:t>е психологије</w:t>
      </w:r>
      <w:r w:rsidRPr="009B1332">
        <w:rPr>
          <w:lang w:val="sr-Cyrl-CS"/>
        </w:rPr>
        <w:t>, метода клиничке психологије и психологије абнормалности, а од 2003. редовни је члан Малтешког удружења психотерапеута. Од исте године предаје Аналитичку п</w:t>
      </w:r>
      <w:r>
        <w:rPr>
          <w:lang w:val="sr-Cyrl-CS"/>
        </w:rPr>
        <w:t>сихологију, Клиничку процену и П</w:t>
      </w:r>
      <w:r w:rsidRPr="009B1332">
        <w:rPr>
          <w:lang w:val="sr-Cyrl-CS"/>
        </w:rPr>
        <w:t xml:space="preserve">сихологију абнормалности студентима </w:t>
      </w:r>
      <w:r w:rsidR="00CD2452">
        <w:rPr>
          <w:lang w:val="sr-Cyrl-CS"/>
        </w:rPr>
        <w:t>г</w:t>
      </w:r>
      <w:r w:rsidRPr="009B1332">
        <w:rPr>
          <w:lang w:val="sr-Cyrl-CS"/>
        </w:rPr>
        <w:t>ешталт терапије</w:t>
      </w:r>
      <w:r>
        <w:rPr>
          <w:lang w:val="sr-Cyrl-CS"/>
        </w:rPr>
        <w:t xml:space="preserve"> при </w:t>
      </w:r>
      <w:r w:rsidR="00495B7C">
        <w:rPr>
          <w:lang w:val="sr-Cyrl-CS"/>
        </w:rPr>
        <w:t>„</w:t>
      </w:r>
      <w:r>
        <w:rPr>
          <w:lang w:val="sr-Cyrl-CS"/>
        </w:rPr>
        <w:t xml:space="preserve">Гешталт </w:t>
      </w:r>
      <w:r w:rsidR="00495B7C">
        <w:rPr>
          <w:lang w:val="sr-Cyrl-CS"/>
        </w:rPr>
        <w:t>с</w:t>
      </w:r>
      <w:r>
        <w:rPr>
          <w:lang w:val="sr-Cyrl-CS"/>
        </w:rPr>
        <w:t>тудију</w:t>
      </w:r>
      <w:r w:rsidR="00495B7C">
        <w:rPr>
          <w:lang w:val="sr-Cyrl-CS"/>
        </w:rPr>
        <w:t>“</w:t>
      </w:r>
      <w:r w:rsidRPr="009B1332">
        <w:rPr>
          <w:lang w:val="sr-Cyrl-CS"/>
        </w:rPr>
        <w:t xml:space="preserve"> у Београду. Од 2006. године учествује у спровођењу едукације из </w:t>
      </w:r>
      <w:r w:rsidR="00AD49A7">
        <w:rPr>
          <w:lang w:val="sr-Cyrl-CS"/>
        </w:rPr>
        <w:t>г</w:t>
      </w:r>
      <w:r w:rsidRPr="009B1332">
        <w:rPr>
          <w:lang w:val="sr-Cyrl-CS"/>
        </w:rPr>
        <w:t>ешталт терапије, као наставник и испитивач, у Хрватској (Загреб, Задар, Ријека), Босни и Херцеговини (Сарајево) и Македонији (Скопље). На новом јунговском институту у Цириху (</w:t>
      </w:r>
      <w:r w:rsidRPr="006D0CB3">
        <w:t>International</w:t>
      </w:r>
      <w:r w:rsidRPr="00F43C85">
        <w:rPr>
          <w:lang w:val="sr-Cyrl-CS"/>
        </w:rPr>
        <w:t xml:space="preserve"> </w:t>
      </w:r>
      <w:r w:rsidRPr="006D0CB3">
        <w:t>School</w:t>
      </w:r>
      <w:r w:rsidRPr="00F43C85">
        <w:rPr>
          <w:lang w:val="sr-Cyrl-CS"/>
        </w:rPr>
        <w:t xml:space="preserve"> </w:t>
      </w:r>
      <w:r w:rsidRPr="006D0CB3">
        <w:t>of</w:t>
      </w:r>
      <w:r w:rsidRPr="00F43C85">
        <w:rPr>
          <w:lang w:val="sr-Cyrl-CS"/>
        </w:rPr>
        <w:t xml:space="preserve"> </w:t>
      </w:r>
      <w:r w:rsidRPr="006D0CB3">
        <w:t>Analytical</w:t>
      </w:r>
      <w:r>
        <w:rPr>
          <w:lang w:val="sr-Cyrl-CS"/>
        </w:rPr>
        <w:t xml:space="preserve"> </w:t>
      </w:r>
      <w:r w:rsidRPr="006D0CB3">
        <w:t>Psychology</w:t>
      </w:r>
      <w:r w:rsidRPr="009B1332">
        <w:rPr>
          <w:lang w:val="sr-Cyrl-CS"/>
        </w:rPr>
        <w:t xml:space="preserve"> – </w:t>
      </w:r>
      <w:r w:rsidRPr="006D0CB3">
        <w:t>ISAP</w:t>
      </w:r>
      <w:r w:rsidRPr="00F43C85">
        <w:rPr>
          <w:lang w:val="sr-Cyrl-CS"/>
        </w:rPr>
        <w:t xml:space="preserve"> </w:t>
      </w:r>
      <w:r w:rsidRPr="006D0CB3">
        <w:t>Z</w:t>
      </w:r>
      <w:r w:rsidRPr="009B1332">
        <w:rPr>
          <w:lang w:val="sr-Cyrl-CS"/>
        </w:rPr>
        <w:t>ü</w:t>
      </w:r>
      <w:r w:rsidRPr="006D0CB3">
        <w:t>rich</w:t>
      </w:r>
      <w:r>
        <w:rPr>
          <w:lang w:val="sr-Cyrl-CS"/>
        </w:rPr>
        <w:t xml:space="preserve">), Швајцарска  предаје од </w:t>
      </w:r>
      <w:r w:rsidRPr="009B1332">
        <w:rPr>
          <w:lang w:val="sr-Cyrl-CS"/>
        </w:rPr>
        <w:t xml:space="preserve"> 2004. године.</w:t>
      </w:r>
    </w:p>
    <w:p w:rsidR="003B7951" w:rsidRPr="00555F5C" w:rsidRDefault="003B7951" w:rsidP="00555F5C">
      <w:pPr>
        <w:spacing w:line="360" w:lineRule="auto"/>
        <w:ind w:firstLine="720"/>
        <w:jc w:val="both"/>
        <w:rPr>
          <w:lang w:val="sr-Cyrl-CS"/>
        </w:rPr>
      </w:pPr>
      <w:r w:rsidRPr="00EA30ED">
        <w:rPr>
          <w:lang w:val="sr-Cyrl-CS"/>
        </w:rPr>
        <w:t xml:space="preserve">Своје прве научне радове из области клиничке психологије, психологије личности и психологије религије почиње да објављује у другој половини осамдесетих година </w:t>
      </w:r>
      <w:r>
        <w:rPr>
          <w:lang w:val="sr-Cyrl-CS"/>
        </w:rPr>
        <w:t xml:space="preserve">прошлог века. До сада је објавио две књиге, </w:t>
      </w:r>
      <w:r w:rsidR="00CC44B0">
        <w:rPr>
          <w:lang w:val="sr-Cyrl-CS"/>
        </w:rPr>
        <w:t>дванаест</w:t>
      </w:r>
      <w:r>
        <w:rPr>
          <w:lang w:val="sr-Cyrl-CS"/>
        </w:rPr>
        <w:t xml:space="preserve"> поглавља у књигама, двадесет </w:t>
      </w:r>
      <w:r w:rsidR="00CC44B0">
        <w:rPr>
          <w:lang w:val="sr-Cyrl-CS"/>
        </w:rPr>
        <w:t>три</w:t>
      </w:r>
      <w:r>
        <w:rPr>
          <w:lang w:val="sr-Cyrl-CS"/>
        </w:rPr>
        <w:t xml:space="preserve"> рада у бројним научним, књижевним и културним часописима,</w:t>
      </w:r>
      <w:r w:rsidR="00C04652">
        <w:rPr>
          <w:lang w:val="sr-Cyrl-CS"/>
        </w:rPr>
        <w:t xml:space="preserve"> </w:t>
      </w:r>
      <w:r>
        <w:rPr>
          <w:lang w:val="sr-Cyrl-CS"/>
        </w:rPr>
        <w:t>један превод и једну стручну редакцију књига</w:t>
      </w:r>
      <w:r w:rsidR="00C04652">
        <w:rPr>
          <w:lang w:val="sr-Cyrl-CS"/>
        </w:rPr>
        <w:t xml:space="preserve"> и учествовао радовима самостално или са својим сарадницима на више десетина научних скупова у земљи и иностранству</w:t>
      </w:r>
    </w:p>
    <w:p w:rsidR="003B7951" w:rsidRPr="00555F5C" w:rsidRDefault="00C04652" w:rsidP="0039321F">
      <w:pPr>
        <w:spacing w:line="360" w:lineRule="auto"/>
        <w:jc w:val="both"/>
        <w:rPr>
          <w:lang w:val="sr-Cyrl-CS"/>
        </w:rPr>
      </w:pPr>
      <w:r>
        <w:rPr>
          <w:color w:val="auto"/>
          <w:lang w:val="sr-Cyrl-CS"/>
        </w:rPr>
        <w:t>Од</w:t>
      </w:r>
      <w:r w:rsidR="009C2EDB">
        <w:rPr>
          <w:color w:val="auto"/>
          <w:lang w:val="sr-Cyrl-CS"/>
        </w:rPr>
        <w:t xml:space="preserve"> последњег избора у звање доцента,</w:t>
      </w:r>
      <w:r w:rsidR="003B7951" w:rsidRPr="00F43C85">
        <w:rPr>
          <w:color w:val="auto"/>
          <w:lang w:val="sr-Cyrl-CS"/>
        </w:rPr>
        <w:t xml:space="preserve"> </w:t>
      </w:r>
      <w:r w:rsidR="003B7951" w:rsidRPr="00EA30ED">
        <w:rPr>
          <w:lang w:val="sr-Cyrl-CS"/>
        </w:rPr>
        <w:t>д</w:t>
      </w:r>
      <w:r w:rsidR="009C2EDB">
        <w:rPr>
          <w:lang w:val="sr-Cyrl-CS"/>
        </w:rPr>
        <w:t>р</w:t>
      </w:r>
      <w:r w:rsidR="003B7951" w:rsidRPr="00EA30ED">
        <w:rPr>
          <w:lang w:val="sr-Cyrl-CS"/>
        </w:rPr>
        <w:t xml:space="preserve"> Велимир Поповић је </w:t>
      </w:r>
      <w:r w:rsidR="003B7951">
        <w:rPr>
          <w:lang w:val="sr-Cyrl-CS"/>
        </w:rPr>
        <w:t xml:space="preserve">објавио </w:t>
      </w:r>
      <w:r w:rsidR="002748A2">
        <w:rPr>
          <w:lang w:val="sr-Cyrl-CS"/>
        </w:rPr>
        <w:t xml:space="preserve">или саопштио </w:t>
      </w:r>
      <w:r w:rsidR="008B5E23">
        <w:rPr>
          <w:lang w:val="sr-Cyrl-CS"/>
        </w:rPr>
        <w:t>дванаест</w:t>
      </w:r>
      <w:r w:rsidR="003B7951">
        <w:rPr>
          <w:lang w:val="sr-Cyrl-CS"/>
        </w:rPr>
        <w:t xml:space="preserve"> научних и стручних радова</w:t>
      </w:r>
      <w:r w:rsidR="002748A2">
        <w:rPr>
          <w:lang w:val="sr-Cyrl-CS"/>
        </w:rPr>
        <w:t>, и то</w:t>
      </w:r>
      <w:r w:rsidR="003B7951">
        <w:rPr>
          <w:lang w:val="sr-Cyrl-CS"/>
        </w:rPr>
        <w:t xml:space="preserve">: </w:t>
      </w:r>
    </w:p>
    <w:p w:rsidR="003B7951" w:rsidRDefault="003B7951" w:rsidP="0039321F">
      <w:pPr>
        <w:spacing w:line="360" w:lineRule="auto"/>
        <w:jc w:val="both"/>
        <w:rPr>
          <w:lang w:val="sr-Cyrl-CS"/>
        </w:rPr>
      </w:pPr>
    </w:p>
    <w:p w:rsidR="0027193E" w:rsidRDefault="0027193E" w:rsidP="0039321F">
      <w:pPr>
        <w:spacing w:line="360" w:lineRule="auto"/>
        <w:jc w:val="both"/>
        <w:rPr>
          <w:b/>
          <w:lang w:val="sr-Cyrl-CS"/>
        </w:rPr>
      </w:pPr>
    </w:p>
    <w:p w:rsidR="0027193E" w:rsidRDefault="0027193E" w:rsidP="0039321F">
      <w:pPr>
        <w:spacing w:line="360" w:lineRule="auto"/>
        <w:jc w:val="both"/>
        <w:rPr>
          <w:b/>
          <w:lang w:val="sr-Cyrl-CS"/>
        </w:rPr>
      </w:pPr>
    </w:p>
    <w:p w:rsidR="003B7951" w:rsidRDefault="003B7951" w:rsidP="0039321F">
      <w:pPr>
        <w:spacing w:line="360" w:lineRule="auto"/>
        <w:jc w:val="both"/>
        <w:rPr>
          <w:i/>
          <w:lang w:val="sr-Cyrl-CS"/>
        </w:rPr>
      </w:pPr>
      <w:r>
        <w:rPr>
          <w:b/>
          <w:lang w:val="sr-Cyrl-CS"/>
        </w:rPr>
        <w:lastRenderedPageBreak/>
        <w:t xml:space="preserve">- </w:t>
      </w:r>
      <w:r w:rsidR="006F5D5D">
        <w:rPr>
          <w:i/>
          <w:lang w:val="sr-Cyrl-CS"/>
        </w:rPr>
        <w:t>Једно</w:t>
      </w:r>
      <w:r w:rsidRPr="0039321F">
        <w:rPr>
          <w:i/>
          <w:lang w:val="sr-Cyrl-CS"/>
        </w:rPr>
        <w:t xml:space="preserve"> поглавља у</w:t>
      </w:r>
      <w:r w:rsidR="00537285">
        <w:rPr>
          <w:i/>
          <w:lang w:val="sr-Cyrl-CS"/>
        </w:rPr>
        <w:t xml:space="preserve"> </w:t>
      </w:r>
      <w:r w:rsidR="000405CF">
        <w:rPr>
          <w:i/>
          <w:lang/>
        </w:rPr>
        <w:t xml:space="preserve">тематском </w:t>
      </w:r>
      <w:r w:rsidR="00537285">
        <w:rPr>
          <w:i/>
          <w:lang w:val="sr-Cyrl-CS"/>
        </w:rPr>
        <w:t>зборнику</w:t>
      </w:r>
      <w:r w:rsidR="000405CF">
        <w:rPr>
          <w:i/>
          <w:lang w:val="sr-Cyrl-CS"/>
        </w:rPr>
        <w:t xml:space="preserve"> међународног значаја</w:t>
      </w:r>
      <w:r w:rsidR="00537285">
        <w:rPr>
          <w:i/>
          <w:lang w:val="sr-Cyrl-CS"/>
        </w:rPr>
        <w:t xml:space="preserve"> </w:t>
      </w:r>
      <w:r w:rsidRPr="0039321F">
        <w:rPr>
          <w:i/>
          <w:lang w:val="sr-Cyrl-CS"/>
        </w:rPr>
        <w:t xml:space="preserve"> </w:t>
      </w:r>
    </w:p>
    <w:p w:rsidR="003B7951" w:rsidRDefault="00AB17BD" w:rsidP="00932072">
      <w:pPr>
        <w:spacing w:line="360" w:lineRule="auto"/>
        <w:jc w:val="both"/>
        <w:rPr>
          <w:iCs/>
          <w:lang/>
        </w:rPr>
      </w:pPr>
      <w:r>
        <w:rPr>
          <w:iCs/>
          <w:lang w:val="sr-Cyrl-CS"/>
        </w:rPr>
        <w:t xml:space="preserve">У поглављу под насловом: </w:t>
      </w:r>
      <w:r w:rsidR="00543688">
        <w:rPr>
          <w:iCs/>
        </w:rPr>
        <w:t>“</w:t>
      </w:r>
      <w:r w:rsidR="00645C7B">
        <w:rPr>
          <w:iCs/>
        </w:rPr>
        <w:t xml:space="preserve">“I am as I am not” </w:t>
      </w:r>
      <w:r w:rsidR="00645C7B" w:rsidRPr="00645C7B">
        <w:rPr>
          <w:iCs/>
          <w:lang w:val="hr-HR"/>
        </w:rPr>
        <w:sym w:font="Symbol" w:char="F02D"/>
      </w:r>
      <w:r w:rsidR="00645C7B">
        <w:rPr>
          <w:iCs/>
          <w:lang w:val="hr-HR"/>
        </w:rPr>
        <w:t xml:space="preserve"> The Role of Imagination in Construing the Dialogical Self</w:t>
      </w:r>
      <w:r w:rsidR="00543688">
        <w:rPr>
          <w:iCs/>
          <w:lang w:val="hr-HR"/>
        </w:rPr>
        <w:t xml:space="preserve">“ </w:t>
      </w:r>
      <w:r w:rsidR="00543688">
        <w:rPr>
          <w:iCs/>
          <w:lang/>
        </w:rPr>
        <w:t xml:space="preserve">објављеном у </w:t>
      </w:r>
      <w:r w:rsidR="00453327">
        <w:rPr>
          <w:iCs/>
          <w:lang/>
        </w:rPr>
        <w:t>књизи „</w:t>
      </w:r>
      <w:r w:rsidR="00453327">
        <w:rPr>
          <w:iCs/>
          <w:lang w:val="hr-HR"/>
        </w:rPr>
        <w:t>Jung</w:t>
      </w:r>
      <w:r w:rsidR="002C5A37">
        <w:rPr>
          <w:iCs/>
        </w:rPr>
        <w:t xml:space="preserve">’s Red book for our Time” </w:t>
      </w:r>
      <w:r w:rsidR="00766073">
        <w:rPr>
          <w:iCs/>
          <w:lang/>
        </w:rPr>
        <w:t xml:space="preserve">из 2019. </w:t>
      </w:r>
      <w:r w:rsidR="002C5A37">
        <w:rPr>
          <w:iCs/>
          <w:lang/>
        </w:rPr>
        <w:t>на странама 77-</w:t>
      </w:r>
      <w:r w:rsidR="00407487">
        <w:rPr>
          <w:iCs/>
          <w:lang/>
        </w:rPr>
        <w:t>102, др Поповић</w:t>
      </w:r>
      <w:r w:rsidR="00E627E4">
        <w:rPr>
          <w:iCs/>
          <w:lang/>
        </w:rPr>
        <w:t>,</w:t>
      </w:r>
      <w:r w:rsidR="00407487">
        <w:rPr>
          <w:iCs/>
          <w:lang/>
        </w:rPr>
        <w:t xml:space="preserve"> </w:t>
      </w:r>
      <w:r w:rsidR="005700DA">
        <w:rPr>
          <w:iCs/>
          <w:lang/>
        </w:rPr>
        <w:t xml:space="preserve">у општим цртама изнето, разматра </w:t>
      </w:r>
      <w:r w:rsidR="00731A00">
        <w:rPr>
          <w:iCs/>
          <w:lang/>
        </w:rPr>
        <w:t xml:space="preserve">однос и </w:t>
      </w:r>
      <w:r w:rsidR="00060336">
        <w:rPr>
          <w:iCs/>
          <w:lang/>
        </w:rPr>
        <w:t xml:space="preserve">евентуални утицај </w:t>
      </w:r>
      <w:r w:rsidR="000B001B">
        <w:rPr>
          <w:iCs/>
          <w:lang/>
        </w:rPr>
        <w:t xml:space="preserve">савремених концепција сопства насталих као производ „постмодерног </w:t>
      </w:r>
      <w:r w:rsidR="003B7FBB">
        <w:rPr>
          <w:iCs/>
          <w:lang/>
        </w:rPr>
        <w:t>обрта</w:t>
      </w:r>
      <w:r w:rsidR="000B001B">
        <w:rPr>
          <w:iCs/>
          <w:lang/>
        </w:rPr>
        <w:t xml:space="preserve">“ </w:t>
      </w:r>
      <w:r w:rsidR="00060336">
        <w:rPr>
          <w:iCs/>
          <w:lang/>
        </w:rPr>
        <w:t>на</w:t>
      </w:r>
      <w:r w:rsidR="000B001B">
        <w:rPr>
          <w:iCs/>
          <w:lang/>
        </w:rPr>
        <w:t xml:space="preserve"> </w:t>
      </w:r>
      <w:r w:rsidR="00B372E8">
        <w:rPr>
          <w:iCs/>
          <w:lang/>
        </w:rPr>
        <w:t xml:space="preserve">Јунгово поимање и начин конструисања тог појма. </w:t>
      </w:r>
      <w:r w:rsidR="00494398">
        <w:rPr>
          <w:iCs/>
          <w:lang/>
        </w:rPr>
        <w:t xml:space="preserve">Др Поповић представља, разрађује и </w:t>
      </w:r>
      <w:r w:rsidR="0077527D">
        <w:rPr>
          <w:iCs/>
          <w:lang/>
        </w:rPr>
        <w:t xml:space="preserve">успешно брани једну од Јунгових </w:t>
      </w:r>
      <w:r w:rsidR="007F36B5">
        <w:rPr>
          <w:iCs/>
          <w:lang/>
        </w:rPr>
        <w:t>темељних</w:t>
      </w:r>
      <w:r w:rsidR="0077527D">
        <w:rPr>
          <w:iCs/>
          <w:lang/>
        </w:rPr>
        <w:t xml:space="preserve"> поставки, а то је да</w:t>
      </w:r>
      <w:r w:rsidR="00D96F33">
        <w:rPr>
          <w:iCs/>
          <w:lang/>
        </w:rPr>
        <w:t xml:space="preserve"> </w:t>
      </w:r>
      <w:r w:rsidR="007D7A73">
        <w:rPr>
          <w:iCs/>
          <w:lang/>
        </w:rPr>
        <w:t xml:space="preserve">саморазумевања, разумевања међу појединцима или културама нема </w:t>
      </w:r>
      <w:r w:rsidR="003367A0">
        <w:rPr>
          <w:iCs/>
          <w:lang/>
        </w:rPr>
        <w:t xml:space="preserve">без </w:t>
      </w:r>
      <w:r w:rsidR="007D7A73">
        <w:rPr>
          <w:iCs/>
          <w:lang/>
        </w:rPr>
        <w:t xml:space="preserve">дијалога, јер они и јесу производ </w:t>
      </w:r>
      <w:r w:rsidR="003368B5">
        <w:rPr>
          <w:iCs/>
          <w:lang/>
        </w:rPr>
        <w:t xml:space="preserve">дијалога, </w:t>
      </w:r>
      <w:r w:rsidR="003367A0">
        <w:rPr>
          <w:iCs/>
          <w:lang/>
        </w:rPr>
        <w:t xml:space="preserve">онаквог </w:t>
      </w:r>
      <w:r w:rsidR="003368B5">
        <w:rPr>
          <w:iCs/>
          <w:lang/>
        </w:rPr>
        <w:t>как</w:t>
      </w:r>
      <w:r w:rsidR="003367A0">
        <w:rPr>
          <w:iCs/>
          <w:lang/>
        </w:rPr>
        <w:t>вим</w:t>
      </w:r>
      <w:r w:rsidR="003368B5">
        <w:rPr>
          <w:iCs/>
          <w:lang/>
        </w:rPr>
        <w:t xml:space="preserve"> га Јунг </w:t>
      </w:r>
      <w:r w:rsidR="007F36B5">
        <w:rPr>
          <w:iCs/>
          <w:lang/>
        </w:rPr>
        <w:t xml:space="preserve">и припадници његове школе мишљења </w:t>
      </w:r>
      <w:r w:rsidR="003368B5">
        <w:rPr>
          <w:iCs/>
          <w:lang/>
        </w:rPr>
        <w:t>схвата</w:t>
      </w:r>
      <w:r w:rsidR="007F36B5">
        <w:rPr>
          <w:iCs/>
          <w:lang/>
        </w:rPr>
        <w:t>ју</w:t>
      </w:r>
      <w:r w:rsidR="003368B5">
        <w:rPr>
          <w:iCs/>
          <w:lang/>
        </w:rPr>
        <w:t>.</w:t>
      </w:r>
    </w:p>
    <w:p w:rsidR="009E6FCD" w:rsidRPr="00340256" w:rsidRDefault="009E6FCD" w:rsidP="00932072">
      <w:pPr>
        <w:spacing w:line="360" w:lineRule="auto"/>
        <w:jc w:val="both"/>
        <w:rPr>
          <w:iCs/>
          <w:lang/>
        </w:rPr>
      </w:pPr>
    </w:p>
    <w:p w:rsidR="003B7951" w:rsidRDefault="003B7951" w:rsidP="00932072">
      <w:pPr>
        <w:spacing w:line="360" w:lineRule="auto"/>
        <w:jc w:val="both"/>
        <w:rPr>
          <w:color w:val="auto"/>
          <w:lang w:val="sr-Cyrl-CS"/>
        </w:rPr>
      </w:pPr>
      <w:r>
        <w:rPr>
          <w:lang w:val="sr-Cyrl-CS"/>
        </w:rPr>
        <w:t xml:space="preserve">- </w:t>
      </w:r>
      <w:r w:rsidR="00340256">
        <w:rPr>
          <w:i/>
          <w:lang w:val="sr-Cyrl-CS"/>
        </w:rPr>
        <w:t>Ј</w:t>
      </w:r>
      <w:r w:rsidRPr="00374B14">
        <w:rPr>
          <w:i/>
          <w:lang w:val="sr-Cyrl-CS"/>
        </w:rPr>
        <w:t>едан  рад у</w:t>
      </w:r>
      <w:r w:rsidR="009E6FCD">
        <w:rPr>
          <w:i/>
          <w:lang w:val="sr-Cyrl-CS"/>
        </w:rPr>
        <w:t xml:space="preserve"> научном</w:t>
      </w:r>
      <w:r w:rsidRPr="00374B14">
        <w:rPr>
          <w:i/>
          <w:lang w:val="sr-Cyrl-CS"/>
        </w:rPr>
        <w:t xml:space="preserve"> часопису</w:t>
      </w:r>
    </w:p>
    <w:p w:rsidR="003B7951" w:rsidRDefault="003B7951" w:rsidP="007A6C78">
      <w:pPr>
        <w:spacing w:line="360" w:lineRule="auto"/>
        <w:jc w:val="both"/>
        <w:rPr>
          <w:lang w:val="sr-Cyrl-CS"/>
        </w:rPr>
      </w:pPr>
      <w:r>
        <w:rPr>
          <w:lang w:val="sr-Cyrl-CS"/>
        </w:rPr>
        <w:t>У р</w:t>
      </w:r>
      <w:r w:rsidRPr="00932072">
        <w:rPr>
          <w:lang w:val="sr-Cyrl-CS"/>
        </w:rPr>
        <w:t>ад</w:t>
      </w:r>
      <w:r>
        <w:rPr>
          <w:lang w:val="sr-Cyrl-CS"/>
        </w:rPr>
        <w:t>у</w:t>
      </w:r>
      <w:r w:rsidRPr="00932072">
        <w:rPr>
          <w:lang w:val="sr-Cyrl-CS"/>
        </w:rPr>
        <w:t xml:space="preserve"> </w:t>
      </w:r>
      <w:r w:rsidR="00766073">
        <w:rPr>
          <w:lang w:val="sr-Cyrl-CS"/>
        </w:rPr>
        <w:t>под насловом „Пост-постмодерни субјект: улога наративне имагинације у грађењу субјекта</w:t>
      </w:r>
      <w:r w:rsidR="007011EF">
        <w:rPr>
          <w:lang w:val="sr-Cyrl-CS"/>
        </w:rPr>
        <w:t xml:space="preserve">“ прихваћеном за штампу у часопису „Култура“ бр. 170, др Поповић </w:t>
      </w:r>
      <w:r w:rsidR="00533B30">
        <w:rPr>
          <w:lang w:val="sr-Cyrl-CS"/>
        </w:rPr>
        <w:t xml:space="preserve">бранећи </w:t>
      </w:r>
      <w:r w:rsidR="00E14A06">
        <w:rPr>
          <w:lang w:val="sr-Cyrl-CS"/>
        </w:rPr>
        <w:t xml:space="preserve">традиционално картезијанско схватање субјекта од постмодернистичког оспоравања субјекта оличеног у </w:t>
      </w:r>
      <w:r w:rsidR="005A2E8B">
        <w:rPr>
          <w:lang w:val="sr-Cyrl-CS"/>
        </w:rPr>
        <w:t xml:space="preserve">појмовима „смрти субјекта“, „смрти аутора“ и сличним, </w:t>
      </w:r>
      <w:r w:rsidR="0037395F">
        <w:rPr>
          <w:lang w:val="sr-Cyrl-CS"/>
        </w:rPr>
        <w:t xml:space="preserve">трага за </w:t>
      </w:r>
      <w:r w:rsidR="00E431E3">
        <w:rPr>
          <w:lang w:val="sr-Cyrl-CS"/>
        </w:rPr>
        <w:t xml:space="preserve">могућим начином обнове појма субјекта у оквирима „постмодернистичког обрта“ </w:t>
      </w:r>
      <w:r w:rsidR="00ED027C">
        <w:rPr>
          <w:lang w:val="sr-Cyrl-CS"/>
        </w:rPr>
        <w:t xml:space="preserve">и види га у оживљавању </w:t>
      </w:r>
      <w:r w:rsidR="00891C72">
        <w:rPr>
          <w:lang w:val="sr-Cyrl-CS"/>
        </w:rPr>
        <w:t xml:space="preserve">негираног појма наратива. </w:t>
      </w:r>
      <w:r w:rsidR="00C37BE3">
        <w:rPr>
          <w:lang w:val="sr-Cyrl-CS"/>
        </w:rPr>
        <w:t xml:space="preserve">Поповић ово „пост-постмодерно“ самство и субјекта </w:t>
      </w:r>
      <w:r w:rsidR="00F86D2A">
        <w:rPr>
          <w:lang w:val="sr-Cyrl-CS"/>
        </w:rPr>
        <w:t xml:space="preserve">заснива на моделу наративног самства и идентитета, супротстављајући се њиховом постмодерном нихилистичком </w:t>
      </w:r>
      <w:r w:rsidR="00B4049D">
        <w:rPr>
          <w:lang w:val="sr-Cyrl-CS"/>
        </w:rPr>
        <w:t>третирању</w:t>
      </w:r>
      <w:r w:rsidR="00F86D2A">
        <w:rPr>
          <w:lang w:val="sr-Cyrl-CS"/>
        </w:rPr>
        <w:t>.</w:t>
      </w:r>
    </w:p>
    <w:p w:rsidR="003B7951" w:rsidRDefault="003B7951" w:rsidP="00E545C8">
      <w:pPr>
        <w:spacing w:line="360" w:lineRule="auto"/>
        <w:jc w:val="both"/>
        <w:rPr>
          <w:i/>
          <w:color w:val="auto"/>
          <w:lang w:val="sr-Cyrl-CS"/>
        </w:rPr>
      </w:pPr>
    </w:p>
    <w:p w:rsidR="003B7951" w:rsidRDefault="003B7951" w:rsidP="00E545C8">
      <w:pPr>
        <w:spacing w:line="360" w:lineRule="auto"/>
        <w:jc w:val="both"/>
        <w:rPr>
          <w:b/>
          <w:color w:val="auto"/>
          <w:lang w:val="sr-Cyrl-CS"/>
        </w:rPr>
      </w:pPr>
      <w:r w:rsidRPr="00E33951">
        <w:rPr>
          <w:i/>
          <w:color w:val="auto"/>
          <w:lang w:val="sr-Cyrl-CS"/>
        </w:rPr>
        <w:t xml:space="preserve">-  </w:t>
      </w:r>
      <w:r w:rsidR="00EB3EBF">
        <w:rPr>
          <w:i/>
          <w:color w:val="auto"/>
          <w:lang w:val="sr-Cyrl-CS"/>
        </w:rPr>
        <w:t>Пет</w:t>
      </w:r>
      <w:r w:rsidRPr="00E33951">
        <w:rPr>
          <w:i/>
          <w:color w:val="auto"/>
          <w:lang w:val="sr-Cyrl-CS"/>
        </w:rPr>
        <w:t xml:space="preserve"> рад</w:t>
      </w:r>
      <w:r w:rsidR="00A92FC5">
        <w:rPr>
          <w:i/>
          <w:color w:val="auto"/>
          <w:lang w:val="sr-Cyrl-CS"/>
        </w:rPr>
        <w:t>ова</w:t>
      </w:r>
      <w:r w:rsidRPr="00E33951">
        <w:rPr>
          <w:i/>
          <w:color w:val="auto"/>
          <w:lang w:val="sr-Cyrl-CS"/>
        </w:rPr>
        <w:t xml:space="preserve"> са научн</w:t>
      </w:r>
      <w:r w:rsidR="00A92FC5">
        <w:rPr>
          <w:i/>
          <w:color w:val="auto"/>
          <w:lang w:val="sr-Cyrl-CS"/>
        </w:rPr>
        <w:t>их</w:t>
      </w:r>
      <w:r w:rsidRPr="00E33951">
        <w:rPr>
          <w:i/>
          <w:color w:val="auto"/>
          <w:lang w:val="sr-Cyrl-CS"/>
        </w:rPr>
        <w:t xml:space="preserve"> скуп</w:t>
      </w:r>
      <w:r w:rsidR="00A92FC5">
        <w:rPr>
          <w:i/>
          <w:color w:val="auto"/>
          <w:lang w:val="sr-Cyrl-CS"/>
        </w:rPr>
        <w:t>ова</w:t>
      </w:r>
      <w:r w:rsidRPr="00E33951">
        <w:rPr>
          <w:i/>
          <w:color w:val="auto"/>
          <w:lang w:val="sr-Cyrl-CS"/>
        </w:rPr>
        <w:t xml:space="preserve"> објављен</w:t>
      </w:r>
      <w:r w:rsidR="00A92FC5">
        <w:rPr>
          <w:i/>
          <w:color w:val="auto"/>
          <w:lang w:val="sr-Cyrl-CS"/>
        </w:rPr>
        <w:t>их</w:t>
      </w:r>
      <w:r w:rsidRPr="00E33951">
        <w:rPr>
          <w:i/>
          <w:color w:val="auto"/>
          <w:lang w:val="sr-Cyrl-CS"/>
        </w:rPr>
        <w:t xml:space="preserve"> у целини</w:t>
      </w:r>
    </w:p>
    <w:p w:rsidR="003B7951" w:rsidRDefault="001A056B" w:rsidP="00555F5C">
      <w:pPr>
        <w:spacing w:line="360" w:lineRule="auto"/>
        <w:jc w:val="both"/>
        <w:rPr>
          <w:color w:val="auto"/>
          <w:lang/>
        </w:rPr>
      </w:pPr>
      <w:r>
        <w:rPr>
          <w:color w:val="auto"/>
          <w:lang w:val="sr-Cyrl-CS"/>
        </w:rPr>
        <w:t xml:space="preserve">Два </w:t>
      </w:r>
      <w:r w:rsidR="00F06105">
        <w:rPr>
          <w:color w:val="auto"/>
          <w:lang w:val="sr-Cyrl-CS"/>
        </w:rPr>
        <w:t>саопштења</w:t>
      </w:r>
      <w:r>
        <w:rPr>
          <w:color w:val="auto"/>
          <w:lang w:val="sr-Cyrl-CS"/>
        </w:rPr>
        <w:t xml:space="preserve"> </w:t>
      </w:r>
      <w:r w:rsidR="00AA4B9D">
        <w:rPr>
          <w:color w:val="auto"/>
          <w:lang w:val="sr-Cyrl-CS"/>
        </w:rPr>
        <w:t>др Поповић  је са</w:t>
      </w:r>
      <w:r w:rsidR="00CF7AE0">
        <w:rPr>
          <w:color w:val="auto"/>
          <w:lang w:val="hr-HR"/>
        </w:rPr>
        <w:t xml:space="preserve"> </w:t>
      </w:r>
      <w:r w:rsidR="00CF7AE0">
        <w:rPr>
          <w:color w:val="auto"/>
          <w:lang/>
        </w:rPr>
        <w:t xml:space="preserve">својим сарадницима </w:t>
      </w:r>
      <w:r w:rsidR="005E23DE">
        <w:rPr>
          <w:color w:val="auto"/>
          <w:lang/>
        </w:rPr>
        <w:t xml:space="preserve">изложио </w:t>
      </w:r>
      <w:r w:rsidR="00C35854">
        <w:rPr>
          <w:color w:val="auto"/>
          <w:lang/>
        </w:rPr>
        <w:t xml:space="preserve">на </w:t>
      </w:r>
      <w:r w:rsidR="005E23DE">
        <w:rPr>
          <w:color w:val="auto"/>
          <w:lang/>
        </w:rPr>
        <w:t>научно</w:t>
      </w:r>
      <w:r w:rsidR="00850695">
        <w:rPr>
          <w:color w:val="auto"/>
          <w:lang/>
        </w:rPr>
        <w:t>м</w:t>
      </w:r>
      <w:r w:rsidR="005E23DE">
        <w:rPr>
          <w:color w:val="auto"/>
          <w:lang/>
        </w:rPr>
        <w:t xml:space="preserve"> скуп</w:t>
      </w:r>
      <w:r w:rsidR="00850695">
        <w:rPr>
          <w:color w:val="auto"/>
          <w:lang/>
        </w:rPr>
        <w:t>у</w:t>
      </w:r>
      <w:r w:rsidR="005E23DE">
        <w:rPr>
          <w:color w:val="auto"/>
          <w:lang/>
        </w:rPr>
        <w:t xml:space="preserve"> „Четврти сарајевски дани </w:t>
      </w:r>
      <w:r w:rsidR="00C35854">
        <w:rPr>
          <w:color w:val="auto"/>
          <w:lang/>
        </w:rPr>
        <w:t xml:space="preserve">психологије“ одржаном </w:t>
      </w:r>
      <w:r w:rsidR="00BE3801">
        <w:rPr>
          <w:color w:val="auto"/>
          <w:lang/>
        </w:rPr>
        <w:t xml:space="preserve">на Одсјеку за психологију Филозофског факултета у Сарајеву од 21. до 23. априла </w:t>
      </w:r>
      <w:r w:rsidR="00CA2154">
        <w:rPr>
          <w:color w:val="auto"/>
          <w:lang/>
        </w:rPr>
        <w:t>2016, и потом објавио у зборнику радова са тог скупа. У првом, „Грађење постмодерног субјекта“ (</w:t>
      </w:r>
      <w:r w:rsidR="00EF3C09">
        <w:rPr>
          <w:color w:val="auto"/>
          <w:lang/>
        </w:rPr>
        <w:t xml:space="preserve">193-202. стр) </w:t>
      </w:r>
      <w:r w:rsidR="00BA77D6">
        <w:rPr>
          <w:color w:val="auto"/>
          <w:lang/>
        </w:rPr>
        <w:t>изл</w:t>
      </w:r>
      <w:r w:rsidR="00223403">
        <w:rPr>
          <w:color w:val="auto"/>
          <w:lang/>
        </w:rPr>
        <w:t xml:space="preserve">ожене су </w:t>
      </w:r>
      <w:r w:rsidR="00DF3419">
        <w:rPr>
          <w:color w:val="auto"/>
          <w:lang/>
        </w:rPr>
        <w:t>теоријске прет</w:t>
      </w:r>
      <w:r w:rsidR="00223403">
        <w:rPr>
          <w:color w:val="auto"/>
          <w:lang/>
        </w:rPr>
        <w:t>поставке за грађење појма пост-постмодерног субјекта, док с</w:t>
      </w:r>
      <w:r w:rsidR="00DB1273">
        <w:rPr>
          <w:color w:val="auto"/>
          <w:lang/>
        </w:rPr>
        <w:t>е</w:t>
      </w:r>
      <w:r w:rsidR="00223403">
        <w:rPr>
          <w:color w:val="auto"/>
          <w:lang/>
        </w:rPr>
        <w:t xml:space="preserve"> у другом, </w:t>
      </w:r>
      <w:r w:rsidR="00DF3419">
        <w:rPr>
          <w:color w:val="auto"/>
          <w:lang/>
        </w:rPr>
        <w:t>„Нарација у песку: примена јунговске терапије игром у песку у раду са жртвама трауме“ (</w:t>
      </w:r>
      <w:r w:rsidR="005A18A9">
        <w:rPr>
          <w:color w:val="auto"/>
          <w:lang/>
        </w:rPr>
        <w:t>203-216. стр)</w:t>
      </w:r>
      <w:r w:rsidR="0053221A">
        <w:rPr>
          <w:color w:val="auto"/>
          <w:lang/>
        </w:rPr>
        <w:t xml:space="preserve"> изла</w:t>
      </w:r>
      <w:r w:rsidR="00D74629">
        <w:rPr>
          <w:color w:val="auto"/>
          <w:lang/>
        </w:rPr>
        <w:t>жу</w:t>
      </w:r>
      <w:r w:rsidR="00FF1EF1">
        <w:rPr>
          <w:color w:val="auto"/>
          <w:lang/>
        </w:rPr>
        <w:t xml:space="preserve"> </w:t>
      </w:r>
      <w:r w:rsidR="00D74629">
        <w:rPr>
          <w:color w:val="auto"/>
          <w:lang/>
        </w:rPr>
        <w:t>принципи и шездесетогодишњи историјат Јунгове тзв.</w:t>
      </w:r>
      <w:r w:rsidR="00660145">
        <w:rPr>
          <w:color w:val="auto"/>
          <w:lang w:val="hr-HR"/>
        </w:rPr>
        <w:t xml:space="preserve"> </w:t>
      </w:r>
      <w:r w:rsidR="00660145">
        <w:rPr>
          <w:color w:val="auto"/>
        </w:rPr>
        <w:t>“Sandplay therapy”</w:t>
      </w:r>
      <w:r w:rsidR="00660145">
        <w:rPr>
          <w:color w:val="auto"/>
          <w:lang/>
        </w:rPr>
        <w:t xml:space="preserve"> и </w:t>
      </w:r>
      <w:r w:rsidR="00B56DEC">
        <w:rPr>
          <w:color w:val="auto"/>
          <w:lang/>
        </w:rPr>
        <w:t>образлажу могућности и користи од примене овог терапијског поступка у раду са жртвама трауме.</w:t>
      </w:r>
    </w:p>
    <w:p w:rsidR="00850695" w:rsidRDefault="00850695" w:rsidP="00555F5C">
      <w:pPr>
        <w:spacing w:line="360" w:lineRule="auto"/>
        <w:jc w:val="both"/>
        <w:rPr>
          <w:color w:val="auto"/>
          <w:lang/>
        </w:rPr>
      </w:pPr>
      <w:r>
        <w:rPr>
          <w:color w:val="auto"/>
          <w:lang/>
        </w:rPr>
        <w:lastRenderedPageBreak/>
        <w:t xml:space="preserve">Следећа </w:t>
      </w:r>
      <w:r w:rsidR="008F137F">
        <w:rPr>
          <w:color w:val="auto"/>
          <w:lang/>
        </w:rPr>
        <w:t>три</w:t>
      </w:r>
      <w:r>
        <w:rPr>
          <w:color w:val="auto"/>
          <w:lang/>
        </w:rPr>
        <w:t xml:space="preserve"> саопштења др Поповић </w:t>
      </w:r>
      <w:r w:rsidR="005B07BB">
        <w:rPr>
          <w:color w:val="auto"/>
          <w:lang/>
        </w:rPr>
        <w:t>изложио је самостално</w:t>
      </w:r>
      <w:r w:rsidR="001720EB">
        <w:rPr>
          <w:color w:val="auto"/>
          <w:lang/>
        </w:rPr>
        <w:t xml:space="preserve"> </w:t>
      </w:r>
      <w:r w:rsidR="006C324C">
        <w:rPr>
          <w:color w:val="auto"/>
          <w:lang/>
        </w:rPr>
        <w:t xml:space="preserve">у оквиру два симпозијума </w:t>
      </w:r>
      <w:r w:rsidR="00C267D9">
        <w:rPr>
          <w:color w:val="auto"/>
          <w:lang/>
        </w:rPr>
        <w:t>на 22. семинару са међународним учешћем „Људи говоре</w:t>
      </w:r>
      <w:r w:rsidR="00713198">
        <w:rPr>
          <w:color w:val="auto"/>
          <w:lang/>
        </w:rPr>
        <w:t xml:space="preserve">…“ одржаном </w:t>
      </w:r>
      <w:r w:rsidR="003F79FF">
        <w:rPr>
          <w:color w:val="auto"/>
          <w:lang/>
        </w:rPr>
        <w:t>17. и 18. децембра 2018. у Београду</w:t>
      </w:r>
      <w:r w:rsidR="00FB14B8">
        <w:rPr>
          <w:color w:val="auto"/>
          <w:lang w:val="hr-HR"/>
        </w:rPr>
        <w:t xml:space="preserve"> </w:t>
      </w:r>
      <w:r w:rsidR="00FB14B8">
        <w:rPr>
          <w:color w:val="auto"/>
          <w:lang/>
        </w:rPr>
        <w:t>и потом их објавио.</w:t>
      </w:r>
      <w:r w:rsidR="00600F80">
        <w:rPr>
          <w:color w:val="auto"/>
          <w:lang/>
        </w:rPr>
        <w:t xml:space="preserve"> Пр</w:t>
      </w:r>
      <w:r w:rsidR="00614F06">
        <w:rPr>
          <w:color w:val="auto"/>
          <w:lang/>
        </w:rPr>
        <w:t>в</w:t>
      </w:r>
      <w:r w:rsidR="007E0CEF">
        <w:rPr>
          <w:color w:val="auto"/>
          <w:lang/>
        </w:rPr>
        <w:t>о</w:t>
      </w:r>
      <w:r w:rsidR="00600F80">
        <w:rPr>
          <w:color w:val="auto"/>
          <w:lang/>
        </w:rPr>
        <w:t xml:space="preserve"> под насловом „Имагинарна стварност“ изложен</w:t>
      </w:r>
      <w:r w:rsidR="007E0CEF">
        <w:rPr>
          <w:color w:val="auto"/>
          <w:lang/>
        </w:rPr>
        <w:t>о</w:t>
      </w:r>
      <w:r w:rsidR="00600F80">
        <w:rPr>
          <w:color w:val="auto"/>
          <w:lang/>
        </w:rPr>
        <w:t xml:space="preserve"> је на </w:t>
      </w:r>
      <w:r w:rsidR="004D4CCA">
        <w:rPr>
          <w:color w:val="auto"/>
          <w:lang/>
        </w:rPr>
        <w:t xml:space="preserve">националном симпозијуму: „Субјективна реалност, виртуелност и психијатрија“ </w:t>
      </w:r>
      <w:r w:rsidR="00614F06">
        <w:rPr>
          <w:color w:val="auto"/>
          <w:lang/>
        </w:rPr>
        <w:t xml:space="preserve">и објављен </w:t>
      </w:r>
      <w:r w:rsidR="004D4CCA">
        <w:rPr>
          <w:color w:val="auto"/>
          <w:lang/>
        </w:rPr>
        <w:t>(</w:t>
      </w:r>
      <w:r w:rsidR="00701486">
        <w:rPr>
          <w:color w:val="auto"/>
          <w:lang/>
        </w:rPr>
        <w:t xml:space="preserve">19-33. стр. у књизи </w:t>
      </w:r>
      <w:r w:rsidR="00686A11">
        <w:rPr>
          <w:color w:val="auto"/>
          <w:lang/>
        </w:rPr>
        <w:t>„Човеки  психа“</w:t>
      </w:r>
      <w:r w:rsidR="004E1834">
        <w:rPr>
          <w:color w:val="auto"/>
          <w:lang/>
        </w:rPr>
        <w:t xml:space="preserve"> уредника</w:t>
      </w:r>
      <w:r w:rsidR="00686A11">
        <w:rPr>
          <w:color w:val="auto"/>
          <w:lang/>
        </w:rPr>
        <w:t xml:space="preserve"> Б. Ћорића из </w:t>
      </w:r>
      <w:r w:rsidR="009F568C">
        <w:rPr>
          <w:color w:val="auto"/>
          <w:lang/>
        </w:rPr>
        <w:t>2020)</w:t>
      </w:r>
      <w:r w:rsidR="00697C6C">
        <w:rPr>
          <w:color w:val="auto"/>
          <w:lang/>
        </w:rPr>
        <w:t>. Поповић је</w:t>
      </w:r>
      <w:r w:rsidR="00131059">
        <w:rPr>
          <w:color w:val="auto"/>
          <w:lang w:val="hr-HR"/>
        </w:rPr>
        <w:t xml:space="preserve"> </w:t>
      </w:r>
      <w:r w:rsidR="00131059">
        <w:rPr>
          <w:color w:val="auto"/>
          <w:lang/>
        </w:rPr>
        <w:t>ту размотри</w:t>
      </w:r>
      <w:r w:rsidR="007C7DA5">
        <w:rPr>
          <w:color w:val="auto"/>
          <w:lang/>
        </w:rPr>
        <w:t xml:space="preserve">о психолошке садржаје такозване виртуелне реалности и </w:t>
      </w:r>
      <w:r w:rsidR="00623B83">
        <w:rPr>
          <w:color w:val="auto"/>
          <w:lang/>
        </w:rPr>
        <w:t>критички размотрио овај савремени феномен</w:t>
      </w:r>
      <w:r w:rsidR="00FB29A6">
        <w:rPr>
          <w:color w:val="auto"/>
          <w:lang/>
        </w:rPr>
        <w:t>. Друг</w:t>
      </w:r>
      <w:r w:rsidR="007E0CEF">
        <w:rPr>
          <w:color w:val="auto"/>
          <w:lang/>
        </w:rPr>
        <w:t xml:space="preserve">о саопштење под насловом </w:t>
      </w:r>
      <w:r w:rsidR="00F8243D">
        <w:rPr>
          <w:color w:val="auto"/>
          <w:lang/>
        </w:rPr>
        <w:t xml:space="preserve">„Неуротичност психијатрије“ </w:t>
      </w:r>
      <w:r w:rsidR="008318C1">
        <w:rPr>
          <w:color w:val="auto"/>
          <w:lang/>
        </w:rPr>
        <w:t>објављено у целини у истом извору</w:t>
      </w:r>
      <w:r w:rsidR="00B64392">
        <w:rPr>
          <w:color w:val="auto"/>
          <w:lang w:val="hr-HR"/>
        </w:rPr>
        <w:t xml:space="preserve"> </w:t>
      </w:r>
      <w:r w:rsidR="00BA2909">
        <w:rPr>
          <w:color w:val="auto"/>
          <w:lang/>
        </w:rPr>
        <w:t xml:space="preserve">(199-207. стр) </w:t>
      </w:r>
      <w:r w:rsidR="009F37C0">
        <w:rPr>
          <w:color w:val="auto"/>
          <w:lang/>
        </w:rPr>
        <w:t>посвећено је</w:t>
      </w:r>
      <w:r w:rsidR="00630661">
        <w:rPr>
          <w:color w:val="auto"/>
          <w:lang/>
        </w:rPr>
        <w:t xml:space="preserve"> разматрању </w:t>
      </w:r>
      <w:r w:rsidR="00E840B8">
        <w:rPr>
          <w:color w:val="auto"/>
          <w:lang/>
        </w:rPr>
        <w:t xml:space="preserve">смисла и циљева психотерапије и шире, психијатрије, у оквирима појмовног апарата јунговске аналитичке психологије. Коначно, </w:t>
      </w:r>
      <w:r w:rsidR="00D97FD2">
        <w:rPr>
          <w:color w:val="auto"/>
          <w:lang/>
        </w:rPr>
        <w:t xml:space="preserve">у </w:t>
      </w:r>
      <w:r w:rsidR="00E840B8">
        <w:rPr>
          <w:color w:val="auto"/>
          <w:lang/>
        </w:rPr>
        <w:t>тре</w:t>
      </w:r>
      <w:r w:rsidR="00001B4F">
        <w:rPr>
          <w:color w:val="auto"/>
          <w:lang/>
        </w:rPr>
        <w:t>ће</w:t>
      </w:r>
      <w:r w:rsidR="0085436B">
        <w:rPr>
          <w:color w:val="auto"/>
          <w:lang/>
        </w:rPr>
        <w:t>м</w:t>
      </w:r>
      <w:r w:rsidR="00001B4F">
        <w:rPr>
          <w:color w:val="auto"/>
          <w:lang/>
        </w:rPr>
        <w:t xml:space="preserve"> саопштењ</w:t>
      </w:r>
      <w:r w:rsidR="00D97FD2">
        <w:rPr>
          <w:color w:val="auto"/>
          <w:lang/>
        </w:rPr>
        <w:t>у</w:t>
      </w:r>
      <w:r w:rsidR="00001B4F">
        <w:rPr>
          <w:color w:val="auto"/>
          <w:lang/>
        </w:rPr>
        <w:t xml:space="preserve">, </w:t>
      </w:r>
      <w:r w:rsidR="007619A0">
        <w:rPr>
          <w:color w:val="auto"/>
          <w:lang/>
        </w:rPr>
        <w:t>„Субјекат у пси</w:t>
      </w:r>
      <w:r w:rsidR="00C95C7D">
        <w:rPr>
          <w:color w:val="auto"/>
          <w:lang/>
        </w:rPr>
        <w:t>-</w:t>
      </w:r>
      <w:r w:rsidR="007619A0">
        <w:rPr>
          <w:color w:val="auto"/>
          <w:lang/>
        </w:rPr>
        <w:t xml:space="preserve"> дисциплинама“ </w:t>
      </w:r>
      <w:r w:rsidR="009F37C0">
        <w:rPr>
          <w:color w:val="auto"/>
          <w:lang/>
        </w:rPr>
        <w:t xml:space="preserve"> </w:t>
      </w:r>
      <w:r w:rsidR="00B92B15">
        <w:rPr>
          <w:color w:val="auto"/>
          <w:lang/>
        </w:rPr>
        <w:t>(</w:t>
      </w:r>
      <w:r w:rsidR="003A47A9">
        <w:rPr>
          <w:color w:val="auto"/>
          <w:lang/>
        </w:rPr>
        <w:t xml:space="preserve">објављено у целини </w:t>
      </w:r>
      <w:r w:rsidR="004E1834">
        <w:rPr>
          <w:color w:val="auto"/>
          <w:lang/>
        </w:rPr>
        <w:t>на 65-72. страни књиге</w:t>
      </w:r>
      <w:r w:rsidR="00070629">
        <w:rPr>
          <w:color w:val="auto"/>
          <w:lang/>
        </w:rPr>
        <w:t xml:space="preserve"> „Шта би са социјалном психијатријом“ уредника Б. Ћорића</w:t>
      </w:r>
      <w:r w:rsidR="00B92B15">
        <w:rPr>
          <w:color w:val="auto"/>
          <w:lang/>
        </w:rPr>
        <w:t xml:space="preserve"> 2017</w:t>
      </w:r>
      <w:r w:rsidR="004E1834">
        <w:rPr>
          <w:color w:val="auto"/>
          <w:lang/>
        </w:rPr>
        <w:t>)</w:t>
      </w:r>
      <w:r w:rsidR="0085436B">
        <w:rPr>
          <w:color w:val="auto"/>
          <w:lang/>
        </w:rPr>
        <w:t>, др Поповић</w:t>
      </w:r>
      <w:r w:rsidR="00F967FF">
        <w:rPr>
          <w:color w:val="auto"/>
          <w:lang/>
        </w:rPr>
        <w:t xml:space="preserve"> разматра генезу и историју појма самства којег сматра централним за све</w:t>
      </w:r>
      <w:r w:rsidR="00C95C7D">
        <w:rPr>
          <w:color w:val="auto"/>
          <w:lang/>
        </w:rPr>
        <w:t xml:space="preserve"> дисциплине науке и праксе које носе </w:t>
      </w:r>
      <w:r w:rsidR="00FC58BC">
        <w:rPr>
          <w:color w:val="auto"/>
          <w:lang/>
        </w:rPr>
        <w:t>атрибут психичког.</w:t>
      </w:r>
      <w:r w:rsidR="00F967FF">
        <w:rPr>
          <w:color w:val="auto"/>
          <w:lang/>
        </w:rPr>
        <w:t xml:space="preserve"> </w:t>
      </w:r>
    </w:p>
    <w:p w:rsidR="00D52028" w:rsidRDefault="00D52028" w:rsidP="00555F5C">
      <w:pPr>
        <w:spacing w:line="360" w:lineRule="auto"/>
        <w:jc w:val="both"/>
        <w:rPr>
          <w:color w:val="auto"/>
          <w:lang/>
        </w:rPr>
      </w:pPr>
    </w:p>
    <w:p w:rsidR="00EE385F" w:rsidRDefault="003B7951" w:rsidP="00555F5C">
      <w:pPr>
        <w:spacing w:line="360" w:lineRule="auto"/>
        <w:jc w:val="both"/>
        <w:rPr>
          <w:i/>
          <w:color w:val="auto"/>
          <w:lang w:val="sr-Cyrl-CS"/>
        </w:rPr>
      </w:pPr>
      <w:r w:rsidRPr="00B7798A">
        <w:rPr>
          <w:i/>
          <w:color w:val="auto"/>
          <w:lang w:val="sr-Cyrl-CS"/>
        </w:rPr>
        <w:t xml:space="preserve">- </w:t>
      </w:r>
      <w:r w:rsidR="002568CF">
        <w:rPr>
          <w:i/>
          <w:color w:val="auto"/>
          <w:lang w:val="sr-Cyrl-CS"/>
        </w:rPr>
        <w:t>Ч</w:t>
      </w:r>
      <w:r w:rsidRPr="00B7798A">
        <w:rPr>
          <w:i/>
          <w:color w:val="auto"/>
          <w:lang w:val="sr-Cyrl-CS"/>
        </w:rPr>
        <w:t xml:space="preserve">етири рада са научних скупова </w:t>
      </w:r>
      <w:r>
        <w:rPr>
          <w:i/>
          <w:color w:val="auto"/>
          <w:lang w:val="sr-Cyrl-CS"/>
        </w:rPr>
        <w:t xml:space="preserve"> објављена  у изводу, </w:t>
      </w:r>
    </w:p>
    <w:p w:rsidR="00EE385F" w:rsidRDefault="00EE385F" w:rsidP="00555F5C">
      <w:pPr>
        <w:spacing w:line="360" w:lineRule="auto"/>
        <w:jc w:val="both"/>
        <w:rPr>
          <w:iCs/>
          <w:color w:val="auto"/>
          <w:lang w:val="sr-Cyrl-CS"/>
        </w:rPr>
      </w:pPr>
      <w:r>
        <w:rPr>
          <w:iCs/>
          <w:color w:val="auto"/>
          <w:lang w:val="sr-Cyrl-CS"/>
        </w:rPr>
        <w:t xml:space="preserve">презентирана </w:t>
      </w:r>
      <w:r w:rsidR="00202F41">
        <w:rPr>
          <w:iCs/>
          <w:color w:val="auto"/>
          <w:lang w:val="sr-Cyrl-CS"/>
        </w:rPr>
        <w:t>на три домаћа и једном међународном научном скупу</w:t>
      </w:r>
    </w:p>
    <w:p w:rsidR="00202F41" w:rsidRDefault="00202F41" w:rsidP="00555F5C">
      <w:pPr>
        <w:spacing w:line="360" w:lineRule="auto"/>
        <w:jc w:val="both"/>
        <w:rPr>
          <w:iCs/>
          <w:color w:val="auto"/>
          <w:lang w:val="sr-Cyrl-CS"/>
        </w:rPr>
      </w:pPr>
    </w:p>
    <w:p w:rsidR="00202F41" w:rsidRPr="00140D6F" w:rsidRDefault="00202F41" w:rsidP="00555F5C">
      <w:pPr>
        <w:spacing w:line="360" w:lineRule="auto"/>
        <w:jc w:val="both"/>
        <w:rPr>
          <w:i/>
          <w:color w:val="auto"/>
          <w:lang w:val="sr-Cyrl-CS"/>
        </w:rPr>
      </w:pPr>
      <w:r w:rsidRPr="00140D6F">
        <w:rPr>
          <w:i/>
          <w:color w:val="auto"/>
          <w:lang w:val="sr-Cyrl-CS"/>
        </w:rPr>
        <w:t>- Једно пленарно предавање,</w:t>
      </w:r>
    </w:p>
    <w:p w:rsidR="00202F41" w:rsidRPr="006F76BE" w:rsidRDefault="006F76BE" w:rsidP="00555F5C">
      <w:pPr>
        <w:spacing w:line="360" w:lineRule="auto"/>
        <w:jc w:val="both"/>
        <w:rPr>
          <w:iCs/>
          <w:color w:val="auto"/>
          <w:lang/>
        </w:rPr>
      </w:pPr>
      <w:r>
        <w:rPr>
          <w:iCs/>
          <w:color w:val="auto"/>
          <w:lang w:val="sr-Cyrl-CS"/>
        </w:rPr>
        <w:t xml:space="preserve">под насловом „ Радикална имагинација </w:t>
      </w:r>
      <w:r w:rsidRPr="006F76BE">
        <w:rPr>
          <w:iCs/>
          <w:color w:val="auto"/>
          <w:lang w:val="hr-HR"/>
        </w:rPr>
        <w:sym w:font="Symbol" w:char="F02D"/>
      </w:r>
      <w:r>
        <w:rPr>
          <w:iCs/>
          <w:color w:val="auto"/>
          <w:lang/>
        </w:rPr>
        <w:t xml:space="preserve"> одговор психологије</w:t>
      </w:r>
      <w:r w:rsidR="00CB4B46">
        <w:rPr>
          <w:iCs/>
          <w:color w:val="auto"/>
          <w:lang/>
        </w:rPr>
        <w:t xml:space="preserve"> ослобађања на изазов глобализације“, саопштено на 65. </w:t>
      </w:r>
      <w:r w:rsidR="000B42BB">
        <w:rPr>
          <w:iCs/>
          <w:color w:val="auto"/>
          <w:lang/>
        </w:rPr>
        <w:t>конгресу психолога Србије, одржаном од 24. до 27. маја 201</w:t>
      </w:r>
      <w:r w:rsidR="00140D6F">
        <w:rPr>
          <w:iCs/>
          <w:color w:val="auto"/>
          <w:lang/>
        </w:rPr>
        <w:t>7.</w:t>
      </w:r>
    </w:p>
    <w:p w:rsidR="002568CF" w:rsidRPr="00555F5C" w:rsidRDefault="002568CF" w:rsidP="00555F5C">
      <w:pPr>
        <w:spacing w:line="360" w:lineRule="auto"/>
        <w:jc w:val="both"/>
        <w:rPr>
          <w:b/>
          <w:color w:val="auto"/>
          <w:lang w:val="sr-Cyrl-CS"/>
        </w:rPr>
      </w:pPr>
    </w:p>
    <w:p w:rsidR="003B7951" w:rsidRDefault="003B7951" w:rsidP="004A4AB0">
      <w:pPr>
        <w:spacing w:line="360" w:lineRule="auto"/>
        <w:jc w:val="both"/>
        <w:rPr>
          <w:lang w:val="sr-Cyrl-CS"/>
        </w:rPr>
      </w:pPr>
      <w:r>
        <w:rPr>
          <w:lang w:val="sr-Cyrl-CS"/>
        </w:rPr>
        <w:t xml:space="preserve">На </w:t>
      </w:r>
      <w:r w:rsidRPr="00FE42A5">
        <w:rPr>
          <w:lang w:val="sr-Cyrl-CS"/>
        </w:rPr>
        <w:t xml:space="preserve">Одељењу за психологију, </w:t>
      </w:r>
      <w:r>
        <w:rPr>
          <w:lang w:val="sr-Cyrl-CS"/>
        </w:rPr>
        <w:t xml:space="preserve">Филозофског факултета </w:t>
      </w:r>
      <w:r w:rsidRPr="00FE42A5">
        <w:rPr>
          <w:lang w:val="sr-Cyrl-CS"/>
        </w:rPr>
        <w:t xml:space="preserve">Универзитета у Београду </w:t>
      </w:r>
      <w:r>
        <w:rPr>
          <w:lang w:val="sr-Cyrl-CS"/>
        </w:rPr>
        <w:t>др Велимир Поповић предаје</w:t>
      </w:r>
      <w:r w:rsidRPr="00B76E6B">
        <w:rPr>
          <w:lang w:val="sr-Cyrl-CS"/>
        </w:rPr>
        <w:t xml:space="preserve"> на основним</w:t>
      </w:r>
      <w:r>
        <w:rPr>
          <w:lang w:val="sr-Cyrl-CS"/>
        </w:rPr>
        <w:t xml:space="preserve"> студијама предмете: </w:t>
      </w:r>
      <w:r w:rsidRPr="000D2AD9">
        <w:rPr>
          <w:i/>
          <w:lang w:val="sr-Cyrl-CS"/>
        </w:rPr>
        <w:t xml:space="preserve">Увод у клиничку психологију, Основе клиничке процене, Методе клиничке процене, </w:t>
      </w:r>
      <w:r w:rsidRPr="000D2AD9">
        <w:rPr>
          <w:lang w:val="sr-Cyrl-CS"/>
        </w:rPr>
        <w:t>а на мастер студијама предмете</w:t>
      </w:r>
      <w:r w:rsidRPr="0054721E">
        <w:rPr>
          <w:lang w:val="sr-Cyrl-CS"/>
        </w:rPr>
        <w:t>:</w:t>
      </w:r>
      <w:r w:rsidRPr="000D2AD9">
        <w:rPr>
          <w:i/>
          <w:lang w:val="sr-Cyrl-CS"/>
        </w:rPr>
        <w:t xml:space="preserve"> Аналитичка психологија-Јунговска анализа, Етичка питања у клиничкој психологији, Роршахов метод мрља од мастила.</w:t>
      </w:r>
      <w:r w:rsidRPr="00F43C85">
        <w:rPr>
          <w:lang w:val="sr-Cyrl-CS"/>
        </w:rPr>
        <w:t xml:space="preserve"> У наставу на постдипломским студијама из Клиничке психологије увео је два нова предмета (</w:t>
      </w:r>
      <w:r w:rsidRPr="00F43C85">
        <w:rPr>
          <w:i/>
          <w:lang w:val="sr-Cyrl-CS"/>
        </w:rPr>
        <w:t>Роршахову методу мрља од мастила</w:t>
      </w:r>
      <w:r w:rsidRPr="00F43C85">
        <w:rPr>
          <w:lang w:val="sr-Cyrl-CS"/>
        </w:rPr>
        <w:t xml:space="preserve"> и </w:t>
      </w:r>
      <w:r w:rsidRPr="00F43C85">
        <w:rPr>
          <w:i/>
          <w:lang w:val="sr-Cyrl-CS"/>
        </w:rPr>
        <w:t>Аналитичку психологију/Јунговску анализу</w:t>
      </w:r>
      <w:r w:rsidRPr="00F43C85">
        <w:rPr>
          <w:lang w:val="sr-Cyrl-CS"/>
        </w:rPr>
        <w:t>)</w:t>
      </w:r>
      <w:r w:rsidRPr="00E20A5B">
        <w:rPr>
          <w:lang w:val="sr-Cyrl-CS"/>
        </w:rPr>
        <w:t xml:space="preserve"> </w:t>
      </w:r>
      <w:r w:rsidRPr="00F43C85">
        <w:rPr>
          <w:lang w:val="sr-Cyrl-CS"/>
        </w:rPr>
        <w:t xml:space="preserve">и осваременио наставу из споменутих и осталих клиничких предмета – увођењем нових тема, проблема, садржаја, наставних </w:t>
      </w:r>
      <w:r w:rsidRPr="00F43C85">
        <w:rPr>
          <w:lang w:val="sr-Cyrl-CS"/>
        </w:rPr>
        <w:lastRenderedPageBreak/>
        <w:t>јединица, као и нових облика рада са студентима</w:t>
      </w:r>
      <w:r w:rsidRPr="00E20A5B">
        <w:rPr>
          <w:lang w:val="sr-Cyrl-CS"/>
        </w:rPr>
        <w:t>.</w:t>
      </w:r>
      <w:r w:rsidRPr="00F43C85">
        <w:rPr>
          <w:lang w:val="sr-Cyrl-CS"/>
        </w:rPr>
        <w:t xml:space="preserve"> </w:t>
      </w:r>
      <w:r w:rsidRPr="00E20A5B">
        <w:rPr>
          <w:lang w:val="sr-Cyrl-CS"/>
        </w:rPr>
        <w:t>У</w:t>
      </w:r>
      <w:r w:rsidRPr="00F43C85">
        <w:rPr>
          <w:lang w:val="sr-Cyrl-CS"/>
        </w:rPr>
        <w:t xml:space="preserve"> раду са студентима </w:t>
      </w:r>
      <w:r w:rsidR="00BB5346">
        <w:rPr>
          <w:lang w:val="sr-Cyrl-CS"/>
        </w:rPr>
        <w:t>др Поповић их</w:t>
      </w:r>
      <w:r w:rsidRPr="00F43C85">
        <w:rPr>
          <w:lang w:val="sr-Cyrl-CS"/>
        </w:rPr>
        <w:t xml:space="preserve"> подстиче да узимају активну улогу у извођењу наставе, подстиче их такође да спроводе квалитативна истраживања из области клиничке психологије, укључује их у практични рад и стажирање, како током студија тако и при изради мастер радова из области психолошке и клиничке процене и психотерапије</w:t>
      </w:r>
      <w:r w:rsidRPr="00E20A5B">
        <w:rPr>
          <w:lang w:val="sr-Cyrl-CS"/>
        </w:rPr>
        <w:t xml:space="preserve">. </w:t>
      </w:r>
      <w:r w:rsidR="00164959">
        <w:rPr>
          <w:lang w:val="sr-Cyrl-CS"/>
        </w:rPr>
        <w:t>Његов рад в</w:t>
      </w:r>
      <w:r w:rsidRPr="00F43C85">
        <w:rPr>
          <w:lang w:val="sr-Cyrl-CS"/>
        </w:rPr>
        <w:t xml:space="preserve">реднован је </w:t>
      </w:r>
      <w:r w:rsidRPr="00E20A5B">
        <w:rPr>
          <w:lang w:val="sr-Cyrl-CS"/>
        </w:rPr>
        <w:t xml:space="preserve">од стране </w:t>
      </w:r>
      <w:r w:rsidRPr="00F43C85">
        <w:rPr>
          <w:lang w:val="sr-Cyrl-CS"/>
        </w:rPr>
        <w:t>студената са основних  и  мастер студија</w:t>
      </w:r>
      <w:r w:rsidR="00164959">
        <w:rPr>
          <w:lang w:val="sr-Cyrl-CS"/>
        </w:rPr>
        <w:t xml:space="preserve"> </w:t>
      </w:r>
      <w:r w:rsidRPr="00F43C85">
        <w:rPr>
          <w:lang w:val="sr-Cyrl-CS"/>
        </w:rPr>
        <w:t>високим оценама</w:t>
      </w:r>
      <w:r w:rsidR="00CE0411">
        <w:rPr>
          <w:lang w:val="sr-Cyrl-CS"/>
        </w:rPr>
        <w:t xml:space="preserve">, </w:t>
      </w:r>
      <w:r w:rsidR="00727BDF">
        <w:rPr>
          <w:lang w:val="sr-Cyrl-CS"/>
        </w:rPr>
        <w:t>4,19 и 4,49, редом.</w:t>
      </w:r>
    </w:p>
    <w:p w:rsidR="003B7951" w:rsidRPr="007E080B" w:rsidRDefault="00815F30" w:rsidP="004C3741">
      <w:pPr>
        <w:spacing w:line="360" w:lineRule="auto"/>
        <w:jc w:val="both"/>
        <w:rPr>
          <w:color w:val="auto"/>
          <w:lang w:val="sr-Cyrl-CS"/>
        </w:rPr>
      </w:pPr>
      <w:r>
        <w:rPr>
          <w:color w:val="auto"/>
          <w:lang w:val="sr-Cyrl-CS"/>
        </w:rPr>
        <w:t xml:space="preserve">Др Поповић је ментор више </w:t>
      </w:r>
      <w:r w:rsidR="00707E27">
        <w:rPr>
          <w:color w:val="auto"/>
          <w:lang w:val="sr-Cyrl-CS"/>
        </w:rPr>
        <w:t xml:space="preserve">студената </w:t>
      </w:r>
      <w:r w:rsidR="00DE0E1C">
        <w:rPr>
          <w:color w:val="auto"/>
          <w:lang w:val="sr-Cyrl-CS"/>
        </w:rPr>
        <w:t xml:space="preserve">који су </w:t>
      </w:r>
      <w:r w:rsidR="00707E27">
        <w:rPr>
          <w:color w:val="auto"/>
          <w:lang w:val="sr-Cyrl-CS"/>
        </w:rPr>
        <w:t>на мастер-студијама Клиничке психологије</w:t>
      </w:r>
      <w:r w:rsidR="00DE0E1C">
        <w:rPr>
          <w:color w:val="auto"/>
          <w:lang w:val="sr-Cyrl-CS"/>
        </w:rPr>
        <w:t xml:space="preserve"> који су </w:t>
      </w:r>
      <w:r w:rsidR="003B7951">
        <w:rPr>
          <w:color w:val="auto"/>
          <w:lang w:val="sr-Cyrl-CS"/>
        </w:rPr>
        <w:t>одабрали теме из аналитичке психологије, наративне психологије или Роршахове методе</w:t>
      </w:r>
      <w:r w:rsidR="00DE0E1C">
        <w:rPr>
          <w:color w:val="auto"/>
          <w:lang w:val="sr-Cyrl-CS"/>
        </w:rPr>
        <w:t xml:space="preserve">, од којих су неки одбранили своје радове, док </w:t>
      </w:r>
      <w:r w:rsidR="001522F0">
        <w:rPr>
          <w:color w:val="auto"/>
          <w:lang w:val="sr-Cyrl-CS"/>
        </w:rPr>
        <w:t>су радови других у току.</w:t>
      </w:r>
      <w:r w:rsidR="003B7951">
        <w:rPr>
          <w:color w:val="auto"/>
          <w:lang w:val="sr-Cyrl-CS"/>
        </w:rPr>
        <w:t xml:space="preserve"> </w:t>
      </w:r>
    </w:p>
    <w:p w:rsidR="003B7951" w:rsidRPr="008C58B5" w:rsidRDefault="003B7951" w:rsidP="008C58B5">
      <w:pPr>
        <w:spacing w:line="360" w:lineRule="auto"/>
        <w:jc w:val="both"/>
        <w:rPr>
          <w:rFonts w:eastAsia="MS Mincho"/>
          <w:szCs w:val="20"/>
          <w:lang w:val="sr-Cyrl-CS"/>
        </w:rPr>
      </w:pPr>
    </w:p>
    <w:p w:rsidR="003B7951" w:rsidRPr="007A6F3A" w:rsidRDefault="003B7951" w:rsidP="00555F5C">
      <w:pPr>
        <w:spacing w:line="360" w:lineRule="auto"/>
        <w:jc w:val="both"/>
        <w:rPr>
          <w:rFonts w:eastAsia="MS Mincho"/>
          <w:b/>
          <w:szCs w:val="20"/>
          <w:lang w:val="sr-Cyrl-CS"/>
        </w:rPr>
      </w:pPr>
      <w:r w:rsidRPr="007A6F3A">
        <w:rPr>
          <w:rFonts w:eastAsia="MS Mincho"/>
          <w:b/>
          <w:szCs w:val="20"/>
          <w:lang w:val="sr-Cyrl-CS"/>
        </w:rPr>
        <w:t xml:space="preserve">Закључак </w:t>
      </w:r>
    </w:p>
    <w:p w:rsidR="003B7951" w:rsidRDefault="009759F2" w:rsidP="00555F5C">
      <w:pPr>
        <w:spacing w:line="360" w:lineRule="auto"/>
        <w:jc w:val="both"/>
        <w:rPr>
          <w:rFonts w:eastAsia="MS Mincho"/>
          <w:szCs w:val="20"/>
          <w:lang w:val="sr-Cyrl-CS"/>
        </w:rPr>
      </w:pPr>
      <w:r>
        <w:rPr>
          <w:rFonts w:eastAsia="MS Mincho"/>
          <w:szCs w:val="20"/>
          <w:lang w:val="sr-Cyrl-CS"/>
        </w:rPr>
        <w:sym w:font="Symbol" w:char="F0B7"/>
      </w:r>
      <w:r>
        <w:rPr>
          <w:rFonts w:eastAsia="MS Mincho"/>
          <w:szCs w:val="20"/>
          <w:lang w:val="sr-Cyrl-CS"/>
        </w:rPr>
        <w:t xml:space="preserve"> </w:t>
      </w:r>
      <w:r w:rsidR="003B7951">
        <w:rPr>
          <w:rFonts w:eastAsia="MS Mincho"/>
          <w:szCs w:val="20"/>
          <w:lang w:val="sr-Cyrl-CS"/>
        </w:rPr>
        <w:t xml:space="preserve">У периоду од последњег  избора у </w:t>
      </w:r>
      <w:r w:rsidR="00E42086">
        <w:rPr>
          <w:rFonts w:eastAsia="MS Mincho"/>
          <w:szCs w:val="20"/>
          <w:lang w:val="sr-Cyrl-CS"/>
        </w:rPr>
        <w:t xml:space="preserve">звање </w:t>
      </w:r>
      <w:r w:rsidR="003B7951">
        <w:rPr>
          <w:rFonts w:eastAsia="MS Mincho"/>
          <w:szCs w:val="20"/>
          <w:lang w:val="sr-Cyrl-CS"/>
        </w:rPr>
        <w:t xml:space="preserve">доцента </w:t>
      </w:r>
      <w:r w:rsidR="00E42086">
        <w:rPr>
          <w:rFonts w:eastAsia="MS Mincho"/>
          <w:szCs w:val="20"/>
          <w:lang w:val="sr-Cyrl-CS"/>
        </w:rPr>
        <w:t xml:space="preserve">године </w:t>
      </w:r>
      <w:r w:rsidR="003B7951">
        <w:rPr>
          <w:rFonts w:eastAsia="MS Mincho"/>
          <w:szCs w:val="20"/>
          <w:lang w:val="sr-Cyrl-CS"/>
        </w:rPr>
        <w:t xml:space="preserve">до данас  др Велимир Поповић је  </w:t>
      </w:r>
      <w:r w:rsidR="003F7EAB">
        <w:rPr>
          <w:rFonts w:eastAsia="MS Mincho"/>
          <w:szCs w:val="20"/>
          <w:lang w:val="sr-Cyrl-CS"/>
        </w:rPr>
        <w:t xml:space="preserve">објавио значајне радове из области аналитичке и наративне психологије, неке од њих у престижним међународним публикацијама. </w:t>
      </w:r>
      <w:r w:rsidR="00CB5D68">
        <w:rPr>
          <w:rFonts w:eastAsia="MS Mincho"/>
          <w:szCs w:val="20"/>
          <w:lang w:val="sr-Cyrl-CS"/>
        </w:rPr>
        <w:t xml:space="preserve">Самостално или са својим сарадницима, учествовао је на низу домаћих и међународних скупова, а одржао је и пленарно предавање на највећем и најзначајнијем скупу психолога Србије. </w:t>
      </w:r>
    </w:p>
    <w:p w:rsidR="00CB5D68" w:rsidRDefault="009759F2" w:rsidP="00555F5C">
      <w:pPr>
        <w:spacing w:line="360" w:lineRule="auto"/>
        <w:jc w:val="both"/>
        <w:rPr>
          <w:rFonts w:eastAsia="MS Mincho"/>
          <w:szCs w:val="20"/>
          <w:lang w:val="sr-Cyrl-CS"/>
        </w:rPr>
      </w:pPr>
      <w:r>
        <w:rPr>
          <w:rFonts w:eastAsia="MS Mincho"/>
          <w:szCs w:val="20"/>
          <w:lang w:val="sr-Cyrl-CS"/>
        </w:rPr>
        <w:sym w:font="Symbol" w:char="F0B7"/>
      </w:r>
      <w:r>
        <w:rPr>
          <w:rFonts w:eastAsia="MS Mincho"/>
          <w:szCs w:val="20"/>
          <w:lang w:val="sr-Cyrl-CS"/>
        </w:rPr>
        <w:t xml:space="preserve"> </w:t>
      </w:r>
      <w:r w:rsidR="003872C3">
        <w:rPr>
          <w:rFonts w:eastAsia="MS Mincho"/>
          <w:szCs w:val="20"/>
          <w:lang w:val="sr-Cyrl-CS"/>
        </w:rPr>
        <w:t>Квалитет његовог рада у настави потврђен је високим просечним оценама на евалуацијама од стране студената</w:t>
      </w:r>
      <w:r w:rsidR="00FB516B">
        <w:rPr>
          <w:rFonts w:eastAsia="MS Mincho"/>
          <w:szCs w:val="20"/>
          <w:lang w:val="sr-Cyrl-CS"/>
        </w:rPr>
        <w:t xml:space="preserve">, а увођењем и вођењем нових предмета </w:t>
      </w:r>
      <w:r w:rsidR="006556F9">
        <w:rPr>
          <w:rFonts w:eastAsia="MS Mincho"/>
          <w:szCs w:val="20"/>
          <w:lang w:val="sr-Cyrl-CS"/>
        </w:rPr>
        <w:t>обогатио је и побољшао мастер-програм Клиничке психологије.</w:t>
      </w:r>
    </w:p>
    <w:p w:rsidR="003B7951" w:rsidRDefault="009759F2" w:rsidP="006556F9">
      <w:pPr>
        <w:spacing w:line="360" w:lineRule="auto"/>
        <w:jc w:val="both"/>
        <w:rPr>
          <w:rFonts w:eastAsia="MS Mincho"/>
          <w:szCs w:val="20"/>
          <w:lang/>
        </w:rPr>
      </w:pPr>
      <w:r>
        <w:rPr>
          <w:rFonts w:eastAsia="MS Mincho"/>
          <w:szCs w:val="20"/>
          <w:lang w:val="sr-Cyrl-CS"/>
        </w:rPr>
        <w:sym w:font="Symbol" w:char="F0B7"/>
      </w:r>
      <w:r>
        <w:rPr>
          <w:rFonts w:eastAsia="MS Mincho"/>
          <w:szCs w:val="20"/>
          <w:lang w:val="sr-Cyrl-CS"/>
        </w:rPr>
        <w:t xml:space="preserve"> </w:t>
      </w:r>
      <w:r w:rsidR="006B1072">
        <w:rPr>
          <w:rFonts w:eastAsia="MS Mincho"/>
          <w:szCs w:val="20"/>
        </w:rPr>
        <w:t>M</w:t>
      </w:r>
      <w:r w:rsidR="006B1072">
        <w:rPr>
          <w:rFonts w:eastAsia="MS Mincho"/>
          <w:szCs w:val="20"/>
          <w:lang/>
        </w:rPr>
        <w:t xml:space="preserve">еђународни углед др Поповића </w:t>
      </w:r>
      <w:r w:rsidR="00686B74">
        <w:rPr>
          <w:rFonts w:eastAsia="MS Mincho"/>
          <w:szCs w:val="20"/>
          <w:lang/>
        </w:rPr>
        <w:t>као наставника и аналитичког терапеута</w:t>
      </w:r>
      <w:r w:rsidR="000F42FD">
        <w:rPr>
          <w:rFonts w:eastAsia="MS Mincho"/>
          <w:szCs w:val="20"/>
          <w:lang/>
        </w:rPr>
        <w:t xml:space="preserve">-супервизора </w:t>
      </w:r>
      <w:r w:rsidR="00686B74">
        <w:rPr>
          <w:rFonts w:eastAsia="MS Mincho"/>
          <w:szCs w:val="20"/>
          <w:lang/>
        </w:rPr>
        <w:t xml:space="preserve">потврђују </w:t>
      </w:r>
      <w:r w:rsidR="00D86169">
        <w:rPr>
          <w:rFonts w:eastAsia="MS Mincho"/>
          <w:szCs w:val="20"/>
          <w:lang/>
        </w:rPr>
        <w:t xml:space="preserve">његов предавачки рад на иностраним високошколским институцијама и чланство у </w:t>
      </w:r>
      <w:r w:rsidR="006B40E0">
        <w:rPr>
          <w:rFonts w:eastAsia="MS Mincho"/>
          <w:szCs w:val="20"/>
          <w:lang/>
        </w:rPr>
        <w:t>међународним асоцијацијама психотерапеута.</w:t>
      </w:r>
    </w:p>
    <w:p w:rsidR="006B40E0" w:rsidRPr="006B1072" w:rsidRDefault="009759F2" w:rsidP="006556F9">
      <w:pPr>
        <w:spacing w:line="360" w:lineRule="auto"/>
        <w:jc w:val="both"/>
        <w:rPr>
          <w:rFonts w:eastAsia="MS Mincho"/>
          <w:szCs w:val="20"/>
          <w:lang/>
        </w:rPr>
      </w:pPr>
      <w:r>
        <w:rPr>
          <w:rFonts w:eastAsia="MS Mincho"/>
          <w:szCs w:val="20"/>
          <w:lang w:val="sr-Cyrl-CS"/>
        </w:rPr>
        <w:sym w:font="Symbol" w:char="F0B7"/>
      </w:r>
      <w:r>
        <w:rPr>
          <w:rFonts w:eastAsia="MS Mincho"/>
          <w:szCs w:val="20"/>
          <w:lang w:val="sr-Cyrl-CS"/>
        </w:rPr>
        <w:t xml:space="preserve"> </w:t>
      </w:r>
      <w:r w:rsidR="006B40E0">
        <w:rPr>
          <w:rFonts w:eastAsia="MS Mincho"/>
          <w:szCs w:val="20"/>
          <w:lang/>
        </w:rPr>
        <w:t xml:space="preserve">Коначно, др Поповић годинама учествује у раду Одељења за психологију као </w:t>
      </w:r>
      <w:r w:rsidR="00F03073">
        <w:rPr>
          <w:rFonts w:eastAsia="MS Mincho"/>
          <w:szCs w:val="20"/>
          <w:lang/>
        </w:rPr>
        <w:t>руководилац Комисије за нострификацију диплома из области клиничке психологије</w:t>
      </w:r>
    </w:p>
    <w:p w:rsidR="003B7951" w:rsidRDefault="003B7951" w:rsidP="00555F5C">
      <w:pPr>
        <w:spacing w:line="360" w:lineRule="auto"/>
        <w:jc w:val="both"/>
        <w:rPr>
          <w:rFonts w:eastAsia="MS Mincho"/>
          <w:szCs w:val="20"/>
          <w:lang w:val="sr-Cyrl-CS"/>
        </w:rPr>
      </w:pPr>
    </w:p>
    <w:p w:rsidR="003B7951" w:rsidRPr="00555F5C" w:rsidRDefault="000F42FD" w:rsidP="00555F5C">
      <w:pPr>
        <w:spacing w:line="360" w:lineRule="auto"/>
        <w:jc w:val="both"/>
        <w:rPr>
          <w:rFonts w:eastAsia="MS Mincho"/>
          <w:b/>
          <w:szCs w:val="20"/>
          <w:lang w:val="sr-Cyrl-CS"/>
        </w:rPr>
      </w:pPr>
      <w:r>
        <w:rPr>
          <w:rFonts w:eastAsia="MS Mincho"/>
          <w:szCs w:val="20"/>
          <w:lang w:val="sr-Cyrl-CS"/>
        </w:rPr>
        <w:t xml:space="preserve">Узимајући у обзир све побројане елементе за вредновање рада наставника </w:t>
      </w:r>
      <w:r w:rsidR="00C9118C">
        <w:rPr>
          <w:rFonts w:eastAsia="MS Mincho"/>
          <w:szCs w:val="20"/>
          <w:lang w:val="sr-Cyrl-CS"/>
        </w:rPr>
        <w:t>Филозофског факултета</w:t>
      </w:r>
      <w:r w:rsidR="003B7951">
        <w:rPr>
          <w:rFonts w:eastAsia="MS Mincho"/>
          <w:szCs w:val="20"/>
          <w:lang w:val="sr-Cyrl-CS"/>
        </w:rPr>
        <w:t xml:space="preserve">, </w:t>
      </w:r>
      <w:r w:rsidR="003B7951" w:rsidRPr="00BB3A5E">
        <w:rPr>
          <w:rFonts w:eastAsia="MS Mincho"/>
          <w:b/>
          <w:szCs w:val="20"/>
          <w:lang w:val="sr-Cyrl-CS"/>
        </w:rPr>
        <w:t>комисија</w:t>
      </w:r>
      <w:r w:rsidR="00C9118C">
        <w:rPr>
          <w:rFonts w:eastAsia="MS Mincho"/>
          <w:b/>
          <w:szCs w:val="20"/>
          <w:lang w:val="sr-Cyrl-CS"/>
        </w:rPr>
        <w:t xml:space="preserve"> без резерве</w:t>
      </w:r>
      <w:r w:rsidR="003B7951" w:rsidRPr="00BB3A5E">
        <w:rPr>
          <w:rFonts w:eastAsia="MS Mincho"/>
          <w:b/>
          <w:szCs w:val="20"/>
          <w:lang w:val="sr-Cyrl-CS"/>
        </w:rPr>
        <w:t xml:space="preserve"> предлаже Изборном већу Филозофског факултета у Београду да д</w:t>
      </w:r>
      <w:r w:rsidR="00C9118C">
        <w:rPr>
          <w:rFonts w:eastAsia="MS Mincho"/>
          <w:b/>
          <w:szCs w:val="20"/>
          <w:lang w:val="sr-Cyrl-CS"/>
        </w:rPr>
        <w:t>р</w:t>
      </w:r>
      <w:r w:rsidR="003B7951" w:rsidRPr="00BB3A5E">
        <w:rPr>
          <w:rFonts w:eastAsia="MS Mincho"/>
          <w:b/>
          <w:szCs w:val="20"/>
          <w:lang w:val="sr-Cyrl-CS"/>
        </w:rPr>
        <w:t xml:space="preserve"> Велимира Поповића </w:t>
      </w:r>
      <w:r w:rsidR="00C9118C">
        <w:rPr>
          <w:rFonts w:eastAsia="MS Mincho"/>
          <w:b/>
          <w:szCs w:val="20"/>
          <w:lang w:val="sr-Cyrl-CS"/>
        </w:rPr>
        <w:t>буде изабран</w:t>
      </w:r>
      <w:r w:rsidR="003B7951" w:rsidRPr="00BB3A5E">
        <w:rPr>
          <w:rFonts w:eastAsia="MS Mincho"/>
          <w:b/>
          <w:szCs w:val="20"/>
          <w:lang w:val="sr-Cyrl-CS"/>
        </w:rPr>
        <w:t xml:space="preserve"> у звање доцента за ужу област општа психологија  </w:t>
      </w:r>
    </w:p>
    <w:p w:rsidR="0011547D" w:rsidRDefault="0011547D" w:rsidP="00286845">
      <w:pPr>
        <w:spacing w:line="360" w:lineRule="auto"/>
        <w:jc w:val="both"/>
        <w:rPr>
          <w:rFonts w:eastAsia="MS Mincho"/>
          <w:szCs w:val="20"/>
          <w:lang w:val="sr-Cyrl-CS"/>
        </w:rPr>
      </w:pPr>
    </w:p>
    <w:p w:rsidR="007E2D5A" w:rsidRDefault="007E2D5A" w:rsidP="00AE455F">
      <w:pPr>
        <w:spacing w:line="360" w:lineRule="auto"/>
        <w:jc w:val="right"/>
        <w:rPr>
          <w:rFonts w:eastAsia="MS Mincho"/>
          <w:szCs w:val="20"/>
          <w:lang w:val="sr-Cyrl-CS"/>
        </w:rPr>
      </w:pPr>
    </w:p>
    <w:p w:rsidR="007F1B63" w:rsidRDefault="0011547D" w:rsidP="00AE455F">
      <w:pPr>
        <w:spacing w:line="360" w:lineRule="auto"/>
        <w:jc w:val="right"/>
        <w:rPr>
          <w:rFonts w:eastAsia="MS Mincho"/>
          <w:szCs w:val="20"/>
          <w:lang w:val="sr-Cyrl-CS"/>
        </w:rPr>
      </w:pPr>
      <w:r>
        <w:rPr>
          <w:rFonts w:eastAsia="MS Mincho"/>
          <w:szCs w:val="20"/>
          <w:lang w:val="sr-Cyrl-CS"/>
        </w:rPr>
        <w:t>Чланови комисије</w:t>
      </w:r>
      <w:r w:rsidR="007F1B63">
        <w:rPr>
          <w:rFonts w:eastAsia="MS Mincho"/>
          <w:szCs w:val="20"/>
          <w:lang w:val="sr-Cyrl-CS"/>
        </w:rPr>
        <w:t xml:space="preserve"> за припрему </w:t>
      </w:r>
      <w:r w:rsidR="008556A9">
        <w:rPr>
          <w:rFonts w:eastAsia="MS Mincho"/>
          <w:szCs w:val="20"/>
          <w:lang w:val="sr-Cyrl-CS"/>
        </w:rPr>
        <w:t>извештаја</w:t>
      </w:r>
      <w:r w:rsidR="007F1B63">
        <w:rPr>
          <w:rFonts w:eastAsia="MS Mincho"/>
          <w:szCs w:val="20"/>
          <w:lang w:val="sr-Cyrl-CS"/>
        </w:rPr>
        <w:t>:</w:t>
      </w:r>
    </w:p>
    <w:p w:rsidR="007F1B63" w:rsidRDefault="007F1B63" w:rsidP="00AE455F">
      <w:pPr>
        <w:spacing w:line="360" w:lineRule="auto"/>
        <w:jc w:val="right"/>
        <w:rPr>
          <w:rFonts w:eastAsia="MS Mincho"/>
          <w:szCs w:val="20"/>
          <w:lang w:val="sr-Cyrl-CS"/>
        </w:rPr>
      </w:pPr>
    </w:p>
    <w:p w:rsidR="007F1B63" w:rsidRDefault="007F1B63" w:rsidP="00AE455F">
      <w:pPr>
        <w:spacing w:line="360" w:lineRule="auto"/>
        <w:jc w:val="right"/>
        <w:rPr>
          <w:rFonts w:eastAsia="MS Mincho"/>
          <w:szCs w:val="20"/>
          <w:lang w:val="sr-Cyrl-CS"/>
        </w:rPr>
      </w:pPr>
    </w:p>
    <w:p w:rsidR="00AE455F" w:rsidRDefault="008556A9" w:rsidP="00AE455F">
      <w:pPr>
        <w:spacing w:line="360" w:lineRule="auto"/>
        <w:jc w:val="right"/>
        <w:rPr>
          <w:rFonts w:eastAsia="MS Mincho"/>
          <w:szCs w:val="20"/>
          <w:lang w:val="sr-Cyrl-CS"/>
        </w:rPr>
      </w:pPr>
      <w:r>
        <w:rPr>
          <w:rFonts w:eastAsia="MS Mincho"/>
          <w:szCs w:val="20"/>
          <w:lang w:val="sr-Cyrl-CS"/>
        </w:rPr>
        <w:t>д</w:t>
      </w:r>
      <w:r w:rsidR="007F1B63">
        <w:rPr>
          <w:rFonts w:eastAsia="MS Mincho"/>
          <w:szCs w:val="20"/>
          <w:lang w:val="sr-Cyrl-CS"/>
        </w:rPr>
        <w:t xml:space="preserve">р Жарко Требјешанин, редовни професор </w:t>
      </w:r>
      <w:r w:rsidR="00AE455F">
        <w:rPr>
          <w:rFonts w:eastAsia="MS Mincho"/>
          <w:szCs w:val="20"/>
          <w:lang w:val="sr-Cyrl-CS"/>
        </w:rPr>
        <w:t>у пензији ФАСПЕР-а</w:t>
      </w:r>
    </w:p>
    <w:p w:rsidR="00AE455F" w:rsidRDefault="00AE455F" w:rsidP="00AE455F">
      <w:pPr>
        <w:spacing w:line="360" w:lineRule="auto"/>
        <w:jc w:val="right"/>
        <w:rPr>
          <w:rFonts w:eastAsia="MS Mincho"/>
          <w:szCs w:val="20"/>
          <w:lang w:val="sr-Cyrl-CS"/>
        </w:rPr>
      </w:pPr>
    </w:p>
    <w:p w:rsidR="00AE455F" w:rsidRDefault="00AE455F" w:rsidP="00AE455F">
      <w:pPr>
        <w:spacing w:line="360" w:lineRule="auto"/>
        <w:jc w:val="right"/>
        <w:rPr>
          <w:rFonts w:eastAsia="MS Mincho"/>
          <w:szCs w:val="20"/>
          <w:lang w:val="sr-Cyrl-CS"/>
        </w:rPr>
      </w:pPr>
    </w:p>
    <w:p w:rsidR="00AE455F" w:rsidRDefault="008556A9" w:rsidP="00AE455F">
      <w:pPr>
        <w:spacing w:line="360" w:lineRule="auto"/>
        <w:jc w:val="right"/>
        <w:rPr>
          <w:rFonts w:eastAsia="MS Mincho"/>
          <w:szCs w:val="20"/>
          <w:lang w:val="sr-Cyrl-CS"/>
        </w:rPr>
      </w:pPr>
      <w:r>
        <w:rPr>
          <w:rFonts w:eastAsia="MS Mincho"/>
          <w:szCs w:val="20"/>
          <w:lang w:val="sr-Cyrl-CS"/>
        </w:rPr>
        <w:t>д</w:t>
      </w:r>
      <w:r w:rsidR="00AE455F">
        <w:rPr>
          <w:rFonts w:eastAsia="MS Mincho"/>
          <w:szCs w:val="20"/>
          <w:lang w:val="sr-Cyrl-CS"/>
        </w:rPr>
        <w:t>р Василије Гвозденовић, редовни професор</w:t>
      </w:r>
    </w:p>
    <w:p w:rsidR="00AE455F" w:rsidRDefault="00AE455F" w:rsidP="00AE455F">
      <w:pPr>
        <w:spacing w:line="360" w:lineRule="auto"/>
        <w:jc w:val="right"/>
        <w:rPr>
          <w:rFonts w:eastAsia="MS Mincho"/>
          <w:szCs w:val="20"/>
          <w:lang w:val="sr-Cyrl-CS"/>
        </w:rPr>
      </w:pPr>
    </w:p>
    <w:p w:rsidR="00AE455F" w:rsidRDefault="00AE455F" w:rsidP="00AE455F">
      <w:pPr>
        <w:spacing w:line="360" w:lineRule="auto"/>
        <w:jc w:val="right"/>
        <w:rPr>
          <w:rFonts w:eastAsia="MS Mincho"/>
          <w:szCs w:val="20"/>
          <w:lang w:val="sr-Cyrl-CS"/>
        </w:rPr>
      </w:pPr>
    </w:p>
    <w:p w:rsidR="003B7951" w:rsidRPr="00192A75" w:rsidRDefault="008556A9" w:rsidP="00AE455F">
      <w:pPr>
        <w:spacing w:line="360" w:lineRule="auto"/>
        <w:jc w:val="right"/>
        <w:rPr>
          <w:rFonts w:eastAsia="MS Mincho"/>
          <w:szCs w:val="20"/>
          <w:lang w:val="sr-Cyrl-CS"/>
        </w:rPr>
      </w:pPr>
      <w:r>
        <w:rPr>
          <w:rFonts w:eastAsia="MS Mincho"/>
          <w:szCs w:val="20"/>
          <w:lang w:val="sr-Cyrl-CS"/>
        </w:rPr>
        <w:t>д</w:t>
      </w:r>
      <w:r w:rsidR="00AE455F">
        <w:rPr>
          <w:rFonts w:eastAsia="MS Mincho"/>
          <w:szCs w:val="20"/>
          <w:lang w:val="sr-Cyrl-CS"/>
        </w:rPr>
        <w:t>р Дејан Лаловић, редовни професор (председавајући)</w:t>
      </w:r>
      <w:r w:rsidR="003B7951">
        <w:rPr>
          <w:rFonts w:eastAsia="MS Mincho"/>
          <w:szCs w:val="20"/>
          <w:lang w:val="sr-Cyrl-CS"/>
        </w:rPr>
        <w:t xml:space="preserve"> </w:t>
      </w:r>
    </w:p>
    <w:sectPr w:rsidR="003B7951" w:rsidRPr="00192A75" w:rsidSect="00AE39F7">
      <w:footerReference w:type="even" r:id="rId8"/>
      <w:footerReference w:type="default" r:id="rId9"/>
      <w:pgSz w:w="11906" w:h="16838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9CB" w:rsidRDefault="002169CB" w:rsidP="00286845">
      <w:r>
        <w:separator/>
      </w:r>
    </w:p>
  </w:endnote>
  <w:endnote w:type="continuationSeparator" w:id="1">
    <w:p w:rsidR="002169CB" w:rsidRDefault="002169CB" w:rsidP="002868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951" w:rsidRDefault="002045C0" w:rsidP="005472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B795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B7951" w:rsidRDefault="003B7951" w:rsidP="0028684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951" w:rsidRDefault="002045C0" w:rsidP="005472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B795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66723">
      <w:rPr>
        <w:rStyle w:val="PageNumber"/>
        <w:noProof/>
      </w:rPr>
      <w:t>6</w:t>
    </w:r>
    <w:r>
      <w:rPr>
        <w:rStyle w:val="PageNumber"/>
      </w:rPr>
      <w:fldChar w:fldCharType="end"/>
    </w:r>
  </w:p>
  <w:p w:rsidR="003B7951" w:rsidRDefault="003B7951" w:rsidP="0028684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9CB" w:rsidRDefault="002169CB" w:rsidP="00286845">
      <w:r>
        <w:separator/>
      </w:r>
    </w:p>
  </w:footnote>
  <w:footnote w:type="continuationSeparator" w:id="1">
    <w:p w:rsidR="002169CB" w:rsidRDefault="002169CB" w:rsidP="002868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1D1D9D"/>
    <w:multiLevelType w:val="hybridMultilevel"/>
    <w:tmpl w:val="0B90184A"/>
    <w:lvl w:ilvl="0" w:tplc="2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8C101AF"/>
    <w:multiLevelType w:val="hybridMultilevel"/>
    <w:tmpl w:val="F27C33FC"/>
    <w:lvl w:ilvl="0" w:tplc="73CCC152">
      <w:start w:val="20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A285C2E"/>
    <w:multiLevelType w:val="hybridMultilevel"/>
    <w:tmpl w:val="16B47C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3"/>
  <w:stylePaneFormatFilter w:val="3F01"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46F3"/>
    <w:rsid w:val="000016A1"/>
    <w:rsid w:val="00001B4F"/>
    <w:rsid w:val="00033A4B"/>
    <w:rsid w:val="000405CF"/>
    <w:rsid w:val="00045515"/>
    <w:rsid w:val="00060336"/>
    <w:rsid w:val="000675B4"/>
    <w:rsid w:val="00070629"/>
    <w:rsid w:val="000753B8"/>
    <w:rsid w:val="000B001B"/>
    <w:rsid w:val="000B42BB"/>
    <w:rsid w:val="000B6E30"/>
    <w:rsid w:val="000C5450"/>
    <w:rsid w:val="000D2AD9"/>
    <w:rsid w:val="000E484C"/>
    <w:rsid w:val="000F42FD"/>
    <w:rsid w:val="0011128A"/>
    <w:rsid w:val="0011547D"/>
    <w:rsid w:val="00131059"/>
    <w:rsid w:val="00132D0D"/>
    <w:rsid w:val="00134C3C"/>
    <w:rsid w:val="00140D6F"/>
    <w:rsid w:val="001522F0"/>
    <w:rsid w:val="00164959"/>
    <w:rsid w:val="00165F80"/>
    <w:rsid w:val="001720EB"/>
    <w:rsid w:val="001747AB"/>
    <w:rsid w:val="00186B54"/>
    <w:rsid w:val="00192A75"/>
    <w:rsid w:val="001A056B"/>
    <w:rsid w:val="001C43C6"/>
    <w:rsid w:val="001E694F"/>
    <w:rsid w:val="002012F5"/>
    <w:rsid w:val="00202295"/>
    <w:rsid w:val="00202F41"/>
    <w:rsid w:val="002045C0"/>
    <w:rsid w:val="00210640"/>
    <w:rsid w:val="00214B3F"/>
    <w:rsid w:val="002169CB"/>
    <w:rsid w:val="0022011E"/>
    <w:rsid w:val="00222CDF"/>
    <w:rsid w:val="00223403"/>
    <w:rsid w:val="002568CF"/>
    <w:rsid w:val="0027193E"/>
    <w:rsid w:val="002748A2"/>
    <w:rsid w:val="002750E8"/>
    <w:rsid w:val="00286845"/>
    <w:rsid w:val="002A6FEB"/>
    <w:rsid w:val="002C2E03"/>
    <w:rsid w:val="002C5974"/>
    <w:rsid w:val="002C5A37"/>
    <w:rsid w:val="002C6BA2"/>
    <w:rsid w:val="002D4A5A"/>
    <w:rsid w:val="0031108D"/>
    <w:rsid w:val="00321D45"/>
    <w:rsid w:val="0032793F"/>
    <w:rsid w:val="003367A0"/>
    <w:rsid w:val="003368B5"/>
    <w:rsid w:val="00340256"/>
    <w:rsid w:val="0037395F"/>
    <w:rsid w:val="00374B14"/>
    <w:rsid w:val="003872C3"/>
    <w:rsid w:val="0039321F"/>
    <w:rsid w:val="003A47A9"/>
    <w:rsid w:val="003A4A3E"/>
    <w:rsid w:val="003B2BD1"/>
    <w:rsid w:val="003B3292"/>
    <w:rsid w:val="003B7951"/>
    <w:rsid w:val="003B7FBB"/>
    <w:rsid w:val="003D7924"/>
    <w:rsid w:val="003F79FF"/>
    <w:rsid w:val="003F7EAB"/>
    <w:rsid w:val="00407487"/>
    <w:rsid w:val="00414FA4"/>
    <w:rsid w:val="00432567"/>
    <w:rsid w:val="00441551"/>
    <w:rsid w:val="00446C62"/>
    <w:rsid w:val="00453327"/>
    <w:rsid w:val="00472DDD"/>
    <w:rsid w:val="00477100"/>
    <w:rsid w:val="00494398"/>
    <w:rsid w:val="00495B7C"/>
    <w:rsid w:val="004A4AB0"/>
    <w:rsid w:val="004B0BCD"/>
    <w:rsid w:val="004C067E"/>
    <w:rsid w:val="004C078D"/>
    <w:rsid w:val="004C3741"/>
    <w:rsid w:val="004D4CCA"/>
    <w:rsid w:val="004E1834"/>
    <w:rsid w:val="004F3720"/>
    <w:rsid w:val="004F4881"/>
    <w:rsid w:val="0050218C"/>
    <w:rsid w:val="00515372"/>
    <w:rsid w:val="00516A32"/>
    <w:rsid w:val="00522976"/>
    <w:rsid w:val="0053221A"/>
    <w:rsid w:val="00533B30"/>
    <w:rsid w:val="00537285"/>
    <w:rsid w:val="00540996"/>
    <w:rsid w:val="00542BC3"/>
    <w:rsid w:val="00543688"/>
    <w:rsid w:val="0054721E"/>
    <w:rsid w:val="00555F5C"/>
    <w:rsid w:val="005700DA"/>
    <w:rsid w:val="00591399"/>
    <w:rsid w:val="00596D68"/>
    <w:rsid w:val="005A18A9"/>
    <w:rsid w:val="005A2E8B"/>
    <w:rsid w:val="005A4532"/>
    <w:rsid w:val="005B07BB"/>
    <w:rsid w:val="005E23DE"/>
    <w:rsid w:val="005E4270"/>
    <w:rsid w:val="00600F80"/>
    <w:rsid w:val="00614F06"/>
    <w:rsid w:val="00623B83"/>
    <w:rsid w:val="00630661"/>
    <w:rsid w:val="00645C7B"/>
    <w:rsid w:val="006556F9"/>
    <w:rsid w:val="00660145"/>
    <w:rsid w:val="00660C44"/>
    <w:rsid w:val="00686A11"/>
    <w:rsid w:val="00686B74"/>
    <w:rsid w:val="00690FC4"/>
    <w:rsid w:val="00697C6C"/>
    <w:rsid w:val="006B1072"/>
    <w:rsid w:val="006B40E0"/>
    <w:rsid w:val="006C324C"/>
    <w:rsid w:val="006D0CB3"/>
    <w:rsid w:val="006F4946"/>
    <w:rsid w:val="006F5D5D"/>
    <w:rsid w:val="006F76BE"/>
    <w:rsid w:val="007011EF"/>
    <w:rsid w:val="00701486"/>
    <w:rsid w:val="007065BD"/>
    <w:rsid w:val="00707E27"/>
    <w:rsid w:val="00712637"/>
    <w:rsid w:val="00713198"/>
    <w:rsid w:val="00713E9C"/>
    <w:rsid w:val="00727BDF"/>
    <w:rsid w:val="00731A00"/>
    <w:rsid w:val="007468C3"/>
    <w:rsid w:val="007619A0"/>
    <w:rsid w:val="00766073"/>
    <w:rsid w:val="00766723"/>
    <w:rsid w:val="0077527D"/>
    <w:rsid w:val="007A6C78"/>
    <w:rsid w:val="007A6F3A"/>
    <w:rsid w:val="007C034E"/>
    <w:rsid w:val="007C137E"/>
    <w:rsid w:val="007C27FA"/>
    <w:rsid w:val="007C6446"/>
    <w:rsid w:val="007C7DA5"/>
    <w:rsid w:val="007D08A7"/>
    <w:rsid w:val="007D66E5"/>
    <w:rsid w:val="007D7A73"/>
    <w:rsid w:val="007E080B"/>
    <w:rsid w:val="007E0CEF"/>
    <w:rsid w:val="007E2D5A"/>
    <w:rsid w:val="007F1B63"/>
    <w:rsid w:val="007F36B5"/>
    <w:rsid w:val="00815F30"/>
    <w:rsid w:val="008318C1"/>
    <w:rsid w:val="00840498"/>
    <w:rsid w:val="00850695"/>
    <w:rsid w:val="0085436B"/>
    <w:rsid w:val="008556A9"/>
    <w:rsid w:val="00856ACD"/>
    <w:rsid w:val="008609AF"/>
    <w:rsid w:val="008715B5"/>
    <w:rsid w:val="00891C72"/>
    <w:rsid w:val="008B5E23"/>
    <w:rsid w:val="008C537F"/>
    <w:rsid w:val="008C58B5"/>
    <w:rsid w:val="008D1D8C"/>
    <w:rsid w:val="008D7820"/>
    <w:rsid w:val="008F137F"/>
    <w:rsid w:val="008F3C41"/>
    <w:rsid w:val="009009A3"/>
    <w:rsid w:val="00932072"/>
    <w:rsid w:val="00970370"/>
    <w:rsid w:val="009759F2"/>
    <w:rsid w:val="009A4E17"/>
    <w:rsid w:val="009B1332"/>
    <w:rsid w:val="009B46CE"/>
    <w:rsid w:val="009C2EDB"/>
    <w:rsid w:val="009E6FCD"/>
    <w:rsid w:val="009F37C0"/>
    <w:rsid w:val="009F568C"/>
    <w:rsid w:val="009F7B0E"/>
    <w:rsid w:val="00A06141"/>
    <w:rsid w:val="00A13729"/>
    <w:rsid w:val="00A20AB0"/>
    <w:rsid w:val="00A2278C"/>
    <w:rsid w:val="00A35F80"/>
    <w:rsid w:val="00A5163B"/>
    <w:rsid w:val="00A534C1"/>
    <w:rsid w:val="00A92FC5"/>
    <w:rsid w:val="00AA4B9D"/>
    <w:rsid w:val="00AB17BD"/>
    <w:rsid w:val="00AB3D43"/>
    <w:rsid w:val="00AD49A7"/>
    <w:rsid w:val="00AE263E"/>
    <w:rsid w:val="00AE39F7"/>
    <w:rsid w:val="00AE455F"/>
    <w:rsid w:val="00B23B43"/>
    <w:rsid w:val="00B246F3"/>
    <w:rsid w:val="00B372E8"/>
    <w:rsid w:val="00B4049D"/>
    <w:rsid w:val="00B56DEC"/>
    <w:rsid w:val="00B64392"/>
    <w:rsid w:val="00B66109"/>
    <w:rsid w:val="00B70382"/>
    <w:rsid w:val="00B73824"/>
    <w:rsid w:val="00B76E6B"/>
    <w:rsid w:val="00B7798A"/>
    <w:rsid w:val="00B8061D"/>
    <w:rsid w:val="00B92B15"/>
    <w:rsid w:val="00BA2909"/>
    <w:rsid w:val="00BA77D6"/>
    <w:rsid w:val="00BB3A5E"/>
    <w:rsid w:val="00BB5346"/>
    <w:rsid w:val="00BB7CDC"/>
    <w:rsid w:val="00BE0626"/>
    <w:rsid w:val="00BE3801"/>
    <w:rsid w:val="00C03F44"/>
    <w:rsid w:val="00C04652"/>
    <w:rsid w:val="00C267D9"/>
    <w:rsid w:val="00C35854"/>
    <w:rsid w:val="00C37BE3"/>
    <w:rsid w:val="00C46E12"/>
    <w:rsid w:val="00C771B8"/>
    <w:rsid w:val="00C9118C"/>
    <w:rsid w:val="00C95C7D"/>
    <w:rsid w:val="00CA2154"/>
    <w:rsid w:val="00CB4B46"/>
    <w:rsid w:val="00CB5D68"/>
    <w:rsid w:val="00CB697C"/>
    <w:rsid w:val="00CB7CA5"/>
    <w:rsid w:val="00CC44B0"/>
    <w:rsid w:val="00CD2452"/>
    <w:rsid w:val="00CE0411"/>
    <w:rsid w:val="00CE42A6"/>
    <w:rsid w:val="00CF7AE0"/>
    <w:rsid w:val="00D019FC"/>
    <w:rsid w:val="00D03414"/>
    <w:rsid w:val="00D52028"/>
    <w:rsid w:val="00D52CBF"/>
    <w:rsid w:val="00D74629"/>
    <w:rsid w:val="00D86169"/>
    <w:rsid w:val="00D95D3B"/>
    <w:rsid w:val="00D96F33"/>
    <w:rsid w:val="00D97FD2"/>
    <w:rsid w:val="00DB1273"/>
    <w:rsid w:val="00DE0E1C"/>
    <w:rsid w:val="00DF2F02"/>
    <w:rsid w:val="00DF3419"/>
    <w:rsid w:val="00DF388C"/>
    <w:rsid w:val="00E07C46"/>
    <w:rsid w:val="00E14A06"/>
    <w:rsid w:val="00E20A5B"/>
    <w:rsid w:val="00E33951"/>
    <w:rsid w:val="00E42086"/>
    <w:rsid w:val="00E431E3"/>
    <w:rsid w:val="00E545C8"/>
    <w:rsid w:val="00E627E4"/>
    <w:rsid w:val="00E840B8"/>
    <w:rsid w:val="00EA30ED"/>
    <w:rsid w:val="00EA5001"/>
    <w:rsid w:val="00EB3EBF"/>
    <w:rsid w:val="00ED027C"/>
    <w:rsid w:val="00EE385F"/>
    <w:rsid w:val="00EF1BEE"/>
    <w:rsid w:val="00EF3C09"/>
    <w:rsid w:val="00F03073"/>
    <w:rsid w:val="00F06105"/>
    <w:rsid w:val="00F3321C"/>
    <w:rsid w:val="00F43C85"/>
    <w:rsid w:val="00F57826"/>
    <w:rsid w:val="00F60AC9"/>
    <w:rsid w:val="00F66996"/>
    <w:rsid w:val="00F8243D"/>
    <w:rsid w:val="00F86D2A"/>
    <w:rsid w:val="00F967FF"/>
    <w:rsid w:val="00FB14B8"/>
    <w:rsid w:val="00FB29A6"/>
    <w:rsid w:val="00FB516B"/>
    <w:rsid w:val="00FC58BC"/>
    <w:rsid w:val="00FD71B9"/>
    <w:rsid w:val="00FE42A5"/>
    <w:rsid w:val="00FF1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6F3"/>
    <w:rPr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9321F"/>
    <w:pPr>
      <w:ind w:left="720"/>
      <w:contextualSpacing/>
    </w:pPr>
    <w:rPr>
      <w:rFonts w:ascii="Cambria" w:eastAsia="MS ??" w:hAnsi="Cambria"/>
      <w:color w:val="auto"/>
    </w:rPr>
  </w:style>
  <w:style w:type="paragraph" w:styleId="Footer">
    <w:name w:val="footer"/>
    <w:basedOn w:val="Normal"/>
    <w:link w:val="FooterChar"/>
    <w:uiPriority w:val="99"/>
    <w:rsid w:val="0028684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286845"/>
    <w:rPr>
      <w:rFonts w:cs="Times New Roman"/>
      <w:color w:val="000000"/>
      <w:sz w:val="24"/>
      <w:szCs w:val="24"/>
    </w:rPr>
  </w:style>
  <w:style w:type="character" w:styleId="PageNumber">
    <w:name w:val="page number"/>
    <w:uiPriority w:val="99"/>
    <w:rsid w:val="00286845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23B43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B23B43"/>
    <w:rPr>
      <w:rFonts w:cs="Times New Roman"/>
      <w:color w:val="000000"/>
      <w:sz w:val="24"/>
      <w:szCs w:val="24"/>
    </w:rPr>
  </w:style>
  <w:style w:type="table" w:styleId="TableGrid">
    <w:name w:val="Table Grid"/>
    <w:basedOn w:val="TableNormal"/>
    <w:unhideWhenUsed/>
    <w:locked/>
    <w:rsid w:val="00A20A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03DBB-11D4-4595-B2F7-B947C6C92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1506</Words>
  <Characters>8586</Characters>
  <Application>Microsoft Office Word</Application>
  <DocSecurity>0</DocSecurity>
  <Lines>71</Lines>
  <Paragraphs>20</Paragraphs>
  <ScaleCrop>false</ScaleCrop>
  <Company>y</Company>
  <LinksUpToDate>false</LinksUpToDate>
  <CharactersWithSpaces>10072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Изборном већу</dc:title>
  <dc:creator>jelena</dc:creator>
  <cp:lastModifiedBy>Korisnik</cp:lastModifiedBy>
  <cp:revision>2</cp:revision>
  <cp:lastPrinted>2021-05-16T16:38:00Z</cp:lastPrinted>
  <dcterms:created xsi:type="dcterms:W3CDTF">2021-05-17T07:42:00Z</dcterms:created>
  <dcterms:modified xsi:type="dcterms:W3CDTF">2021-05-17T07:42:00Z</dcterms:modified>
</cp:coreProperties>
</file>