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335" w:rsidRDefault="00506335" w:rsidP="00506335">
      <w:pPr>
        <w:autoSpaceDE w:val="0"/>
        <w:autoSpaceDN w:val="0"/>
        <w:adjustRightInd w:val="0"/>
        <w:spacing w:line="360" w:lineRule="auto"/>
        <w:jc w:val="center"/>
        <w:rPr>
          <w:b/>
          <w:color w:val="000000"/>
          <w:sz w:val="24"/>
          <w:szCs w:val="24"/>
          <w:lang w:val="sr-Cyrl-CS"/>
        </w:rPr>
      </w:pPr>
      <w:r w:rsidRPr="00FA2594">
        <w:rPr>
          <w:b/>
          <w:color w:val="000000"/>
          <w:sz w:val="24"/>
          <w:szCs w:val="24"/>
        </w:rPr>
        <w:t>ИЗБОРНОМ ВЕЋУ</w:t>
      </w:r>
      <w:r w:rsidRPr="00FA2594">
        <w:rPr>
          <w:b/>
          <w:color w:val="000000"/>
          <w:sz w:val="24"/>
          <w:szCs w:val="24"/>
          <w:lang w:val="sr-Cyrl-CS"/>
        </w:rPr>
        <w:t xml:space="preserve"> </w:t>
      </w:r>
      <w:r w:rsidRPr="00FA2594">
        <w:rPr>
          <w:b/>
          <w:color w:val="000000"/>
          <w:sz w:val="24"/>
          <w:szCs w:val="24"/>
        </w:rPr>
        <w:t>ФИЛОЗОФСКОГ ФАКУЛТЕТА</w:t>
      </w:r>
      <w:r w:rsidRPr="00FA2594">
        <w:rPr>
          <w:b/>
          <w:color w:val="000000"/>
          <w:sz w:val="24"/>
          <w:szCs w:val="24"/>
          <w:lang w:val="sr-Cyrl-CS"/>
        </w:rPr>
        <w:t xml:space="preserve"> </w:t>
      </w:r>
    </w:p>
    <w:p w:rsidR="00506335" w:rsidRPr="00FA2594" w:rsidRDefault="00506335" w:rsidP="00506335">
      <w:pPr>
        <w:autoSpaceDE w:val="0"/>
        <w:autoSpaceDN w:val="0"/>
        <w:adjustRightInd w:val="0"/>
        <w:spacing w:line="360" w:lineRule="auto"/>
        <w:jc w:val="center"/>
        <w:rPr>
          <w:b/>
          <w:color w:val="000000"/>
          <w:sz w:val="24"/>
          <w:szCs w:val="24"/>
        </w:rPr>
      </w:pPr>
      <w:r w:rsidRPr="00FA2594">
        <w:rPr>
          <w:b/>
          <w:color w:val="000000"/>
          <w:sz w:val="24"/>
          <w:szCs w:val="24"/>
        </w:rPr>
        <w:t>УНИВЕРЗИТЕТА У БЕОГРАДУ</w:t>
      </w:r>
    </w:p>
    <w:p w:rsidR="00506335" w:rsidRDefault="00506335" w:rsidP="00506335">
      <w:pPr>
        <w:jc w:val="both"/>
        <w:rPr>
          <w:lang w:val="sr-Cyrl-CS"/>
        </w:rPr>
      </w:pPr>
    </w:p>
    <w:p w:rsidR="00506335" w:rsidRDefault="00506335" w:rsidP="00506335">
      <w:pPr>
        <w:jc w:val="both"/>
        <w:rPr>
          <w:lang w:val="sr-Cyrl-CS"/>
        </w:rPr>
      </w:pPr>
    </w:p>
    <w:p w:rsidR="00506335" w:rsidRDefault="00506335" w:rsidP="00506335">
      <w:pPr>
        <w:jc w:val="both"/>
        <w:rPr>
          <w:lang w:val="sr-Cyrl-CS"/>
        </w:rPr>
      </w:pPr>
    </w:p>
    <w:p w:rsidR="00506335" w:rsidRDefault="00506335" w:rsidP="00506335">
      <w:pPr>
        <w:autoSpaceDE w:val="0"/>
        <w:autoSpaceDN w:val="0"/>
        <w:adjustRightInd w:val="0"/>
        <w:spacing w:after="120" w:line="360" w:lineRule="auto"/>
        <w:ind w:firstLine="709"/>
        <w:jc w:val="both"/>
        <w:rPr>
          <w:color w:val="000000"/>
          <w:sz w:val="24"/>
          <w:szCs w:val="24"/>
          <w:lang w:val="ru-RU"/>
        </w:rPr>
      </w:pPr>
      <w:r>
        <w:rPr>
          <w:lang w:val="sr-Cyrl-CS"/>
        </w:rPr>
        <w:tab/>
      </w:r>
      <w:r w:rsidRPr="00FA2594">
        <w:rPr>
          <w:color w:val="000000"/>
          <w:sz w:val="24"/>
          <w:szCs w:val="24"/>
        </w:rPr>
        <w:t>Одлуком</w:t>
      </w:r>
      <w:r w:rsidRPr="00FA2594">
        <w:rPr>
          <w:color w:val="000000"/>
          <w:sz w:val="24"/>
          <w:szCs w:val="24"/>
          <w:lang w:val="ru-RU"/>
        </w:rPr>
        <w:t xml:space="preserve"> Изборног већа </w:t>
      </w:r>
      <w:r w:rsidRPr="00FA2594">
        <w:rPr>
          <w:color w:val="000000"/>
          <w:sz w:val="24"/>
          <w:szCs w:val="24"/>
        </w:rPr>
        <w:t xml:space="preserve">Филозофског факултета </w:t>
      </w:r>
      <w:r w:rsidRPr="00FA2594">
        <w:rPr>
          <w:color w:val="000000"/>
          <w:sz w:val="24"/>
          <w:szCs w:val="24"/>
          <w:lang w:val="ru-RU"/>
        </w:rPr>
        <w:t>од</w:t>
      </w:r>
      <w:r w:rsidRPr="00FA2594">
        <w:rPr>
          <w:color w:val="000000"/>
          <w:sz w:val="24"/>
          <w:szCs w:val="24"/>
        </w:rPr>
        <w:t xml:space="preserve"> </w:t>
      </w:r>
      <w:r>
        <w:rPr>
          <w:color w:val="000000"/>
          <w:sz w:val="24"/>
          <w:szCs w:val="24"/>
        </w:rPr>
        <w:t>20.фебруара 2020.</w:t>
      </w:r>
      <w:r w:rsidRPr="00FA2594">
        <w:rPr>
          <w:color w:val="000000"/>
          <w:sz w:val="24"/>
          <w:szCs w:val="24"/>
          <w:lang w:val="ru-RU"/>
        </w:rPr>
        <w:t xml:space="preserve"> изабрани смо у комисију за </w:t>
      </w:r>
      <w:r w:rsidRPr="00FA2594">
        <w:rPr>
          <w:color w:val="000000"/>
          <w:sz w:val="24"/>
          <w:szCs w:val="24"/>
        </w:rPr>
        <w:t xml:space="preserve">припрему реферата о кандидатима за </w:t>
      </w:r>
      <w:r w:rsidRPr="00FA2594">
        <w:rPr>
          <w:color w:val="000000"/>
          <w:sz w:val="24"/>
          <w:szCs w:val="24"/>
          <w:lang w:val="ru-RU"/>
        </w:rPr>
        <w:t>избор</w:t>
      </w:r>
      <w:r w:rsidRPr="00FA2594">
        <w:rPr>
          <w:color w:val="000000"/>
          <w:sz w:val="24"/>
          <w:szCs w:val="24"/>
        </w:rPr>
        <w:t xml:space="preserve"> у звање</w:t>
      </w:r>
      <w:r w:rsidRPr="00FA2594">
        <w:rPr>
          <w:color w:val="000000"/>
          <w:sz w:val="24"/>
          <w:szCs w:val="24"/>
          <w:lang w:val="ru-RU"/>
        </w:rPr>
        <w:t xml:space="preserve"> </w:t>
      </w:r>
      <w:r w:rsidRPr="00FA2594">
        <w:rPr>
          <w:color w:val="000000"/>
          <w:sz w:val="24"/>
          <w:szCs w:val="24"/>
          <w:lang w:val="sr-Cyrl-CS"/>
        </w:rPr>
        <w:t>редовног професора</w:t>
      </w:r>
      <w:r w:rsidRPr="00FA2594">
        <w:rPr>
          <w:color w:val="000000"/>
          <w:sz w:val="24"/>
          <w:szCs w:val="24"/>
          <w:lang w:val="ru-RU"/>
        </w:rPr>
        <w:t xml:space="preserve"> за ужу научну област Историја с</w:t>
      </w:r>
      <w:r>
        <w:rPr>
          <w:color w:val="000000"/>
          <w:sz w:val="24"/>
          <w:szCs w:val="24"/>
          <w:lang w:val="ru-RU"/>
        </w:rPr>
        <w:t>рпског народа у средњем</w:t>
      </w:r>
      <w:r w:rsidRPr="00FA2594">
        <w:rPr>
          <w:color w:val="000000"/>
          <w:sz w:val="24"/>
          <w:szCs w:val="24"/>
          <w:lang w:val="ru-RU"/>
        </w:rPr>
        <w:t xml:space="preserve"> веку</w:t>
      </w:r>
      <w:r>
        <w:rPr>
          <w:color w:val="000000"/>
          <w:sz w:val="24"/>
          <w:szCs w:val="24"/>
          <w:lang w:val="ru-RU"/>
        </w:rPr>
        <w:t xml:space="preserve"> са историјском географијом и старословенским језиком</w:t>
      </w:r>
      <w:r w:rsidRPr="00FA2594">
        <w:rPr>
          <w:color w:val="000000"/>
          <w:sz w:val="24"/>
          <w:szCs w:val="24"/>
        </w:rPr>
        <w:t xml:space="preserve">, са пуним радним временом, на неодређено време. </w:t>
      </w:r>
      <w:r w:rsidRPr="00FA2594">
        <w:rPr>
          <w:color w:val="000000"/>
          <w:sz w:val="24"/>
          <w:szCs w:val="24"/>
          <w:lang w:val="ru-RU"/>
        </w:rPr>
        <w:t>На конкурс,</w:t>
      </w:r>
      <w:r w:rsidRPr="00FA2594">
        <w:rPr>
          <w:color w:val="000000"/>
          <w:sz w:val="24"/>
          <w:szCs w:val="24"/>
        </w:rPr>
        <w:t xml:space="preserve"> објављен у Огласним новинама Националне службе за запошљавање </w:t>
      </w:r>
      <w:r w:rsidRPr="00FA2594">
        <w:rPr>
          <w:color w:val="000000"/>
          <w:sz w:val="24"/>
          <w:szCs w:val="24"/>
          <w:lang w:val="ru-RU"/>
        </w:rPr>
        <w:t>–</w:t>
      </w:r>
      <w:r w:rsidRPr="00FA2594">
        <w:rPr>
          <w:color w:val="000000"/>
          <w:sz w:val="24"/>
          <w:szCs w:val="24"/>
        </w:rPr>
        <w:t xml:space="preserve"> „Послови“ </w:t>
      </w:r>
      <w:r>
        <w:rPr>
          <w:color w:val="000000"/>
          <w:sz w:val="24"/>
          <w:szCs w:val="24"/>
          <w:lang w:val="ru-RU"/>
        </w:rPr>
        <w:t>19.фебруара 2020.</w:t>
      </w:r>
      <w:r w:rsidRPr="00FA2594">
        <w:rPr>
          <w:color w:val="000000"/>
          <w:sz w:val="24"/>
          <w:szCs w:val="24"/>
        </w:rPr>
        <w:t xml:space="preserve"> године, </w:t>
      </w:r>
      <w:r w:rsidRPr="00FA2594">
        <w:rPr>
          <w:color w:val="000000"/>
          <w:sz w:val="24"/>
          <w:szCs w:val="24"/>
          <w:lang w:val="ru-RU"/>
        </w:rPr>
        <w:t xml:space="preserve">пријавио се </w:t>
      </w:r>
      <w:r w:rsidRPr="00FA2594">
        <w:rPr>
          <w:color w:val="000000"/>
          <w:sz w:val="24"/>
          <w:szCs w:val="24"/>
        </w:rPr>
        <w:t xml:space="preserve">само </w:t>
      </w:r>
      <w:r w:rsidRPr="00FA2594">
        <w:rPr>
          <w:color w:val="000000"/>
          <w:sz w:val="24"/>
          <w:szCs w:val="24"/>
          <w:lang w:val="ru-RU"/>
        </w:rPr>
        <w:t>један кандидат –</w:t>
      </w:r>
      <w:r w:rsidRPr="00FA2594">
        <w:rPr>
          <w:b/>
          <w:bCs/>
          <w:color w:val="000000"/>
          <w:sz w:val="24"/>
          <w:szCs w:val="24"/>
        </w:rPr>
        <w:t xml:space="preserve"> </w:t>
      </w:r>
      <w:r w:rsidRPr="00FA2594">
        <w:rPr>
          <w:bCs/>
          <w:color w:val="000000"/>
          <w:sz w:val="24"/>
          <w:szCs w:val="24"/>
        </w:rPr>
        <w:t xml:space="preserve">проф. </w:t>
      </w:r>
      <w:r>
        <w:rPr>
          <w:bCs/>
          <w:color w:val="000000"/>
          <w:sz w:val="24"/>
          <w:szCs w:val="24"/>
          <w:lang w:val="ru-RU"/>
        </w:rPr>
        <w:t>др Марко Шуица</w:t>
      </w:r>
      <w:r w:rsidRPr="00FA2594">
        <w:rPr>
          <w:color w:val="000000"/>
          <w:sz w:val="24"/>
          <w:szCs w:val="24"/>
        </w:rPr>
        <w:t>. На основу увида у по</w:t>
      </w:r>
      <w:r>
        <w:rPr>
          <w:color w:val="000000"/>
          <w:sz w:val="24"/>
          <w:szCs w:val="24"/>
        </w:rPr>
        <w:t>днети материјал, к</w:t>
      </w:r>
      <w:r w:rsidRPr="00FA2594">
        <w:rPr>
          <w:color w:val="000000"/>
          <w:sz w:val="24"/>
          <w:szCs w:val="24"/>
        </w:rPr>
        <w:t>омисија</w:t>
      </w:r>
      <w:r w:rsidRPr="00FA2594">
        <w:rPr>
          <w:color w:val="000000"/>
          <w:sz w:val="24"/>
          <w:szCs w:val="24"/>
          <w:lang w:val="ru-RU"/>
        </w:rPr>
        <w:t xml:space="preserve"> има част д</w:t>
      </w:r>
      <w:r>
        <w:rPr>
          <w:color w:val="000000"/>
          <w:sz w:val="24"/>
          <w:szCs w:val="24"/>
          <w:lang w:val="ru-RU"/>
        </w:rPr>
        <w:t>а Већу поднесе следећи</w:t>
      </w:r>
    </w:p>
    <w:p w:rsidR="00E56DCD" w:rsidRDefault="00E56DCD" w:rsidP="00506335">
      <w:pPr>
        <w:autoSpaceDE w:val="0"/>
        <w:autoSpaceDN w:val="0"/>
        <w:adjustRightInd w:val="0"/>
        <w:spacing w:after="120" w:line="360" w:lineRule="auto"/>
        <w:ind w:firstLine="709"/>
        <w:jc w:val="both"/>
        <w:rPr>
          <w:color w:val="000000"/>
          <w:sz w:val="24"/>
          <w:szCs w:val="24"/>
        </w:rPr>
      </w:pPr>
    </w:p>
    <w:p w:rsidR="00893356" w:rsidRPr="00893356" w:rsidRDefault="00893356" w:rsidP="00506335">
      <w:pPr>
        <w:autoSpaceDE w:val="0"/>
        <w:autoSpaceDN w:val="0"/>
        <w:adjustRightInd w:val="0"/>
        <w:spacing w:after="120" w:line="360" w:lineRule="auto"/>
        <w:ind w:firstLine="709"/>
        <w:jc w:val="both"/>
        <w:rPr>
          <w:color w:val="000000"/>
          <w:sz w:val="24"/>
          <w:szCs w:val="24"/>
        </w:rPr>
      </w:pPr>
    </w:p>
    <w:p w:rsidR="00506335" w:rsidRDefault="00506335" w:rsidP="00506335">
      <w:pPr>
        <w:autoSpaceDE w:val="0"/>
        <w:autoSpaceDN w:val="0"/>
        <w:adjustRightInd w:val="0"/>
        <w:spacing w:after="120" w:line="360" w:lineRule="auto"/>
        <w:ind w:firstLine="709"/>
        <w:jc w:val="center"/>
        <w:rPr>
          <w:b/>
          <w:color w:val="000000"/>
          <w:sz w:val="24"/>
          <w:szCs w:val="24"/>
          <w:lang w:val="ru-RU"/>
        </w:rPr>
      </w:pPr>
      <w:r>
        <w:rPr>
          <w:b/>
          <w:color w:val="000000"/>
          <w:sz w:val="24"/>
          <w:szCs w:val="24"/>
          <w:lang w:val="ru-RU"/>
        </w:rPr>
        <w:t>И   З   В   Е   Ш   Т   А  Ј</w:t>
      </w:r>
    </w:p>
    <w:p w:rsidR="00506335" w:rsidRDefault="00506335" w:rsidP="00506335">
      <w:pPr>
        <w:autoSpaceDE w:val="0"/>
        <w:autoSpaceDN w:val="0"/>
        <w:adjustRightInd w:val="0"/>
        <w:spacing w:after="120" w:line="360" w:lineRule="auto"/>
        <w:ind w:firstLine="709"/>
        <w:jc w:val="both"/>
        <w:rPr>
          <w:color w:val="000000"/>
          <w:sz w:val="24"/>
          <w:szCs w:val="24"/>
          <w:lang w:val="ru-RU"/>
        </w:rPr>
      </w:pPr>
    </w:p>
    <w:p w:rsidR="00E56DCD" w:rsidRDefault="00E56DCD" w:rsidP="00506335">
      <w:pPr>
        <w:autoSpaceDE w:val="0"/>
        <w:autoSpaceDN w:val="0"/>
        <w:adjustRightInd w:val="0"/>
        <w:spacing w:after="120" w:line="360" w:lineRule="auto"/>
        <w:ind w:firstLine="709"/>
        <w:jc w:val="both"/>
        <w:rPr>
          <w:color w:val="000000"/>
          <w:sz w:val="24"/>
          <w:szCs w:val="24"/>
          <w:lang w:val="ru-RU"/>
        </w:rPr>
      </w:pPr>
    </w:p>
    <w:p w:rsidR="00506335" w:rsidRDefault="00506335" w:rsidP="00506335">
      <w:pPr>
        <w:autoSpaceDE w:val="0"/>
        <w:autoSpaceDN w:val="0"/>
        <w:adjustRightInd w:val="0"/>
        <w:spacing w:after="120" w:line="360" w:lineRule="auto"/>
        <w:ind w:firstLine="709"/>
        <w:jc w:val="both"/>
        <w:rPr>
          <w:b/>
          <w:color w:val="000000"/>
          <w:sz w:val="24"/>
          <w:szCs w:val="24"/>
          <w:lang w:val="ru-RU"/>
        </w:rPr>
      </w:pPr>
      <w:r>
        <w:rPr>
          <w:b/>
          <w:color w:val="000000"/>
          <w:sz w:val="24"/>
          <w:szCs w:val="24"/>
          <w:lang w:val="ru-RU"/>
        </w:rPr>
        <w:t>Биографски подаци</w:t>
      </w:r>
    </w:p>
    <w:p w:rsidR="002A5573" w:rsidRDefault="00313ECA" w:rsidP="00506335">
      <w:pPr>
        <w:jc w:val="both"/>
        <w:rPr>
          <w:sz w:val="24"/>
          <w:szCs w:val="24"/>
        </w:rPr>
      </w:pPr>
    </w:p>
    <w:p w:rsidR="00893356" w:rsidRPr="00893356" w:rsidRDefault="00893356" w:rsidP="00893356">
      <w:pPr>
        <w:spacing w:line="360" w:lineRule="auto"/>
        <w:ind w:firstLine="709"/>
        <w:jc w:val="both"/>
        <w:rPr>
          <w:sz w:val="24"/>
          <w:szCs w:val="24"/>
        </w:rPr>
      </w:pPr>
      <w:r>
        <w:rPr>
          <w:sz w:val="24"/>
          <w:szCs w:val="24"/>
        </w:rPr>
        <w:t>Проф. Др Марко Шуица је р</w:t>
      </w:r>
      <w:r>
        <w:rPr>
          <w:sz w:val="24"/>
          <w:szCs w:val="24"/>
          <w:lang w:val="sr-Cyrl-CS"/>
        </w:rPr>
        <w:t>ођен</w:t>
      </w:r>
      <w:r w:rsidRPr="00893356">
        <w:rPr>
          <w:sz w:val="24"/>
          <w:szCs w:val="24"/>
          <w:lang w:val="sr-Cyrl-CS"/>
        </w:rPr>
        <w:t xml:space="preserve"> 1967. у Београду где је завршио основну и средњу школу.  Дипломирао је на Одељењу за историју Филозофског факултета у Београду 1992. године на тему </w:t>
      </w:r>
      <w:r w:rsidRPr="00893356">
        <w:rPr>
          <w:i/>
          <w:sz w:val="24"/>
          <w:szCs w:val="24"/>
          <w:lang w:val="sr-Cyrl-CS"/>
        </w:rPr>
        <w:t>Властела кнеза Лазара</w:t>
      </w:r>
      <w:r>
        <w:rPr>
          <w:sz w:val="24"/>
          <w:szCs w:val="24"/>
          <w:lang w:val="sr-Cyrl-CS"/>
        </w:rPr>
        <w:t>.</w:t>
      </w:r>
      <w:r w:rsidRPr="00893356">
        <w:rPr>
          <w:sz w:val="24"/>
          <w:szCs w:val="24"/>
          <w:lang w:val="sr-Cyrl-CS"/>
        </w:rPr>
        <w:t xml:space="preserve"> Године 1994. изабран у звање и на радно место асистента-приправника за предмет Национална историја средњег века, на Одељењу за историју.  Магистарски рад на тему </w:t>
      </w:r>
      <w:r w:rsidRPr="00893356">
        <w:rPr>
          <w:i/>
          <w:sz w:val="24"/>
          <w:szCs w:val="24"/>
          <w:lang w:val="sr-Cyrl-CS"/>
        </w:rPr>
        <w:t>Властела српских обласних господара</w:t>
      </w:r>
      <w:r w:rsidRPr="00893356">
        <w:rPr>
          <w:sz w:val="24"/>
          <w:szCs w:val="24"/>
          <w:lang w:val="sr-Cyrl-CS"/>
        </w:rPr>
        <w:t xml:space="preserve"> одбранио на Филозфском факултету у</w:t>
      </w:r>
      <w:r w:rsidRPr="00893356">
        <w:rPr>
          <w:sz w:val="24"/>
          <w:szCs w:val="24"/>
          <w:lang w:val="hr-HR"/>
        </w:rPr>
        <w:t xml:space="preserve"> </w:t>
      </w:r>
      <w:r w:rsidRPr="00893356">
        <w:rPr>
          <w:sz w:val="24"/>
          <w:szCs w:val="24"/>
          <w:lang w:val="sr-Cyrl-CS"/>
        </w:rPr>
        <w:t>Београду. Године 1998. изабран је у звање асистента на предмету Национална историја средњег века. Током децембра 2001. и јануара 2002. године боравио у Институту Георг Екерт</w:t>
      </w:r>
      <w:r w:rsidRPr="00893356">
        <w:rPr>
          <w:sz w:val="24"/>
          <w:szCs w:val="24"/>
          <w:lang w:val="ru-RU"/>
        </w:rPr>
        <w:t xml:space="preserve"> </w:t>
      </w:r>
      <w:r w:rsidRPr="00893356">
        <w:rPr>
          <w:sz w:val="24"/>
          <w:szCs w:val="24"/>
          <w:lang w:val="sr-Cyrl-CS"/>
        </w:rPr>
        <w:t xml:space="preserve">у Немачкој ради истраживања из области дидактике и методологије креирања уџбеника историје. Од октобра 2002. до априла 2004. члан Обласног тима за друштвене науке и филозофију и Предметног тима за историју у оквиру реформе Министарства просвете и спорта Републике Србије. У периоду од краја 2001 до 2011. учествовао на преко </w:t>
      </w:r>
      <w:r w:rsidRPr="00893356">
        <w:rPr>
          <w:sz w:val="24"/>
          <w:szCs w:val="24"/>
          <w:lang w:val="hr-HR"/>
        </w:rPr>
        <w:t>20</w:t>
      </w:r>
      <w:r w:rsidRPr="00893356">
        <w:rPr>
          <w:sz w:val="24"/>
          <w:szCs w:val="24"/>
          <w:lang w:val="sr-Cyrl-CS"/>
        </w:rPr>
        <w:t xml:space="preserve"> конференција, семинара и радионица у земљи и </w:t>
      </w:r>
      <w:r w:rsidRPr="00893356">
        <w:rPr>
          <w:sz w:val="24"/>
          <w:szCs w:val="24"/>
          <w:lang w:val="sr-Cyrl-CS"/>
        </w:rPr>
        <w:lastRenderedPageBreak/>
        <w:t xml:space="preserve">иностранству (Немачка, Енглеска,Француска, Хрватска). Од децембра 2003. до лета 2004. члан Просветног савета Министарства просвете и спорта Републике Србије. Обављао дужност координатора пројекта </w:t>
      </w:r>
      <w:r w:rsidRPr="00893356">
        <w:rPr>
          <w:i/>
          <w:sz w:val="24"/>
          <w:szCs w:val="24"/>
          <w:lang w:val="sr-Cyrl-CS"/>
        </w:rPr>
        <w:t>Компарација и истраживање уџбеника историје у Југоисточној Европи</w:t>
      </w:r>
      <w:r w:rsidRPr="00893356">
        <w:rPr>
          <w:i/>
          <w:sz w:val="24"/>
          <w:szCs w:val="24"/>
          <w:lang w:val="sr-Latn-CS"/>
        </w:rPr>
        <w:t xml:space="preserve"> </w:t>
      </w:r>
      <w:r w:rsidRPr="00893356">
        <w:rPr>
          <w:i/>
          <w:sz w:val="24"/>
          <w:szCs w:val="24"/>
          <w:lang w:val="sr-Cyrl-CS"/>
        </w:rPr>
        <w:t>Пакта за стабилност југоисточне Европе</w:t>
      </w:r>
      <w:r w:rsidRPr="00893356">
        <w:rPr>
          <w:sz w:val="24"/>
          <w:szCs w:val="24"/>
          <w:lang w:val="sr-Cyrl-CS"/>
        </w:rPr>
        <w:t xml:space="preserve">, стручну координацију на пројекту </w:t>
      </w:r>
      <w:r w:rsidRPr="00893356">
        <w:rPr>
          <w:i/>
          <w:sz w:val="24"/>
          <w:szCs w:val="24"/>
          <w:lang w:val="sr-Cyrl-CS"/>
        </w:rPr>
        <w:t>Стандарди у настави историје за основне школе у Србији</w:t>
      </w:r>
      <w:r w:rsidRPr="00893356">
        <w:rPr>
          <w:sz w:val="24"/>
          <w:szCs w:val="24"/>
          <w:lang w:val="sr-Cyrl-CS"/>
        </w:rPr>
        <w:t xml:space="preserve"> током 2006, као и координацију пројекта </w:t>
      </w:r>
      <w:r w:rsidRPr="00893356">
        <w:rPr>
          <w:i/>
          <w:sz w:val="24"/>
          <w:szCs w:val="24"/>
          <w:lang w:val="sr-Cyrl-CS"/>
        </w:rPr>
        <w:t xml:space="preserve">Етно-историјски водич кроз Србију. </w:t>
      </w:r>
      <w:r w:rsidRPr="00893356">
        <w:rPr>
          <w:sz w:val="24"/>
          <w:szCs w:val="24"/>
          <w:lang w:val="sr-Cyrl-CS"/>
        </w:rPr>
        <w:t xml:space="preserve">Сарадник на пројектима </w:t>
      </w:r>
      <w:r w:rsidRPr="00893356">
        <w:rPr>
          <w:i/>
          <w:sz w:val="24"/>
          <w:szCs w:val="24"/>
          <w:lang w:val="sr-Cyrl-CS"/>
        </w:rPr>
        <w:t>Вредновање учења историје у основној школи</w:t>
      </w:r>
      <w:r w:rsidRPr="00893356">
        <w:rPr>
          <w:sz w:val="24"/>
          <w:szCs w:val="24"/>
          <w:lang w:val="sr-Cyrl-CS"/>
        </w:rPr>
        <w:t xml:space="preserve">, </w:t>
      </w:r>
      <w:r w:rsidRPr="00893356">
        <w:rPr>
          <w:i/>
          <w:sz w:val="24"/>
          <w:szCs w:val="24"/>
          <w:lang w:val="sr-Cyrl-CS"/>
        </w:rPr>
        <w:t>Историјски извори у настави историје</w:t>
      </w:r>
      <w:r w:rsidRPr="00893356">
        <w:rPr>
          <w:sz w:val="24"/>
          <w:szCs w:val="24"/>
          <w:lang w:val="sr-Cyrl-CS"/>
        </w:rPr>
        <w:t xml:space="preserve">, </w:t>
      </w:r>
      <w:r w:rsidRPr="00893356">
        <w:rPr>
          <w:i/>
          <w:sz w:val="24"/>
          <w:szCs w:val="24"/>
          <w:lang w:val="sr-Cyrl-CS"/>
        </w:rPr>
        <w:t xml:space="preserve">Интегрисани приступ настави историје – хоризонтална и вертикална перспектива, </w:t>
      </w:r>
      <w:r w:rsidRPr="00893356">
        <w:rPr>
          <w:sz w:val="24"/>
          <w:szCs w:val="24"/>
          <w:lang w:val="sr-Cyrl-CS"/>
        </w:rPr>
        <w:t xml:space="preserve">Темпус МАСТС пројекту при Центру за образовање наставника  Филозофског факултета у Београду, као и на различитим пројектима Завода за вредновање квалитета васпитања и образовања. Докторирао 2007. на тему </w:t>
      </w:r>
      <w:r w:rsidRPr="00893356">
        <w:rPr>
          <w:i/>
          <w:sz w:val="24"/>
          <w:szCs w:val="24"/>
          <w:lang w:val="sr-Cyrl-CS"/>
        </w:rPr>
        <w:t>Српске земље између Угарске и Турског царства од 1389. до 1402. године</w:t>
      </w:r>
      <w:r w:rsidRPr="00893356">
        <w:rPr>
          <w:sz w:val="24"/>
          <w:szCs w:val="24"/>
          <w:lang w:val="sr-Cyrl-CS"/>
        </w:rPr>
        <w:t>. У звању доцента од 2008. године. У периоду 2008-2013 предавао је Увод у историјске студије и Националну историју позног средњег века на Одељењу за историју Филозофског факултета у Бањалуци.</w:t>
      </w:r>
      <w:r w:rsidRPr="00893356">
        <w:rPr>
          <w:sz w:val="24"/>
          <w:szCs w:val="24"/>
        </w:rPr>
        <w:t xml:space="preserve"> У звање ванредног професора на Катедри за историјсу српског народа са историјском географијом и старословенским језиком Одељења за историју Филозофског факултета у Београду изабран је</w:t>
      </w:r>
      <w:r>
        <w:rPr>
          <w:sz w:val="24"/>
          <w:szCs w:val="24"/>
        </w:rPr>
        <w:t xml:space="preserve"> 2015. године. </w:t>
      </w:r>
      <w:r w:rsidRPr="00893356">
        <w:rPr>
          <w:sz w:val="24"/>
          <w:szCs w:val="24"/>
        </w:rPr>
        <w:t xml:space="preserve"> </w:t>
      </w:r>
    </w:p>
    <w:p w:rsidR="00893356" w:rsidRPr="00893356" w:rsidRDefault="00893356" w:rsidP="00893356">
      <w:pPr>
        <w:spacing w:line="360" w:lineRule="auto"/>
        <w:ind w:firstLine="720"/>
        <w:jc w:val="both"/>
        <w:rPr>
          <w:sz w:val="24"/>
          <w:szCs w:val="24"/>
        </w:rPr>
      </w:pPr>
      <w:r w:rsidRPr="00893356">
        <w:rPr>
          <w:sz w:val="24"/>
          <w:szCs w:val="24"/>
        </w:rPr>
        <w:t>На</w:t>
      </w:r>
      <w:r w:rsidRPr="00893356">
        <w:rPr>
          <w:sz w:val="24"/>
          <w:szCs w:val="24"/>
          <w:lang w:val="sr-Cyrl-CS"/>
        </w:rPr>
        <w:t xml:space="preserve"> Одељењу за историју предаје следеће предмете: Српско-османски односи у</w:t>
      </w:r>
      <w:r w:rsidRPr="00893356">
        <w:rPr>
          <w:sz w:val="24"/>
          <w:szCs w:val="24"/>
        </w:rPr>
        <w:t xml:space="preserve"> </w:t>
      </w:r>
      <w:r w:rsidRPr="00893356">
        <w:rPr>
          <w:sz w:val="24"/>
          <w:szCs w:val="24"/>
          <w:lang w:val="sr-Cyrl-CS"/>
        </w:rPr>
        <w:t xml:space="preserve"> другој половини 14. века и  Методика наставе историје на основним студијама. На мастер студијама држи курсеве из историје средњег века Властела позног средњег века и Владарска идеологија српских династија позног средњег века, као и методичко-дидактичке предмете, Методика наставе историје (основне студије), Методика наставе историје 2 и Наставничка пракса (мастер студије). У оквиру ТЕМПУС пројекта предаје Методику наставе друштвено-хуманистичких предмета и Мултиперсп</w:t>
      </w:r>
      <w:r>
        <w:rPr>
          <w:sz w:val="24"/>
          <w:szCs w:val="24"/>
          <w:lang w:val="sr-Cyrl-CS"/>
        </w:rPr>
        <w:t xml:space="preserve">ективност у настави историје. Од 2009.године члан је више домаћих и међународних пројеката из области историје, дидактике и </w:t>
      </w:r>
      <w:r w:rsidR="003C35CF">
        <w:rPr>
          <w:sz w:val="24"/>
          <w:szCs w:val="24"/>
          <w:lang w:val="sr-Cyrl-CS"/>
        </w:rPr>
        <w:t>методике наставе историје.</w:t>
      </w:r>
      <w:r w:rsidRPr="00893356">
        <w:rPr>
          <w:sz w:val="24"/>
          <w:szCs w:val="24"/>
          <w:lang w:val="sr-Cyrl-CS"/>
        </w:rPr>
        <w:t xml:space="preserve"> Члан је комисије за вредновање и самоевалуацију Филозофског факултета.</w:t>
      </w:r>
      <w:r w:rsidRPr="00893356">
        <w:rPr>
          <w:sz w:val="24"/>
          <w:szCs w:val="24"/>
        </w:rPr>
        <w:t xml:space="preserve"> Од 2011. експерт Одељења за наставу историје Савета Европе. Учествовао на пројекту Shared</w:t>
      </w:r>
      <w:r w:rsidRPr="00893356">
        <w:rPr>
          <w:sz w:val="24"/>
          <w:szCs w:val="24"/>
          <w:lang w:val="sr-Cyrl-CS"/>
        </w:rPr>
        <w:t xml:space="preserve"> </w:t>
      </w:r>
      <w:r w:rsidRPr="00893356">
        <w:rPr>
          <w:sz w:val="24"/>
          <w:szCs w:val="24"/>
        </w:rPr>
        <w:t>histories</w:t>
      </w:r>
      <w:r w:rsidRPr="00893356">
        <w:rPr>
          <w:sz w:val="24"/>
          <w:szCs w:val="24"/>
          <w:lang w:val="sr-Cyrl-CS"/>
        </w:rPr>
        <w:t xml:space="preserve">, </w:t>
      </w:r>
      <w:r w:rsidRPr="00893356">
        <w:rPr>
          <w:sz w:val="24"/>
          <w:szCs w:val="24"/>
        </w:rPr>
        <w:t>Europe</w:t>
      </w:r>
      <w:r w:rsidRPr="00893356">
        <w:rPr>
          <w:sz w:val="24"/>
          <w:szCs w:val="24"/>
          <w:lang w:val="sr-Cyrl-CS"/>
        </w:rPr>
        <w:t xml:space="preserve"> </w:t>
      </w:r>
      <w:r w:rsidRPr="00893356">
        <w:rPr>
          <w:sz w:val="24"/>
          <w:szCs w:val="24"/>
        </w:rPr>
        <w:t>without</w:t>
      </w:r>
      <w:r w:rsidRPr="00893356">
        <w:rPr>
          <w:sz w:val="24"/>
          <w:szCs w:val="24"/>
          <w:lang w:val="sr-Cyrl-CS"/>
        </w:rPr>
        <w:t xml:space="preserve"> </w:t>
      </w:r>
      <w:r w:rsidRPr="00893356">
        <w:rPr>
          <w:sz w:val="24"/>
          <w:szCs w:val="24"/>
        </w:rPr>
        <w:t>dividing</w:t>
      </w:r>
      <w:r w:rsidRPr="00893356">
        <w:rPr>
          <w:sz w:val="24"/>
          <w:szCs w:val="24"/>
          <w:lang w:val="sr-Cyrl-CS"/>
        </w:rPr>
        <w:t xml:space="preserve"> </w:t>
      </w:r>
      <w:r w:rsidRPr="00893356">
        <w:rPr>
          <w:sz w:val="24"/>
          <w:szCs w:val="24"/>
        </w:rPr>
        <w:t>lines (2010-2014), и Principles and guidelinse for quality History teaching (2014-2018) Савета Европе</w:t>
      </w:r>
      <w:r w:rsidRPr="00893356">
        <w:rPr>
          <w:sz w:val="24"/>
          <w:szCs w:val="24"/>
          <w:lang w:val="sr-Cyrl-CS"/>
        </w:rPr>
        <w:t>. Учес</w:t>
      </w:r>
      <w:r w:rsidRPr="00893356">
        <w:rPr>
          <w:sz w:val="24"/>
          <w:szCs w:val="24"/>
        </w:rPr>
        <w:t xml:space="preserve">твовао је као реализатор и експерт на више семинара за стручно усавршавање наставника историје у организацији Министарства просвете науке и технолошког развоја Републике Србије, музеја Memorial de la Shoah (Француска), Удружења за друштвену </w:t>
      </w:r>
      <w:r w:rsidRPr="00893356">
        <w:rPr>
          <w:sz w:val="24"/>
          <w:szCs w:val="24"/>
        </w:rPr>
        <w:lastRenderedPageBreak/>
        <w:t xml:space="preserve">историју – Еуроклио (Србија) као и међународне асоцијације едукатора и наставника историје Euroclio (Холандија). Члан је НВО за образовање Едукација за 21. век (Србија). Стални је члан комисија за израду образовних стандарда за предмет историја (Завод за вредновање квалитета образовања и васпитања) и програма наставе и учења (Завод за унапређивање образовања и васпитања) и Истраживачке станице у Петници. </w:t>
      </w:r>
      <w:r w:rsidRPr="00893356">
        <w:rPr>
          <w:sz w:val="24"/>
          <w:szCs w:val="24"/>
          <w:lang w:val="sr-Cyrl-CS"/>
        </w:rPr>
        <w:t>Ожењен, отац двоје деце.</w:t>
      </w:r>
    </w:p>
    <w:p w:rsidR="00893356" w:rsidRDefault="00893356" w:rsidP="00893356">
      <w:pPr>
        <w:spacing w:line="360" w:lineRule="auto"/>
        <w:jc w:val="both"/>
        <w:rPr>
          <w:sz w:val="24"/>
          <w:szCs w:val="24"/>
        </w:rPr>
      </w:pPr>
    </w:p>
    <w:p w:rsidR="003C35CF" w:rsidRDefault="003C35CF" w:rsidP="003C35CF">
      <w:pPr>
        <w:autoSpaceDE w:val="0"/>
        <w:autoSpaceDN w:val="0"/>
        <w:adjustRightInd w:val="0"/>
        <w:spacing w:after="120" w:line="360" w:lineRule="auto"/>
        <w:ind w:firstLine="709"/>
        <w:jc w:val="both"/>
        <w:rPr>
          <w:b/>
          <w:color w:val="000000"/>
          <w:sz w:val="24"/>
          <w:szCs w:val="24"/>
          <w:lang w:val="sr-Cyrl-CS"/>
        </w:rPr>
      </w:pPr>
      <w:r w:rsidRPr="00FA2594">
        <w:rPr>
          <w:b/>
          <w:color w:val="000000"/>
          <w:sz w:val="24"/>
          <w:szCs w:val="24"/>
          <w:lang w:val="sr-Cyrl-CS"/>
        </w:rPr>
        <w:t>Научни радови пре избора у звање ванредног професора</w:t>
      </w:r>
    </w:p>
    <w:p w:rsidR="00E56DCD" w:rsidRDefault="00E56DCD" w:rsidP="003C35CF">
      <w:pPr>
        <w:autoSpaceDE w:val="0"/>
        <w:autoSpaceDN w:val="0"/>
        <w:adjustRightInd w:val="0"/>
        <w:spacing w:after="120" w:line="360" w:lineRule="auto"/>
        <w:ind w:firstLine="709"/>
        <w:jc w:val="both"/>
        <w:rPr>
          <w:b/>
          <w:color w:val="000000"/>
          <w:sz w:val="24"/>
          <w:szCs w:val="24"/>
          <w:lang w:val="sr-Cyrl-CS"/>
        </w:rPr>
      </w:pPr>
    </w:p>
    <w:p w:rsidR="003C35CF" w:rsidRDefault="003C35CF" w:rsidP="003C35CF">
      <w:pPr>
        <w:autoSpaceDE w:val="0"/>
        <w:autoSpaceDN w:val="0"/>
        <w:adjustRightInd w:val="0"/>
        <w:spacing w:after="120" w:line="360" w:lineRule="auto"/>
        <w:ind w:firstLine="709"/>
        <w:jc w:val="both"/>
        <w:rPr>
          <w:sz w:val="24"/>
          <w:szCs w:val="24"/>
          <w:lang w:val="sr-Cyrl-CS"/>
        </w:rPr>
      </w:pPr>
      <w:r w:rsidRPr="00FA2594">
        <w:rPr>
          <w:sz w:val="24"/>
          <w:szCs w:val="24"/>
        </w:rPr>
        <w:t xml:space="preserve">У периоду пре избора </w:t>
      </w:r>
      <w:r>
        <w:rPr>
          <w:sz w:val="24"/>
          <w:szCs w:val="24"/>
        </w:rPr>
        <w:t>у звање ванредног професора (2015</w:t>
      </w:r>
      <w:r w:rsidRPr="00FA2594">
        <w:rPr>
          <w:sz w:val="24"/>
          <w:szCs w:val="24"/>
        </w:rPr>
        <w:t xml:space="preserve">) </w:t>
      </w:r>
      <w:r w:rsidRPr="00FA2594">
        <w:rPr>
          <w:sz w:val="24"/>
          <w:szCs w:val="24"/>
          <w:lang w:val="sr-Cyrl-CS"/>
        </w:rPr>
        <w:t xml:space="preserve">кандидат је остварио солидне научне резултате. </w:t>
      </w:r>
      <w:r>
        <w:rPr>
          <w:sz w:val="24"/>
          <w:szCs w:val="24"/>
          <w:lang w:val="sr-Cyrl-CS"/>
        </w:rPr>
        <w:t>Објавио је две</w:t>
      </w:r>
      <w:r w:rsidRPr="00FA2594">
        <w:rPr>
          <w:sz w:val="24"/>
          <w:szCs w:val="24"/>
          <w:lang w:val="sr-Cyrl-CS"/>
        </w:rPr>
        <w:t xml:space="preserve"> монографије, низ радова у научним часописима </w:t>
      </w:r>
      <w:r>
        <w:rPr>
          <w:sz w:val="24"/>
          <w:szCs w:val="24"/>
          <w:lang w:val="sr-Cyrl-CS"/>
        </w:rPr>
        <w:t>и зборницима са научних скупова и критички приређене дипломатичке</w:t>
      </w:r>
      <w:r w:rsidRPr="00FA2594">
        <w:rPr>
          <w:sz w:val="24"/>
          <w:szCs w:val="24"/>
          <w:lang w:val="sr-Cyrl-CS"/>
        </w:rPr>
        <w:t xml:space="preserve"> историјске изворе. </w:t>
      </w:r>
      <w:r>
        <w:rPr>
          <w:sz w:val="24"/>
          <w:szCs w:val="24"/>
          <w:lang w:val="sr-Cyrl-CS"/>
        </w:rPr>
        <w:t>Из библиографије М. Шуице,</w:t>
      </w:r>
      <w:r w:rsidRPr="00FA2594">
        <w:rPr>
          <w:sz w:val="24"/>
          <w:szCs w:val="24"/>
          <w:lang w:val="sr-Cyrl-CS"/>
        </w:rPr>
        <w:t xml:space="preserve"> до избора у звање ванредног професора, посебну пажњу заслужују следећи радови.</w:t>
      </w:r>
    </w:p>
    <w:p w:rsidR="00137695" w:rsidRDefault="003C35CF" w:rsidP="00137695">
      <w:pPr>
        <w:spacing w:line="360" w:lineRule="auto"/>
        <w:jc w:val="both"/>
        <w:rPr>
          <w:bCs/>
          <w:sz w:val="24"/>
          <w:szCs w:val="24"/>
        </w:rPr>
      </w:pPr>
      <w:r>
        <w:rPr>
          <w:sz w:val="24"/>
          <w:szCs w:val="24"/>
          <w:lang w:val="sr-Cyrl-CS"/>
        </w:rPr>
        <w:tab/>
      </w:r>
      <w:r w:rsidR="00137695">
        <w:rPr>
          <w:sz w:val="24"/>
          <w:szCs w:val="24"/>
        </w:rPr>
        <w:t xml:space="preserve">У периоду до избора у последње звање М. Шуица је објавио две монографије. Прва од њих ( </w:t>
      </w:r>
      <w:r w:rsidR="00137695">
        <w:rPr>
          <w:bCs/>
          <w:sz w:val="24"/>
          <w:szCs w:val="24"/>
        </w:rPr>
        <w:t xml:space="preserve">М. Шуица, </w:t>
      </w:r>
      <w:r w:rsidR="00137695" w:rsidRPr="00137695">
        <w:rPr>
          <w:b/>
          <w:bCs/>
          <w:i/>
          <w:sz w:val="24"/>
          <w:szCs w:val="24"/>
        </w:rPr>
        <w:t>Немирно доба српског средњег века</w:t>
      </w:r>
      <w:r w:rsidR="00137695">
        <w:rPr>
          <w:bCs/>
          <w:sz w:val="24"/>
          <w:szCs w:val="24"/>
        </w:rPr>
        <w:t xml:space="preserve">, Београд 2000) представља истраживање властеле српских обласних господара у периоду друге половине 14. века. Књига је подељена у три целине. Прва се односи на уводна разматрања теме и историјских околности које су владале у наведеном периоду. Друга целина је подељена у више подпоглавља према обласним господарима и представља каталог са биографијама личности, односно српске властеле. Трећа целина се састоји из више мањих тематских поглавља у којима се проблематизују заједнички феномени везани за властелу и њихове сизерене (Материјални ослонци власти, новац, властела и црква, верна и неверна властела, титуле). Друга монографија (М. Шуица, </w:t>
      </w:r>
      <w:r w:rsidR="00137695" w:rsidRPr="00137695">
        <w:rPr>
          <w:b/>
          <w:bCs/>
          <w:i/>
          <w:sz w:val="24"/>
          <w:szCs w:val="24"/>
        </w:rPr>
        <w:t>Вук Бранковић – славни и велможни господин</w:t>
      </w:r>
      <w:r w:rsidR="00137695">
        <w:rPr>
          <w:bCs/>
          <w:sz w:val="24"/>
          <w:szCs w:val="24"/>
        </w:rPr>
        <w:t xml:space="preserve">, Београд 2014) је посвећена историјској улози Вука Бранковића једне од најзначајнијих политичких фигура с краја 14. века. У књизи се разматра порекло породице из времена Немањића, уздизање у време Српског царства, потом и привременог опадања пред крај седме деценије 14. века. Део књиге је посвећен успостављању родбинских веза са другим обласним господарима, првенственом кнезом Лазаром и политичким рефлексијама на формирање државе Вука Бранковића. Нарочита пажња је посвећена положају и улози </w:t>
      </w:r>
      <w:r w:rsidR="00137695">
        <w:rPr>
          <w:bCs/>
          <w:sz w:val="24"/>
          <w:szCs w:val="24"/>
        </w:rPr>
        <w:lastRenderedPageBreak/>
        <w:t>Вука Бранковића у Косовској бици и политичким збивањима у периоду од 1389. до 1396. године и његовог коначног пада. У књизи се разматрају политичке, војне, друштвене и владарско-идеолошке појаве везане за историјско дело Вука Бранковића.</w:t>
      </w:r>
    </w:p>
    <w:p w:rsidR="0072794F" w:rsidRDefault="0072794F" w:rsidP="0072794F">
      <w:pPr>
        <w:spacing w:line="360" w:lineRule="auto"/>
        <w:ind w:firstLine="720"/>
        <w:jc w:val="both"/>
        <w:rPr>
          <w:sz w:val="24"/>
          <w:szCs w:val="24"/>
        </w:rPr>
      </w:pPr>
      <w:r w:rsidRPr="0072794F">
        <w:rPr>
          <w:sz w:val="24"/>
          <w:szCs w:val="24"/>
        </w:rPr>
        <w:t xml:space="preserve">У периоду од 1993. до 2015. </w:t>
      </w:r>
      <w:r>
        <w:rPr>
          <w:sz w:val="24"/>
          <w:szCs w:val="24"/>
        </w:rPr>
        <w:t>Г</w:t>
      </w:r>
      <w:r w:rsidRPr="0072794F">
        <w:rPr>
          <w:sz w:val="24"/>
          <w:szCs w:val="24"/>
        </w:rPr>
        <w:t>одине</w:t>
      </w:r>
      <w:r>
        <w:rPr>
          <w:sz w:val="24"/>
          <w:szCs w:val="24"/>
        </w:rPr>
        <w:t xml:space="preserve"> М. Шуица је   објавио</w:t>
      </w:r>
      <w:r w:rsidRPr="0072794F">
        <w:rPr>
          <w:sz w:val="24"/>
          <w:szCs w:val="24"/>
        </w:rPr>
        <w:t xml:space="preserve"> више научних радова у форми чланака, расправа</w:t>
      </w:r>
      <w:r>
        <w:rPr>
          <w:sz w:val="24"/>
          <w:szCs w:val="24"/>
        </w:rPr>
        <w:t>,</w:t>
      </w:r>
      <w:r w:rsidRPr="0072794F">
        <w:rPr>
          <w:sz w:val="24"/>
          <w:szCs w:val="24"/>
        </w:rPr>
        <w:t xml:space="preserve"> саопштења са научних скупова у репрезентативним часописима, тематским и зборницима радова. Теме изучавања углавном су биле везане за политичку, друштвену, историју феномена из периода позног средњег века. Део радова је обухватао објављивање дипломатичке грађе и анализу повеља, епистоларне грађе и појединих наративних извора. Посебно су разматрана питања положаја и улоге властеоског слоја у средњовековној српској, мањем обиму босанској држави на крају 14. и почетком 15. века, као и пратећа  социјална динамика.  Поред реконструкције политичких односа и унутрашње државне структуре у периоду од последњих година Српског царства до успостављања Српске деспотовине, пажња је усмеравана и на перцепцију и презентацију Османлија у изворној грађи и историографији. Поједина истраживања везана су за појаве дугог трајања и креирање историјских представа о њима (друштвени положај властеле, криза српске средњовековне државности и перцепција пада српске државе под Османлије, питања државно-правног и политичког континуитета Моравске Србије, различите интерпретације и употребе Косовске битке у друштвеном, политичком, идеолошком и историографском погледу). Нека од историјских питања историје српског народа  су разматрана у оквирима регионалне, балканске историје у тесној вези са збивањима у Византијском царству, Краљевини Угарској или Дубровачкој републици. У појединим радовима анализиран је аспект конструисања владарске идеологије обласних господара у завршним деценијама 14. века. Део истраживачких тема везан је за поједина питања из војне историје у ширем контексту политичких збивања у периоду османлијских освајања на Балканском полустрву. Обрађиване су и теме из историје менталитета попут „стараха од Турака“ у наведеној историјској епохи, или односа владајућих друшвених слојева према цркви из политичког или угла ктиторске делатности.  Посебну област чине радови у којма се обрађује методолошки и дидактички приступ историји, са фокусом на историју средњег века.</w:t>
      </w:r>
      <w:r>
        <w:rPr>
          <w:sz w:val="24"/>
          <w:szCs w:val="24"/>
        </w:rPr>
        <w:t xml:space="preserve"> Сви радови који покривају горе наведене теме детаљно су оцењивани у предходним рефератима, па се стога на њима нећемо посебно задражавати.</w:t>
      </w:r>
    </w:p>
    <w:p w:rsidR="0072794F" w:rsidRPr="0072794F" w:rsidRDefault="0072794F" w:rsidP="0072794F">
      <w:pPr>
        <w:spacing w:line="360" w:lineRule="auto"/>
        <w:ind w:firstLine="720"/>
        <w:jc w:val="both"/>
        <w:rPr>
          <w:sz w:val="24"/>
          <w:szCs w:val="24"/>
        </w:rPr>
      </w:pPr>
    </w:p>
    <w:p w:rsidR="0072794F" w:rsidRPr="00FA2594" w:rsidRDefault="0072794F" w:rsidP="0072794F">
      <w:pPr>
        <w:spacing w:line="360" w:lineRule="auto"/>
        <w:ind w:firstLine="720"/>
        <w:jc w:val="both"/>
        <w:rPr>
          <w:b/>
          <w:sz w:val="24"/>
          <w:szCs w:val="24"/>
          <w:lang w:val="sr-Cyrl-CS"/>
        </w:rPr>
      </w:pPr>
      <w:r w:rsidRPr="00FA2594">
        <w:rPr>
          <w:b/>
          <w:sz w:val="24"/>
          <w:szCs w:val="24"/>
          <w:lang w:val="sr-Cyrl-CS"/>
        </w:rPr>
        <w:lastRenderedPageBreak/>
        <w:t>Научни радови након избора у звање ванредног професора</w:t>
      </w:r>
    </w:p>
    <w:p w:rsidR="0072794F" w:rsidRDefault="0072794F" w:rsidP="0072794F">
      <w:pPr>
        <w:widowControl w:val="0"/>
        <w:jc w:val="both"/>
        <w:rPr>
          <w:snapToGrid w:val="0"/>
          <w:sz w:val="24"/>
          <w:lang w:val="sr-Cyrl-CS"/>
        </w:rPr>
      </w:pPr>
    </w:p>
    <w:p w:rsidR="003C35CF" w:rsidRDefault="0072794F" w:rsidP="00137695">
      <w:pPr>
        <w:autoSpaceDE w:val="0"/>
        <w:autoSpaceDN w:val="0"/>
        <w:adjustRightInd w:val="0"/>
        <w:spacing w:after="120" w:line="360" w:lineRule="auto"/>
        <w:ind w:firstLine="709"/>
        <w:jc w:val="both"/>
        <w:rPr>
          <w:b/>
          <w:sz w:val="24"/>
          <w:szCs w:val="24"/>
        </w:rPr>
      </w:pPr>
      <w:r>
        <w:rPr>
          <w:b/>
          <w:sz w:val="24"/>
          <w:szCs w:val="24"/>
        </w:rPr>
        <w:t>Монографија</w:t>
      </w:r>
    </w:p>
    <w:p w:rsidR="0072794F" w:rsidRDefault="00BC396F" w:rsidP="00137695">
      <w:pPr>
        <w:autoSpaceDE w:val="0"/>
        <w:autoSpaceDN w:val="0"/>
        <w:adjustRightInd w:val="0"/>
        <w:spacing w:after="120" w:line="360" w:lineRule="auto"/>
        <w:ind w:firstLine="709"/>
        <w:jc w:val="both"/>
        <w:rPr>
          <w:sz w:val="24"/>
          <w:szCs w:val="24"/>
        </w:rPr>
      </w:pPr>
      <w:r>
        <w:rPr>
          <w:b/>
          <w:i/>
          <w:sz w:val="24"/>
          <w:szCs w:val="24"/>
        </w:rPr>
        <w:t>Милица – кнегиња немирног доба</w:t>
      </w:r>
      <w:r>
        <w:rPr>
          <w:sz w:val="24"/>
          <w:szCs w:val="24"/>
        </w:rPr>
        <w:t>, Еволута, Београд 2019 (М42). Књига је много више од биографије кнегиње Милице и представља историјски приказ српског друштва између 1389. и 1405.године. Такође, аутор је компарацијом улоге жена – владарки у 14.веку показао и Миличино место међу њима и њену историјску улогу у опстанку Лазаревића после Косовског боја.</w:t>
      </w:r>
      <w:r w:rsidR="00216517">
        <w:rPr>
          <w:sz w:val="24"/>
          <w:szCs w:val="24"/>
        </w:rPr>
        <w:t xml:space="preserve"> Прва три поглавља (стр. 7 – 34), поред критичког осврта на изворе и литературу приказују улогу српске властелинке у друштву крајем 14.века и историјске прилике у Србији у периоду државничке делатности кнегиње Милице (1389 – 1405). У нарденом поглављу </w:t>
      </w:r>
      <w:r w:rsidR="00216517">
        <w:rPr>
          <w:i/>
          <w:sz w:val="24"/>
          <w:szCs w:val="24"/>
        </w:rPr>
        <w:t>Порекло</w:t>
      </w:r>
      <w:r w:rsidR="00216517">
        <w:rPr>
          <w:sz w:val="24"/>
          <w:szCs w:val="24"/>
        </w:rPr>
        <w:t xml:space="preserve"> (35 – 50) М. Шуица је размотрио све оскудне вести о Миличином пореклу, као и све тезе које су изнете у историографији поводом овог питања. Он је још једном, на модерним основама, подвргао критици изворе и тиме оснажио мишљење да Милица, упркос многим недоумицама, ипак потиче из лозе Немањића и да је потомак великог кнеза Вукана Немањића, старијег Немањиног сина, а кћерка великог кнеза Вратка, Душановог војсковође.</w:t>
      </w:r>
    </w:p>
    <w:p w:rsidR="00216517" w:rsidRDefault="00216517" w:rsidP="00137695">
      <w:pPr>
        <w:autoSpaceDE w:val="0"/>
        <w:autoSpaceDN w:val="0"/>
        <w:adjustRightInd w:val="0"/>
        <w:spacing w:after="120" w:line="360" w:lineRule="auto"/>
        <w:ind w:firstLine="709"/>
        <w:jc w:val="both"/>
        <w:rPr>
          <w:sz w:val="24"/>
          <w:szCs w:val="24"/>
        </w:rPr>
      </w:pPr>
      <w:r>
        <w:rPr>
          <w:sz w:val="24"/>
          <w:szCs w:val="24"/>
        </w:rPr>
        <w:t>Наредна четири поглавља су окосница ове монографије и у њима је аутор показао да се и на већ давно познатим темама могу дати нови доприноси у медиевистици. М. Шуица је ово постигао захваљујући свом дугогодишњем бављењу темама из овог периода и веома пажљивом ишчитавању и тумачењу разнородне изворне основе.</w:t>
      </w:r>
      <w:r w:rsidR="00E56DCD">
        <w:rPr>
          <w:sz w:val="24"/>
          <w:szCs w:val="24"/>
        </w:rPr>
        <w:t xml:space="preserve"> Посебно пажљиво је истражен период Миличиног живота као Лазареве супруге и њене улоге у друштвеном животу у време када се њен супруг уздизао од дворског службеника до земаљског кнеза, а посебно у периоду уздизања од земаљског кнеза до владарске моћи и власти. Проф. М. Шуица је детаљно испитивао њену улогу у овим историјским процесима, као и улогу њеног порекла у тим процесима.</w:t>
      </w:r>
    </w:p>
    <w:p w:rsidR="00E56DCD" w:rsidRDefault="00E56DCD" w:rsidP="00137695">
      <w:pPr>
        <w:autoSpaceDE w:val="0"/>
        <w:autoSpaceDN w:val="0"/>
        <w:adjustRightInd w:val="0"/>
        <w:spacing w:after="120" w:line="360" w:lineRule="auto"/>
        <w:ind w:firstLine="709"/>
        <w:jc w:val="both"/>
        <w:rPr>
          <w:sz w:val="24"/>
          <w:szCs w:val="24"/>
        </w:rPr>
      </w:pPr>
      <w:r>
        <w:rPr>
          <w:sz w:val="24"/>
          <w:szCs w:val="24"/>
        </w:rPr>
        <w:t xml:space="preserve">Поглавље </w:t>
      </w:r>
      <w:r>
        <w:rPr>
          <w:i/>
          <w:sz w:val="24"/>
          <w:szCs w:val="24"/>
        </w:rPr>
        <w:t xml:space="preserve">Удовице и владарке </w:t>
      </w:r>
      <w:r>
        <w:rPr>
          <w:sz w:val="24"/>
          <w:szCs w:val="24"/>
        </w:rPr>
        <w:t>(71 – 96) М. Шуица је истраживачки поставио тако да осветли не само Миличин положај након Лазареве погибије, већ и да покаже ширу слику улогу жена – владарки које су се нашле у таквој историјској улози јер су остале без мужева, са малолетним наследницима.</w:t>
      </w:r>
      <w:r w:rsidR="00EE3481">
        <w:rPr>
          <w:sz w:val="24"/>
          <w:szCs w:val="24"/>
        </w:rPr>
        <w:t xml:space="preserve"> Овде је представљена улога шест таквих жена, од којих су две биле Миличине кћерке. Низ почиње краљицом Јеленом, супругом краља Уроша, која је после 1276.године наставила да се бави политиком и да учествује у управи </w:t>
      </w:r>
      <w:r w:rsidR="00EE3481">
        <w:rPr>
          <w:sz w:val="24"/>
          <w:szCs w:val="24"/>
        </w:rPr>
        <w:lastRenderedPageBreak/>
        <w:t>земљом у току владавине обојице својих синова. На сличан начин су се понашале и Царица Јелена, после Душанове смрти, када је преузела управу над Серском облашћу. Другачија је била судбина деспотице Јелене – Јефимије, супруге деспота Угљеше, која се после његове погибије повукла из јавног живота. Са друге стране, удовица великог кнеза Војислава Војиновића, се борила до краја својих могућности да одржи област свога мужа за своју малолетну децу. Најсличнију судбину Миличиној имала је њена најстарија кћи Мара Бранковић, која је морала да се бори за опстанак своје породице чак и против своје мајке и њене деце. Миличина ћерка Јелена Балшић је једно време као удовица успешно владала Зетом Балшића.</w:t>
      </w:r>
    </w:p>
    <w:p w:rsidR="00EE3481" w:rsidRDefault="00EE3481" w:rsidP="00137695">
      <w:pPr>
        <w:autoSpaceDE w:val="0"/>
        <w:autoSpaceDN w:val="0"/>
        <w:adjustRightInd w:val="0"/>
        <w:spacing w:after="120" w:line="360" w:lineRule="auto"/>
        <w:ind w:firstLine="709"/>
        <w:jc w:val="both"/>
        <w:rPr>
          <w:sz w:val="24"/>
          <w:szCs w:val="24"/>
        </w:rPr>
      </w:pPr>
      <w:r>
        <w:rPr>
          <w:sz w:val="24"/>
          <w:szCs w:val="24"/>
        </w:rPr>
        <w:t>М. Шуица је дужну пажњу посветио и питањима власти и полугама помоћу којих ју је Милица остваривала. Са правом је као посебно важне, издвојио Српску цркву, властелу и државне и црквене саборе</w:t>
      </w:r>
      <w:r w:rsidR="00746CAD">
        <w:rPr>
          <w:sz w:val="24"/>
          <w:szCs w:val="24"/>
        </w:rPr>
        <w:t>, који су после 1389.године одлучно стали уз кнегињу и тако јој омогућили да очува власт у земљама Лазаревића. После Стефановог пунолетства (1393) Милица се замонашила и постала монахиња Јевгенија, али је и даље остала активна у политичком животу земље. Та њена улога чак и јача после 1398.године, што је вероватно била и Бајазитова жеља. Њена улога слаби после 1402.године, али се она није потпуно повукла из политичког живота све до смрти 1405.године.</w:t>
      </w:r>
    </w:p>
    <w:p w:rsidR="00746CAD" w:rsidRDefault="00746CAD" w:rsidP="00137695">
      <w:pPr>
        <w:autoSpaceDE w:val="0"/>
        <w:autoSpaceDN w:val="0"/>
        <w:adjustRightInd w:val="0"/>
        <w:spacing w:after="120" w:line="360" w:lineRule="auto"/>
        <w:ind w:firstLine="709"/>
        <w:jc w:val="both"/>
        <w:rPr>
          <w:sz w:val="24"/>
          <w:szCs w:val="24"/>
        </w:rPr>
      </w:pPr>
      <w:r>
        <w:rPr>
          <w:sz w:val="24"/>
          <w:szCs w:val="24"/>
        </w:rPr>
        <w:t>Др Марко Шуица је написао једну лако читљиву и занимљиву књигу и није упао у грешку многих историчара да је претвори у штуро биографско излагање. Напротив, он нам је приказао српско друштво и Миличино место у њему у тим скрбним временима. Користећи све расположиве изворе, посебно дипломатичке и наративне, аутор је испричао причу о улози жене владарке у доба најезде Турака на наше просторе. Величина њене борбе за земљу, народ, потомство добија нови смисао после читања ове књиге. Тиме је дат нови несумњиви допринос српској историографији, не само медиевистици.</w:t>
      </w:r>
    </w:p>
    <w:p w:rsidR="00B763CF" w:rsidRPr="00B763CF" w:rsidRDefault="00B763CF" w:rsidP="00137695">
      <w:pPr>
        <w:autoSpaceDE w:val="0"/>
        <w:autoSpaceDN w:val="0"/>
        <w:adjustRightInd w:val="0"/>
        <w:spacing w:after="120" w:line="360" w:lineRule="auto"/>
        <w:ind w:firstLine="709"/>
        <w:jc w:val="both"/>
        <w:rPr>
          <w:sz w:val="24"/>
          <w:szCs w:val="24"/>
        </w:rPr>
      </w:pPr>
    </w:p>
    <w:p w:rsidR="00746CAD" w:rsidRDefault="007058C0" w:rsidP="00137695">
      <w:pPr>
        <w:autoSpaceDE w:val="0"/>
        <w:autoSpaceDN w:val="0"/>
        <w:adjustRightInd w:val="0"/>
        <w:spacing w:after="120" w:line="360" w:lineRule="auto"/>
        <w:ind w:firstLine="709"/>
        <w:jc w:val="both"/>
        <w:rPr>
          <w:b/>
          <w:sz w:val="24"/>
          <w:szCs w:val="24"/>
        </w:rPr>
      </w:pPr>
      <w:r>
        <w:rPr>
          <w:b/>
          <w:sz w:val="24"/>
          <w:szCs w:val="24"/>
        </w:rPr>
        <w:t>Радови у категоријама М23 и М24</w:t>
      </w:r>
    </w:p>
    <w:p w:rsidR="007058C0" w:rsidRPr="007058C0" w:rsidRDefault="007058C0" w:rsidP="007058C0">
      <w:pPr>
        <w:pStyle w:val="NormalWeb"/>
        <w:spacing w:line="360" w:lineRule="auto"/>
        <w:ind w:firstLine="706"/>
        <w:jc w:val="both"/>
        <w:rPr>
          <w:b/>
          <w:bCs/>
        </w:rPr>
      </w:pPr>
      <w:r w:rsidRPr="000872F0">
        <w:rPr>
          <w:b/>
          <w:bCs/>
        </w:rPr>
        <w:t xml:space="preserve">М. Шуица, Б. Кнежевић, , </w:t>
      </w:r>
      <w:r w:rsidRPr="000872F0">
        <w:rPr>
          <w:b/>
          <w:bCs/>
          <w:i/>
        </w:rPr>
        <w:t>Натпис на фресци „Св. Никола одводи Василија из емирове куће“ у цркви Св. Николе у Рамаћи као историјски извор</w:t>
      </w:r>
      <w:r w:rsidRPr="000872F0">
        <w:rPr>
          <w:b/>
          <w:bCs/>
        </w:rPr>
        <w:t xml:space="preserve">, Зограф 42 (2018) </w:t>
      </w:r>
      <w:r>
        <w:rPr>
          <w:b/>
          <w:bCs/>
        </w:rPr>
        <w:t xml:space="preserve">107-117 (М23). </w:t>
      </w:r>
      <w:r w:rsidRPr="000872F0">
        <w:rPr>
          <w:bCs/>
        </w:rPr>
        <w:t>У раду се преиспитује садржај и историјски контекст настанка ћириличког натписа на старосрпском језику, са појединим турским речима, на фресци „Св. Никола одводи Василија из емирове куће“ у цркви Св. Николе у Рамаћи. На основу анализе историјских околности и догађаја који су се одиграли крајем XIV и почетком XV века на Балканском полуострву и посебно у Mоравској Србији, износи се претпоставка да је присуство турских речи у споменутом натпису у вези са исламским утицајима хетеродоксних дервиша у хришћанској средини. Хронологија живописања храма у Рамаћи сужава се на време владавине Стефана Лазаревића.</w:t>
      </w:r>
    </w:p>
    <w:p w:rsidR="007058C0" w:rsidRPr="007058C0" w:rsidRDefault="007058C0" w:rsidP="007058C0">
      <w:pPr>
        <w:spacing w:line="360" w:lineRule="auto"/>
        <w:ind w:firstLine="720"/>
        <w:jc w:val="both"/>
        <w:rPr>
          <w:b/>
          <w:bCs/>
          <w:sz w:val="24"/>
          <w:szCs w:val="24"/>
        </w:rPr>
      </w:pPr>
      <w:r w:rsidRPr="000872F0">
        <w:rPr>
          <w:b/>
          <w:bCs/>
          <w:sz w:val="24"/>
          <w:szCs w:val="24"/>
        </w:rPr>
        <w:t>М. Шуица, Један аспект односа Српске цркве и Моравске Србије на крају 14. века, Цркв</w:t>
      </w:r>
      <w:r>
        <w:rPr>
          <w:b/>
          <w:bCs/>
          <w:sz w:val="24"/>
          <w:szCs w:val="24"/>
        </w:rPr>
        <w:t xml:space="preserve">ене студије 16/2 (2019) 153-167 (М24) </w:t>
      </w:r>
      <w:r w:rsidRPr="000872F0">
        <w:rPr>
          <w:bCs/>
          <w:sz w:val="24"/>
          <w:szCs w:val="24"/>
        </w:rPr>
        <w:t>У раду се разматрају односи између господара Моравске Србије, Српске цркве и других релевантних политичких чинилаца крајем XIV века. Баланс моћи између породичне владавине Лазаревића и господина Вука Бранковића после Косовске битке у великој мери је био обликован спољним утицајима, aли и подршком Српске цркве. Сликовит пример сложености истраживања везаних за односе световних и духовних институција представља „случај“ Обрада Драгосаљића, преко кога се преламају различите појаве из политичке, друштвене и сфере цркве.</w:t>
      </w:r>
    </w:p>
    <w:p w:rsidR="00EB1D2E" w:rsidRPr="00EB1D2E" w:rsidRDefault="00EB1D2E" w:rsidP="00EB1D2E">
      <w:pPr>
        <w:spacing w:line="360" w:lineRule="auto"/>
        <w:ind w:firstLine="720"/>
        <w:jc w:val="both"/>
        <w:rPr>
          <w:b/>
          <w:bCs/>
          <w:sz w:val="24"/>
          <w:szCs w:val="24"/>
        </w:rPr>
      </w:pPr>
      <w:r w:rsidRPr="000872F0">
        <w:rPr>
          <w:b/>
          <w:bCs/>
          <w:sz w:val="24"/>
          <w:szCs w:val="24"/>
        </w:rPr>
        <w:t>Р. Радић, М. Шуица, Животиње на дар (Из ризнице средњовековне дипломатије), Етноантрополошки проблеми год. 11 св.4 (2016) 1087-1100.</w:t>
      </w:r>
      <w:r>
        <w:rPr>
          <w:b/>
          <w:bCs/>
          <w:sz w:val="24"/>
          <w:szCs w:val="24"/>
        </w:rPr>
        <w:t xml:space="preserve">  (М 24) </w:t>
      </w:r>
      <w:r w:rsidRPr="000872F0">
        <w:rPr>
          <w:bCs/>
          <w:sz w:val="24"/>
          <w:szCs w:val="24"/>
        </w:rPr>
        <w:t>Средњовековна дипломатија подразумевала је размену дарова између владара или двеју делегација. Уобичајено је било да се поклањају скупоцене тканине, накит, оружје, предмети за свакодневну употребу израђени од племенитих метала, богато украшене рукописне књиге, реликвије. Не ретко су се као поклон давале и животиње, како оне које се користе у лову или рату (коњи, пси, соколи), тако и ретке и егзотичне животиње (слонови, жирафе, тигрови).</w:t>
      </w:r>
    </w:p>
    <w:p w:rsidR="00EB1D2E" w:rsidRDefault="00EB1D2E" w:rsidP="001B375A">
      <w:pPr>
        <w:spacing w:line="360" w:lineRule="auto"/>
        <w:ind w:firstLine="720"/>
        <w:jc w:val="both"/>
        <w:rPr>
          <w:bCs/>
          <w:sz w:val="24"/>
          <w:szCs w:val="24"/>
        </w:rPr>
      </w:pPr>
      <w:r w:rsidRPr="000872F0">
        <w:rPr>
          <w:b/>
          <w:bCs/>
          <w:sz w:val="24"/>
          <w:szCs w:val="24"/>
        </w:rPr>
        <w:t>М. Шуица, М. Ивановић, Историјска перцепција султана Бајазита I у делу Константина Филозофа, Историјски часопис 68 (2019)</w:t>
      </w:r>
      <w:r>
        <w:rPr>
          <w:b/>
          <w:bCs/>
          <w:sz w:val="24"/>
          <w:szCs w:val="24"/>
        </w:rPr>
        <w:t xml:space="preserve"> </w:t>
      </w:r>
      <w:bookmarkStart w:id="0" w:name="_GoBack"/>
      <w:bookmarkEnd w:id="0"/>
      <w:r w:rsidRPr="00FE16E4">
        <w:rPr>
          <w:b/>
          <w:bCs/>
          <w:sz w:val="24"/>
          <w:szCs w:val="24"/>
        </w:rPr>
        <w:t>69–98.</w:t>
      </w:r>
      <w:r>
        <w:rPr>
          <w:b/>
          <w:bCs/>
          <w:sz w:val="24"/>
          <w:szCs w:val="24"/>
        </w:rPr>
        <w:t xml:space="preserve">  (М 24)</w:t>
      </w:r>
      <w:r w:rsidRPr="000872F0">
        <w:rPr>
          <w:bCs/>
          <w:sz w:val="24"/>
          <w:szCs w:val="24"/>
        </w:rPr>
        <w:t>У раду се анализирају и контекстуализују различите представе султана Бајазита I у хагиографији Стефана Лазаревића од Константина Филозофа. Начин на који је хагиограф деспота Стефана представио османског владара, као сизерена и зета српског владара, у великој мери представља и рефлексију политичких, војних, па и личних односа који су обележили једну епоху трајања Моравске Србије. На основу изведених закључака истраживања могуће је делимично реконструисати личност османског владара, али и перцепцију различитих историјских појава и догађаја који су забележени у делу Константина Филозофа.</w:t>
      </w:r>
    </w:p>
    <w:p w:rsidR="00B763CF" w:rsidRPr="001B375A" w:rsidRDefault="00B763CF" w:rsidP="001B375A">
      <w:pPr>
        <w:spacing w:line="360" w:lineRule="auto"/>
        <w:ind w:firstLine="720"/>
        <w:jc w:val="both"/>
        <w:rPr>
          <w:b/>
          <w:bCs/>
          <w:sz w:val="24"/>
          <w:szCs w:val="24"/>
        </w:rPr>
      </w:pPr>
    </w:p>
    <w:p w:rsidR="00EB1D2E" w:rsidRDefault="00EB1D2E" w:rsidP="00137695">
      <w:pPr>
        <w:autoSpaceDE w:val="0"/>
        <w:autoSpaceDN w:val="0"/>
        <w:adjustRightInd w:val="0"/>
        <w:spacing w:after="120" w:line="360" w:lineRule="auto"/>
        <w:ind w:firstLine="709"/>
        <w:jc w:val="both"/>
        <w:rPr>
          <w:b/>
          <w:sz w:val="24"/>
          <w:szCs w:val="24"/>
        </w:rPr>
      </w:pPr>
      <w:r>
        <w:rPr>
          <w:b/>
          <w:sz w:val="24"/>
          <w:szCs w:val="24"/>
        </w:rPr>
        <w:t>Радови из категорије М 51</w:t>
      </w:r>
    </w:p>
    <w:p w:rsidR="00EB1D2E" w:rsidRDefault="00EB1D2E" w:rsidP="00137695">
      <w:pPr>
        <w:autoSpaceDE w:val="0"/>
        <w:autoSpaceDN w:val="0"/>
        <w:adjustRightInd w:val="0"/>
        <w:spacing w:after="120" w:line="360" w:lineRule="auto"/>
        <w:ind w:firstLine="709"/>
        <w:jc w:val="both"/>
        <w:rPr>
          <w:b/>
          <w:sz w:val="24"/>
          <w:szCs w:val="24"/>
        </w:rPr>
      </w:pPr>
    </w:p>
    <w:p w:rsidR="00EB1D2E" w:rsidRPr="00EB1D2E" w:rsidRDefault="00EB1D2E" w:rsidP="00EB1D2E">
      <w:pPr>
        <w:spacing w:line="360" w:lineRule="auto"/>
        <w:ind w:firstLine="706"/>
        <w:jc w:val="both"/>
        <w:rPr>
          <w:b/>
          <w:bCs/>
          <w:sz w:val="24"/>
          <w:szCs w:val="24"/>
        </w:rPr>
      </w:pPr>
      <w:r w:rsidRPr="000872F0">
        <w:rPr>
          <w:b/>
          <w:bCs/>
          <w:sz w:val="24"/>
          <w:szCs w:val="24"/>
        </w:rPr>
        <w:t>М. Шуица, Један прилог тумачењу експозиције повеље монахиње Евгеније Дечанима из 1397</w:t>
      </w:r>
      <w:r>
        <w:rPr>
          <w:b/>
          <w:bCs/>
          <w:sz w:val="24"/>
          <w:szCs w:val="24"/>
        </w:rPr>
        <w:t xml:space="preserve">. године, ССА 16 (2017) 161–171. </w:t>
      </w:r>
      <w:r w:rsidRPr="000872F0">
        <w:rPr>
          <w:bCs/>
          <w:sz w:val="24"/>
          <w:szCs w:val="24"/>
        </w:rPr>
        <w:t>У раду се проблематизује различито интерпретирање једног дела експозиције повеље монахиње Евгеније манстиру Дечанима из 1397. године, извора који је често навођен као кључни аргумент дефинисања оптерећених политичких односа две родбински повезане породице у периоду после Косовске битке. Поставља се питање на кога се односила формулација изнета у експозицији о запуштању манастирских добара.</w:t>
      </w:r>
    </w:p>
    <w:p w:rsidR="00EB1D2E" w:rsidRPr="00EB1D2E" w:rsidRDefault="00EB1D2E" w:rsidP="00EB1D2E">
      <w:pPr>
        <w:spacing w:line="360" w:lineRule="auto"/>
        <w:ind w:firstLine="706"/>
        <w:jc w:val="both"/>
        <w:rPr>
          <w:b/>
          <w:bCs/>
          <w:sz w:val="24"/>
          <w:szCs w:val="24"/>
        </w:rPr>
      </w:pPr>
      <w:r w:rsidRPr="000872F0">
        <w:rPr>
          <w:b/>
          <w:bCs/>
          <w:sz w:val="24"/>
          <w:szCs w:val="24"/>
        </w:rPr>
        <w:t>М. Шуица, Између историјске и историографске „кривицe“ Вука Бранковића – методолошка ревизија једне историографске премисе, Годишњак за друштвену историју 1 (2019) 7-27.</w:t>
      </w:r>
      <w:r>
        <w:rPr>
          <w:b/>
          <w:bCs/>
          <w:sz w:val="24"/>
          <w:szCs w:val="24"/>
        </w:rPr>
        <w:t xml:space="preserve"> </w:t>
      </w:r>
      <w:r w:rsidRPr="000872F0">
        <w:rPr>
          <w:bCs/>
          <w:sz w:val="24"/>
          <w:szCs w:val="24"/>
        </w:rPr>
        <w:t>У чланку се расправља о проблему издаје Вука Бранковића из угла историографије. Иако је српска критичка историографија крајем 19. века дошла до закључка да Вук Бранковић није починио издају у Косовској бици, историчари су се током 20. века у више наврата враћали тој теми покушавајући да пронађу корене предања у реалним историјским догађајима и појавама. Тежиште истраживања стављено је на анализу и контрааргументацију ревизионистичким ставовима појединих историчара, те на утврђивање могућег утицаја одређених друштвених околности на њихове ставове, или актуелизацију саме теме.</w:t>
      </w:r>
    </w:p>
    <w:p w:rsidR="00B763CF" w:rsidRPr="00B763CF" w:rsidRDefault="001B375A" w:rsidP="00B763CF">
      <w:pPr>
        <w:spacing w:line="360" w:lineRule="auto"/>
        <w:ind w:firstLine="706"/>
        <w:jc w:val="both"/>
        <w:rPr>
          <w:bCs/>
          <w:sz w:val="24"/>
          <w:szCs w:val="24"/>
        </w:rPr>
      </w:pPr>
      <w:r w:rsidRPr="000872F0">
        <w:rPr>
          <w:b/>
          <w:bCs/>
          <w:sz w:val="24"/>
          <w:szCs w:val="24"/>
        </w:rPr>
        <w:t>М. Шуица,  Историјске околности издавања повеље  монахиње Јевгеније, кнеза Стефана и Вука Лазаревића манастиру Св. Пантелејмон 1395. године,  ССА  17 (2018)</w:t>
      </w:r>
      <w:r>
        <w:rPr>
          <w:b/>
          <w:bCs/>
          <w:sz w:val="24"/>
          <w:szCs w:val="24"/>
        </w:rPr>
        <w:t xml:space="preserve"> </w:t>
      </w:r>
      <w:r w:rsidRPr="000872F0">
        <w:rPr>
          <w:bCs/>
          <w:sz w:val="24"/>
          <w:szCs w:val="24"/>
        </w:rPr>
        <w:t>У расправи се разматра историјска позадина и мотивација издавања исправе којом су монахиња Јевгенија, кнез Стефан и Вук Лазаревић заједно са својом властелом даровали поседима светогорски манастир Св. Пантелејмон. Тежиште је стављено на утврђивање везе између политичких збивања која су претходила састављању исправе 8. јуна 1395. године са њеном садржином и учесницима у додељивању поседа манастиру. Сматра се да су учешће кнеза Стефана Лазаревића у бици на Ровинама и њен исход уско повезани са даровницом Лазаревића.</w:t>
      </w:r>
    </w:p>
    <w:p w:rsidR="00EB1D2E" w:rsidRDefault="001B375A" w:rsidP="00137695">
      <w:pPr>
        <w:autoSpaceDE w:val="0"/>
        <w:autoSpaceDN w:val="0"/>
        <w:adjustRightInd w:val="0"/>
        <w:spacing w:after="120" w:line="360" w:lineRule="auto"/>
        <w:ind w:firstLine="709"/>
        <w:jc w:val="both"/>
        <w:rPr>
          <w:b/>
          <w:sz w:val="24"/>
          <w:szCs w:val="24"/>
        </w:rPr>
      </w:pPr>
      <w:r>
        <w:rPr>
          <w:b/>
          <w:sz w:val="24"/>
          <w:szCs w:val="24"/>
        </w:rPr>
        <w:t>Радови из категорије М 31</w:t>
      </w:r>
    </w:p>
    <w:p w:rsidR="001B375A" w:rsidRPr="000872F0" w:rsidRDefault="001B375A" w:rsidP="001B375A">
      <w:pPr>
        <w:pStyle w:val="NormalWeb"/>
        <w:spacing w:line="360" w:lineRule="auto"/>
        <w:ind w:firstLine="709"/>
        <w:jc w:val="both"/>
        <w:rPr>
          <w:bCs/>
        </w:rPr>
      </w:pPr>
      <w:r w:rsidRPr="00B763CF">
        <w:rPr>
          <w:b/>
          <w:bCs/>
          <w:lang w:val="en-GB"/>
        </w:rPr>
        <w:t xml:space="preserve">M.Šuica, </w:t>
      </w:r>
      <w:r w:rsidRPr="00B763CF">
        <w:rPr>
          <w:b/>
          <w:bCs/>
          <w:i/>
          <w:lang w:val="en-GB"/>
        </w:rPr>
        <w:t>Effects of early Ottoman conquests on the state and social structure of the Lazarević prinicipality</w:t>
      </w:r>
      <w:r w:rsidRPr="00B763CF">
        <w:rPr>
          <w:b/>
          <w:bCs/>
          <w:lang w:val="en-GB"/>
        </w:rPr>
        <w:t>, State and Society in the Balkans before and after establishment of Ottoman rule, Belgrade 2017, 7-21</w:t>
      </w:r>
      <w:r w:rsidRPr="00B763CF">
        <w:rPr>
          <w:b/>
          <w:bCs/>
        </w:rPr>
        <w:t>.</w:t>
      </w:r>
      <w:r>
        <w:rPr>
          <w:bCs/>
        </w:rPr>
        <w:t xml:space="preserve"> </w:t>
      </w:r>
      <w:r w:rsidRPr="000872F0">
        <w:rPr>
          <w:bCs/>
        </w:rPr>
        <w:t>Рад се бави историјским питањима политичких и друштвених промена која су задесила Моравску Србију током раних османских освајања на Балкану. Временски оквир покрива период од последњих деценија 14. до почетка 15. века. У чланку се говори о конкретним последицама османског освајања на друштвену мобилност унутар Моравске Србије у поменутом периоду. Директне и имплицитне османске политичке и војне акције Османлија изазвале су одређене историјске процесе и специфичне промене у политичком и друштвеном окружењу у српским феудалним државама. Промене узроковане различитим факторима прилагођавале су друштво Моравске Србије новом политичком окружењу које је било резултат специфичне освајачке политике султана Бајазита. Током раног периода османских освајања хијерархија племства у области Лазаревића прошла је кроз неколико значајних фаза промена.</w:t>
      </w:r>
    </w:p>
    <w:p w:rsidR="001B375A" w:rsidRPr="000872F0" w:rsidRDefault="001B375A" w:rsidP="001B375A">
      <w:pPr>
        <w:pStyle w:val="NormalWeb"/>
        <w:spacing w:line="360" w:lineRule="auto"/>
        <w:ind w:firstLine="706"/>
        <w:jc w:val="both"/>
        <w:rPr>
          <w:bCs/>
        </w:rPr>
      </w:pPr>
      <w:r w:rsidRPr="00B763CF">
        <w:rPr>
          <w:b/>
          <w:bCs/>
        </w:rPr>
        <w:t xml:space="preserve">М.Шуица, </w:t>
      </w:r>
      <w:r w:rsidRPr="00B763CF">
        <w:rPr>
          <w:b/>
          <w:bCs/>
          <w:i/>
        </w:rPr>
        <w:t>Moравска Србија између два српска краља на крају 14. века</w:t>
      </w:r>
      <w:r w:rsidRPr="00B763CF">
        <w:rPr>
          <w:b/>
          <w:bCs/>
        </w:rPr>
        <w:t xml:space="preserve">, Српска краљевства у средњем веку, ур. С. Мишић, Краљево 2017, 341-356. </w:t>
      </w:r>
      <w:r w:rsidRPr="000872F0">
        <w:rPr>
          <w:bCs/>
        </w:rPr>
        <w:t>У раду се разматра однос регалног легитимитета и стварног политичког утицаја у оквиру владарског троугла који је био успостављен током друге половине XIV века између кнеза Лазара, краља Марка и краља Твртка I Котроманића. Тежиште је стављено на улогу и позицију господара Моравске Србије, који је постепено јачао своју политичку позицију и државотворни легитимитет поставши уз подршку Српске цркве кључни наследник немањићких владарских традиција после смрти цара Уроша.</w:t>
      </w:r>
    </w:p>
    <w:p w:rsidR="00B763CF" w:rsidRPr="00B763CF" w:rsidRDefault="00B763CF" w:rsidP="00B763CF">
      <w:pPr>
        <w:pStyle w:val="NormalWeb"/>
        <w:spacing w:line="360" w:lineRule="auto"/>
        <w:ind w:firstLine="706"/>
        <w:jc w:val="both"/>
        <w:rPr>
          <w:bCs/>
        </w:rPr>
      </w:pPr>
      <w:r w:rsidRPr="00B763CF">
        <w:rPr>
          <w:b/>
          <w:bCs/>
          <w:lang w:val="en-GB"/>
        </w:rPr>
        <w:t>M</w:t>
      </w:r>
      <w:r w:rsidRPr="00B763CF">
        <w:rPr>
          <w:b/>
          <w:bCs/>
          <w:lang w:val="sr-Cyrl-CS"/>
        </w:rPr>
        <w:t>.Š</w:t>
      </w:r>
      <w:r w:rsidRPr="00B763CF">
        <w:rPr>
          <w:b/>
          <w:bCs/>
          <w:lang w:val="en-GB"/>
        </w:rPr>
        <w:t>uica</w:t>
      </w:r>
      <w:r w:rsidRPr="00B763CF">
        <w:rPr>
          <w:b/>
          <w:bCs/>
          <w:lang w:val="sr-Cyrl-CS"/>
        </w:rPr>
        <w:t xml:space="preserve">, </w:t>
      </w:r>
      <w:r w:rsidRPr="00B763CF">
        <w:rPr>
          <w:b/>
          <w:bCs/>
          <w:lang w:val="en-GB"/>
        </w:rPr>
        <w:t>S</w:t>
      </w:r>
      <w:r w:rsidRPr="00B763CF">
        <w:rPr>
          <w:b/>
          <w:bCs/>
          <w:lang w:val="sr-Cyrl-CS"/>
        </w:rPr>
        <w:t xml:space="preserve">. </w:t>
      </w:r>
      <w:r w:rsidRPr="00B763CF">
        <w:rPr>
          <w:b/>
          <w:bCs/>
          <w:lang w:val="en-GB"/>
        </w:rPr>
        <w:t>Rudi</w:t>
      </w:r>
      <w:r w:rsidRPr="00B763CF">
        <w:rPr>
          <w:b/>
          <w:bCs/>
          <w:lang w:val="sr-Cyrl-CS"/>
        </w:rPr>
        <w:t xml:space="preserve">ć, </w:t>
      </w:r>
      <w:r w:rsidRPr="00B763CF">
        <w:rPr>
          <w:b/>
          <w:bCs/>
          <w:i/>
          <w:lang w:val="en-GB"/>
        </w:rPr>
        <w:t>Princess</w:t>
      </w:r>
      <w:r w:rsidRPr="00B763CF">
        <w:rPr>
          <w:b/>
          <w:bCs/>
          <w:i/>
          <w:lang w:val="sr-Cyrl-CS"/>
        </w:rPr>
        <w:t xml:space="preserve"> </w:t>
      </w:r>
      <w:r w:rsidRPr="00B763CF">
        <w:rPr>
          <w:b/>
          <w:bCs/>
          <w:i/>
          <w:lang w:val="en-GB"/>
        </w:rPr>
        <w:t>Milica</w:t>
      </w:r>
      <w:r w:rsidRPr="00B763CF">
        <w:rPr>
          <w:b/>
          <w:bCs/>
          <w:i/>
          <w:lang w:val="sr-Cyrl-CS"/>
        </w:rPr>
        <w:t xml:space="preserve"> </w:t>
      </w:r>
      <w:r w:rsidRPr="00B763CF">
        <w:rPr>
          <w:b/>
          <w:bCs/>
          <w:i/>
          <w:lang w:val="en-GB"/>
        </w:rPr>
        <w:t>as</w:t>
      </w:r>
      <w:r w:rsidRPr="00B763CF">
        <w:rPr>
          <w:b/>
          <w:bCs/>
          <w:i/>
          <w:lang w:val="sr-Cyrl-CS"/>
        </w:rPr>
        <w:t xml:space="preserve"> </w:t>
      </w:r>
      <w:r w:rsidRPr="00B763CF">
        <w:rPr>
          <w:b/>
          <w:bCs/>
          <w:i/>
          <w:lang w:val="en-GB"/>
        </w:rPr>
        <w:t>the</w:t>
      </w:r>
      <w:r w:rsidRPr="00B763CF">
        <w:rPr>
          <w:b/>
          <w:bCs/>
          <w:i/>
          <w:lang w:val="sr-Cyrl-CS"/>
        </w:rPr>
        <w:t xml:space="preserve"> </w:t>
      </w:r>
      <w:r w:rsidRPr="00B763CF">
        <w:rPr>
          <w:b/>
          <w:bCs/>
          <w:i/>
          <w:lang w:val="en-GB"/>
        </w:rPr>
        <w:t>Ottoman</w:t>
      </w:r>
      <w:r w:rsidRPr="00B763CF">
        <w:rPr>
          <w:b/>
          <w:bCs/>
          <w:i/>
          <w:lang w:val="sr-Cyrl-CS"/>
        </w:rPr>
        <w:t xml:space="preserve"> </w:t>
      </w:r>
      <w:r w:rsidRPr="00B763CF">
        <w:rPr>
          <w:b/>
          <w:bCs/>
          <w:i/>
          <w:lang w:val="en-GB"/>
        </w:rPr>
        <w:t>vassal</w:t>
      </w:r>
      <w:r w:rsidRPr="00B763CF">
        <w:rPr>
          <w:b/>
          <w:bCs/>
          <w:i/>
          <w:lang w:val="sr-Cyrl-CS"/>
        </w:rPr>
        <w:t xml:space="preserve"> – </w:t>
      </w:r>
      <w:r w:rsidRPr="00B763CF">
        <w:rPr>
          <w:b/>
          <w:bCs/>
          <w:i/>
          <w:lang w:val="en-GB"/>
        </w:rPr>
        <w:t>one</w:t>
      </w:r>
      <w:r w:rsidRPr="00B763CF">
        <w:rPr>
          <w:b/>
          <w:bCs/>
          <w:i/>
          <w:lang w:val="sr-Cyrl-CS"/>
        </w:rPr>
        <w:t xml:space="preserve"> </w:t>
      </w:r>
      <w:r w:rsidRPr="00B763CF">
        <w:rPr>
          <w:b/>
          <w:bCs/>
          <w:i/>
          <w:lang w:val="en-GB"/>
        </w:rPr>
        <w:t>case</w:t>
      </w:r>
      <w:r w:rsidRPr="00B763CF">
        <w:rPr>
          <w:b/>
          <w:bCs/>
          <w:i/>
          <w:lang w:val="sr-Cyrl-CS"/>
        </w:rPr>
        <w:t xml:space="preserve"> </w:t>
      </w:r>
      <w:r w:rsidRPr="00B763CF">
        <w:rPr>
          <w:b/>
          <w:bCs/>
          <w:i/>
          <w:lang w:val="en-GB"/>
        </w:rPr>
        <w:t>of</w:t>
      </w:r>
      <w:r w:rsidRPr="00B763CF">
        <w:rPr>
          <w:b/>
          <w:bCs/>
          <w:i/>
          <w:lang w:val="sr-Cyrl-CS"/>
        </w:rPr>
        <w:t xml:space="preserve"> </w:t>
      </w:r>
      <w:r w:rsidRPr="00B763CF">
        <w:rPr>
          <w:b/>
          <w:bCs/>
          <w:i/>
          <w:lang w:val="en-GB"/>
        </w:rPr>
        <w:t>multifaceted</w:t>
      </w:r>
      <w:r w:rsidRPr="00B763CF">
        <w:rPr>
          <w:b/>
          <w:bCs/>
          <w:i/>
          <w:lang w:val="sr-Cyrl-CS"/>
        </w:rPr>
        <w:t xml:space="preserve"> </w:t>
      </w:r>
      <w:r w:rsidRPr="00B763CF">
        <w:rPr>
          <w:b/>
          <w:bCs/>
          <w:i/>
          <w:lang w:val="en-GB"/>
        </w:rPr>
        <w:t>Serbian</w:t>
      </w:r>
      <w:r w:rsidRPr="00B763CF">
        <w:rPr>
          <w:b/>
          <w:bCs/>
          <w:i/>
          <w:lang w:val="sr-Cyrl-CS"/>
        </w:rPr>
        <w:t>-</w:t>
      </w:r>
      <w:r w:rsidRPr="00B763CF">
        <w:rPr>
          <w:b/>
          <w:bCs/>
          <w:i/>
          <w:lang w:val="en-GB"/>
        </w:rPr>
        <w:t>Ottoman</w:t>
      </w:r>
      <w:r w:rsidRPr="00B763CF">
        <w:rPr>
          <w:b/>
          <w:bCs/>
          <w:i/>
          <w:lang w:val="sr-Cyrl-CS"/>
        </w:rPr>
        <w:t xml:space="preserve"> </w:t>
      </w:r>
      <w:r w:rsidRPr="00B763CF">
        <w:rPr>
          <w:b/>
          <w:bCs/>
          <w:i/>
          <w:lang w:val="en-GB"/>
        </w:rPr>
        <w:t>relations</w:t>
      </w:r>
      <w:r w:rsidRPr="00B763CF">
        <w:rPr>
          <w:b/>
          <w:bCs/>
          <w:i/>
          <w:lang w:val="sr-Cyrl-CS"/>
        </w:rPr>
        <w:t xml:space="preserve"> </w:t>
      </w:r>
      <w:r w:rsidRPr="00B763CF">
        <w:rPr>
          <w:b/>
          <w:bCs/>
          <w:i/>
          <w:lang w:val="en-GB"/>
        </w:rPr>
        <w:t>at</w:t>
      </w:r>
      <w:r w:rsidRPr="00B763CF">
        <w:rPr>
          <w:b/>
          <w:bCs/>
          <w:i/>
          <w:lang w:val="sr-Cyrl-CS"/>
        </w:rPr>
        <w:t xml:space="preserve"> </w:t>
      </w:r>
      <w:r w:rsidRPr="00B763CF">
        <w:rPr>
          <w:b/>
          <w:bCs/>
          <w:i/>
          <w:lang w:val="en-GB"/>
        </w:rPr>
        <w:t>the</w:t>
      </w:r>
      <w:r w:rsidRPr="00B763CF">
        <w:rPr>
          <w:b/>
          <w:bCs/>
          <w:i/>
          <w:lang w:val="sr-Cyrl-CS"/>
        </w:rPr>
        <w:t xml:space="preserve"> </w:t>
      </w:r>
      <w:r w:rsidRPr="00B763CF">
        <w:rPr>
          <w:b/>
          <w:bCs/>
          <w:i/>
          <w:lang w:val="en-GB"/>
        </w:rPr>
        <w:t>end</w:t>
      </w:r>
      <w:r w:rsidRPr="00B763CF">
        <w:rPr>
          <w:b/>
          <w:bCs/>
          <w:i/>
          <w:lang w:val="sr-Cyrl-CS"/>
        </w:rPr>
        <w:t xml:space="preserve"> </w:t>
      </w:r>
      <w:r w:rsidRPr="00B763CF">
        <w:rPr>
          <w:b/>
          <w:bCs/>
          <w:i/>
          <w:lang w:val="en-GB"/>
        </w:rPr>
        <w:t>of</w:t>
      </w:r>
      <w:r w:rsidRPr="00B763CF">
        <w:rPr>
          <w:b/>
          <w:bCs/>
          <w:i/>
          <w:lang w:val="sr-Cyrl-CS"/>
        </w:rPr>
        <w:t xml:space="preserve"> 14</w:t>
      </w:r>
      <w:r w:rsidRPr="00B763CF">
        <w:rPr>
          <w:b/>
          <w:bCs/>
          <w:i/>
          <w:lang w:val="en-GB"/>
        </w:rPr>
        <w:t>th</w:t>
      </w:r>
      <w:r w:rsidRPr="00B763CF">
        <w:rPr>
          <w:b/>
          <w:bCs/>
          <w:i/>
          <w:lang w:val="sr-Cyrl-CS"/>
        </w:rPr>
        <w:t xml:space="preserve"> </w:t>
      </w:r>
      <w:r w:rsidRPr="00B763CF">
        <w:rPr>
          <w:b/>
          <w:bCs/>
          <w:i/>
          <w:lang w:val="en-GB"/>
        </w:rPr>
        <w:t>century</w:t>
      </w:r>
      <w:r w:rsidRPr="00B763CF">
        <w:rPr>
          <w:b/>
          <w:bCs/>
          <w:lang w:val="sr-Cyrl-CS"/>
        </w:rPr>
        <w:t>,Ç</w:t>
      </w:r>
      <w:r w:rsidRPr="00B763CF">
        <w:rPr>
          <w:b/>
          <w:bCs/>
          <w:lang w:val="en-GB"/>
        </w:rPr>
        <w:t>anakkale</w:t>
      </w:r>
      <w:r w:rsidRPr="00B763CF">
        <w:rPr>
          <w:b/>
          <w:bCs/>
          <w:lang w:val="sr-Cyrl-CS"/>
        </w:rPr>
        <w:t xml:space="preserve"> </w:t>
      </w:r>
      <w:r w:rsidRPr="00B763CF">
        <w:rPr>
          <w:b/>
          <w:bCs/>
          <w:lang w:val="en-GB"/>
        </w:rPr>
        <w:t>onsek</w:t>
      </w:r>
      <w:r w:rsidRPr="00B763CF">
        <w:rPr>
          <w:b/>
          <w:bCs/>
          <w:lang w:val="sr-Cyrl-CS"/>
        </w:rPr>
        <w:t>i</w:t>
      </w:r>
      <w:r w:rsidRPr="00B763CF">
        <w:rPr>
          <w:b/>
          <w:bCs/>
          <w:lang w:val="en-GB"/>
        </w:rPr>
        <w:t>z</w:t>
      </w:r>
      <w:r w:rsidRPr="00B763CF">
        <w:rPr>
          <w:b/>
          <w:bCs/>
          <w:lang w:val="sr-Cyrl-CS"/>
        </w:rPr>
        <w:t xml:space="preserve"> </w:t>
      </w:r>
      <w:r w:rsidRPr="00B763CF">
        <w:rPr>
          <w:b/>
          <w:bCs/>
          <w:lang w:val="en-GB"/>
        </w:rPr>
        <w:t>mart</w:t>
      </w:r>
      <w:r w:rsidRPr="00B763CF">
        <w:rPr>
          <w:b/>
          <w:bCs/>
          <w:lang w:val="sr-Cyrl-CS"/>
        </w:rPr>
        <w:t xml:space="preserve"> ü</w:t>
      </w:r>
      <w:r w:rsidRPr="00B763CF">
        <w:rPr>
          <w:b/>
          <w:bCs/>
          <w:lang w:val="en-GB"/>
        </w:rPr>
        <w:t>n</w:t>
      </w:r>
      <w:r w:rsidRPr="00B763CF">
        <w:rPr>
          <w:b/>
          <w:bCs/>
          <w:lang w:val="sr-Cyrl-CS"/>
        </w:rPr>
        <w:t>i</w:t>
      </w:r>
      <w:r w:rsidRPr="00B763CF">
        <w:rPr>
          <w:b/>
          <w:bCs/>
          <w:lang w:val="en-GB"/>
        </w:rPr>
        <w:t>vers</w:t>
      </w:r>
      <w:r w:rsidRPr="00B763CF">
        <w:rPr>
          <w:b/>
          <w:bCs/>
          <w:lang w:val="sr-Cyrl-CS"/>
        </w:rPr>
        <w:t>i</w:t>
      </w:r>
      <w:r w:rsidRPr="00B763CF">
        <w:rPr>
          <w:b/>
          <w:bCs/>
          <w:lang w:val="en-GB"/>
        </w:rPr>
        <w:t>tes</w:t>
      </w:r>
      <w:r w:rsidRPr="00B763CF">
        <w:rPr>
          <w:b/>
          <w:bCs/>
          <w:lang w:val="sr-Cyrl-CS"/>
        </w:rPr>
        <w:t xml:space="preserve">i </w:t>
      </w:r>
      <w:r w:rsidRPr="00B763CF">
        <w:rPr>
          <w:b/>
          <w:bCs/>
          <w:lang w:val="en-GB"/>
        </w:rPr>
        <w:t>balkan</w:t>
      </w:r>
      <w:r w:rsidRPr="00B763CF">
        <w:rPr>
          <w:b/>
          <w:bCs/>
          <w:lang w:val="sr-Cyrl-CS"/>
        </w:rPr>
        <w:t xml:space="preserve"> </w:t>
      </w:r>
      <w:r w:rsidRPr="00B763CF">
        <w:rPr>
          <w:b/>
          <w:bCs/>
          <w:lang w:val="en-GB"/>
        </w:rPr>
        <w:t>ve</w:t>
      </w:r>
      <w:r w:rsidRPr="00B763CF">
        <w:rPr>
          <w:b/>
          <w:bCs/>
          <w:lang w:val="sr-Cyrl-CS"/>
        </w:rPr>
        <w:t xml:space="preserve"> </w:t>
      </w:r>
      <w:r w:rsidRPr="00B763CF">
        <w:rPr>
          <w:b/>
          <w:bCs/>
          <w:lang w:val="en-GB"/>
        </w:rPr>
        <w:t>ege</w:t>
      </w:r>
      <w:r w:rsidRPr="00B763CF">
        <w:rPr>
          <w:b/>
          <w:bCs/>
          <w:lang w:val="sr-Cyrl-CS"/>
        </w:rPr>
        <w:t xml:space="preserve"> </w:t>
      </w:r>
      <w:r w:rsidRPr="00B763CF">
        <w:rPr>
          <w:b/>
          <w:bCs/>
          <w:lang w:val="en-GB"/>
        </w:rPr>
        <w:t>uygulama</w:t>
      </w:r>
      <w:r w:rsidRPr="00B763CF">
        <w:rPr>
          <w:b/>
          <w:bCs/>
          <w:lang w:val="sr-Cyrl-CS"/>
        </w:rPr>
        <w:t xml:space="preserve"> </w:t>
      </w:r>
      <w:r w:rsidRPr="00B763CF">
        <w:rPr>
          <w:b/>
          <w:bCs/>
          <w:lang w:val="en-GB"/>
        </w:rPr>
        <w:t>ve</w:t>
      </w:r>
      <w:r w:rsidRPr="00B763CF">
        <w:rPr>
          <w:b/>
          <w:bCs/>
          <w:lang w:val="sr-Cyrl-CS"/>
        </w:rPr>
        <w:t xml:space="preserve"> </w:t>
      </w:r>
      <w:r w:rsidRPr="00B763CF">
        <w:rPr>
          <w:b/>
          <w:bCs/>
          <w:lang w:val="en-GB"/>
        </w:rPr>
        <w:t>ara</w:t>
      </w:r>
      <w:r w:rsidRPr="00B763CF">
        <w:rPr>
          <w:b/>
          <w:bCs/>
          <w:lang w:val="sr-Cyrl-CS"/>
        </w:rPr>
        <w:t>ş</w:t>
      </w:r>
      <w:r w:rsidRPr="00B763CF">
        <w:rPr>
          <w:b/>
          <w:bCs/>
          <w:lang w:val="en-GB"/>
        </w:rPr>
        <w:t>tirma</w:t>
      </w:r>
      <w:r w:rsidRPr="00B763CF">
        <w:rPr>
          <w:b/>
          <w:bCs/>
          <w:lang w:val="sr-Cyrl-CS"/>
        </w:rPr>
        <w:t xml:space="preserve"> </w:t>
      </w:r>
      <w:r w:rsidRPr="00B763CF">
        <w:rPr>
          <w:b/>
          <w:bCs/>
          <w:lang w:val="en-GB"/>
        </w:rPr>
        <w:t>merkez</w:t>
      </w:r>
      <w:r w:rsidRPr="00B763CF">
        <w:rPr>
          <w:b/>
          <w:bCs/>
          <w:lang w:val="sr-Cyrl-CS"/>
        </w:rPr>
        <w:t xml:space="preserve">i </w:t>
      </w:r>
      <w:r w:rsidRPr="00B763CF">
        <w:rPr>
          <w:b/>
          <w:bCs/>
          <w:lang w:val="en-GB"/>
        </w:rPr>
        <w:t>uluslararasi</w:t>
      </w:r>
      <w:r w:rsidRPr="00B763CF">
        <w:rPr>
          <w:b/>
          <w:bCs/>
          <w:lang w:val="sr-Cyrl-CS"/>
        </w:rPr>
        <w:t xml:space="preserve"> </w:t>
      </w:r>
      <w:r w:rsidRPr="00B763CF">
        <w:rPr>
          <w:b/>
          <w:bCs/>
          <w:lang w:val="en-GB"/>
        </w:rPr>
        <w:t>balkan</w:t>
      </w:r>
      <w:r w:rsidRPr="00B763CF">
        <w:rPr>
          <w:b/>
          <w:bCs/>
          <w:lang w:val="sr-Cyrl-CS"/>
        </w:rPr>
        <w:t xml:space="preserve"> </w:t>
      </w:r>
      <w:r w:rsidRPr="00B763CF">
        <w:rPr>
          <w:b/>
          <w:bCs/>
          <w:lang w:val="en-GB"/>
        </w:rPr>
        <w:t>tar</w:t>
      </w:r>
      <w:r w:rsidRPr="00B763CF">
        <w:rPr>
          <w:b/>
          <w:bCs/>
          <w:lang w:val="sr-Cyrl-CS"/>
        </w:rPr>
        <w:t>i</w:t>
      </w:r>
      <w:r w:rsidRPr="00B763CF">
        <w:rPr>
          <w:b/>
          <w:bCs/>
          <w:lang w:val="en-GB"/>
        </w:rPr>
        <w:t>h</w:t>
      </w:r>
      <w:r w:rsidRPr="00B763CF">
        <w:rPr>
          <w:b/>
          <w:bCs/>
          <w:lang w:val="sr-Cyrl-CS"/>
        </w:rPr>
        <w:t xml:space="preserve">i </w:t>
      </w:r>
      <w:r w:rsidRPr="00B763CF">
        <w:rPr>
          <w:b/>
          <w:bCs/>
          <w:lang w:val="en-GB"/>
        </w:rPr>
        <w:t>ve</w:t>
      </w:r>
      <w:r w:rsidRPr="00B763CF">
        <w:rPr>
          <w:b/>
          <w:bCs/>
          <w:lang w:val="sr-Cyrl-CS"/>
        </w:rPr>
        <w:t xml:space="preserve"> </w:t>
      </w:r>
      <w:r w:rsidRPr="00B763CF">
        <w:rPr>
          <w:b/>
          <w:bCs/>
          <w:lang w:val="en-GB"/>
        </w:rPr>
        <w:t>k</w:t>
      </w:r>
      <w:r w:rsidRPr="00B763CF">
        <w:rPr>
          <w:b/>
          <w:bCs/>
          <w:lang w:val="sr-Cyrl-CS"/>
        </w:rPr>
        <w:t>ü</w:t>
      </w:r>
      <w:r w:rsidRPr="00B763CF">
        <w:rPr>
          <w:b/>
          <w:bCs/>
          <w:lang w:val="en-GB"/>
        </w:rPr>
        <w:t>lt</w:t>
      </w:r>
      <w:r w:rsidRPr="00B763CF">
        <w:rPr>
          <w:b/>
          <w:bCs/>
          <w:lang w:val="sr-Cyrl-CS"/>
        </w:rPr>
        <w:t>ü</w:t>
      </w:r>
      <w:r w:rsidRPr="00B763CF">
        <w:rPr>
          <w:b/>
          <w:bCs/>
          <w:lang w:val="en-GB"/>
        </w:rPr>
        <w:t>r</w:t>
      </w:r>
      <w:r w:rsidRPr="00B763CF">
        <w:rPr>
          <w:b/>
          <w:bCs/>
          <w:lang w:val="sr-Cyrl-CS"/>
        </w:rPr>
        <w:t>ü, Ç</w:t>
      </w:r>
      <w:r w:rsidRPr="00B763CF">
        <w:rPr>
          <w:b/>
          <w:bCs/>
          <w:lang w:val="en-GB"/>
        </w:rPr>
        <w:t>anakkale</w:t>
      </w:r>
      <w:r w:rsidRPr="00B763CF">
        <w:rPr>
          <w:b/>
          <w:bCs/>
          <w:lang w:val="sr-Cyrl-CS"/>
        </w:rPr>
        <w:t xml:space="preserve"> 2017</w:t>
      </w:r>
      <w:r w:rsidRPr="00B763CF">
        <w:rPr>
          <w:b/>
          <w:bCs/>
        </w:rPr>
        <w:t>, 88-102.</w:t>
      </w:r>
      <w:r>
        <w:rPr>
          <w:bCs/>
        </w:rPr>
        <w:t xml:space="preserve"> </w:t>
      </w:r>
      <w:r w:rsidRPr="000872F0">
        <w:t>У раду се преипитује османска политичка улога и утицај на успостављање хијерархије међу српским обласним господарима с краја 14. века. Битке на Марици 1371 и Косову 1389 промениле су наследну динамику у српским земљама које су водиле  борбу за идеолошко и политичко наслеђе Српског царства. Хипотеза изнета у чланку је да су Османлије крајем 14. века играли одлучујућу истовремено и двоструку улогу у креирању политичких прилика у српским земљама. Иако су Османлије били освајачи, они су своју политичку и војну моћ користили и за стабилизацију политичког окружења у централним српским земљама. Један од главних поданика, али и политичких партнера Османског двора у периоду после Косовске битке била је српска кнегиња Милица која се у овом периоду налазила на челу породичне владавине. Овај рад се тиче њену историјску улогу у успостављању сложених веза и јачању османског положаја у Моравској Србији, што је омогућило даље дисперзивно ширење османског утицаја у региону.</w:t>
      </w:r>
    </w:p>
    <w:p w:rsidR="00B763CF" w:rsidRPr="00B763CF" w:rsidRDefault="00B763CF" w:rsidP="00B763CF">
      <w:pPr>
        <w:pStyle w:val="NormalWeb"/>
        <w:spacing w:line="360" w:lineRule="auto"/>
        <w:ind w:firstLine="706"/>
        <w:jc w:val="both"/>
        <w:rPr>
          <w:bCs/>
        </w:rPr>
      </w:pPr>
      <w:r w:rsidRPr="00B763CF">
        <w:rPr>
          <w:b/>
          <w:bCs/>
          <w:lang w:val="de-DE"/>
        </w:rPr>
        <w:t xml:space="preserve">M. Šuica, </w:t>
      </w:r>
      <w:r w:rsidRPr="00B763CF">
        <w:rPr>
          <w:b/>
          <w:bCs/>
          <w:i/>
          <w:lang w:val="en-GB"/>
        </w:rPr>
        <w:t>The Politics of Yıldırım Bayezid Toward Central Serbian Principalities</w:t>
      </w:r>
      <w:r w:rsidRPr="00B763CF">
        <w:rPr>
          <w:b/>
          <w:bCs/>
          <w:lang w:val="en-GB"/>
        </w:rPr>
        <w:t xml:space="preserve">, Uluslararasi Yildirim Bayezid sempozyumu 27-29 Kasım 2015, Bursa, Ankara 2019, </w:t>
      </w:r>
      <w:r w:rsidRPr="00B763CF">
        <w:rPr>
          <w:b/>
          <w:bCs/>
          <w:lang w:val="de-DE"/>
        </w:rPr>
        <w:t>173-190.</w:t>
      </w:r>
      <w:r w:rsidRPr="00B763CF">
        <w:rPr>
          <w:b/>
          <w:bCs/>
        </w:rPr>
        <w:t xml:space="preserve"> </w:t>
      </w:r>
      <w:r w:rsidRPr="000872F0">
        <w:rPr>
          <w:bCs/>
        </w:rPr>
        <w:t>Разматрају се историјска питања која су дефинисала политичке везе између Бајезида I и централних српских кнежевина између битке на Косову и битке код Ангоре. У периоду од тринаест година Османско царство је постало најзначајнији политички фактор на Балкану, док су се остаци српске и византијске државе борили за њихово постојање у оквиру ограниченог суверенитета. Политика Бајазита I према српским земљама често се тумачи и доживљава на поједностављен и недовољно комплексан начинт. Султан је током владавине морао да води посебну политику према свакој од српских територја које је угрожавао. Интензивна динамика ових односа проширила се на различита подручја (стратешко, војно, вазално, економско, лично).  Српске земље и њихови господари били су значајан стратешки фактор у даљем ширењу османске државе према северу (Краљевина Угарска) и западу (Краљевина Босна).  Статус и положај господара српских земаља, поданика султана, често су зависили од Бајазитових политичких планова. Овај се чланак фокусира на главне изазове са којима су се суочили и српски владари и султан Бајазит I из различитих, често супротстављених перспектива.</w:t>
      </w:r>
    </w:p>
    <w:p w:rsidR="00B763CF" w:rsidRPr="000872F0" w:rsidRDefault="00B763CF" w:rsidP="00B763CF">
      <w:pPr>
        <w:spacing w:line="360" w:lineRule="auto"/>
        <w:ind w:firstLine="706"/>
        <w:jc w:val="both"/>
        <w:rPr>
          <w:bCs/>
          <w:sz w:val="24"/>
          <w:szCs w:val="24"/>
        </w:rPr>
      </w:pPr>
      <w:r w:rsidRPr="00B763CF">
        <w:rPr>
          <w:b/>
          <w:bCs/>
          <w:sz w:val="24"/>
          <w:szCs w:val="24"/>
          <w:lang w:val="en-GB"/>
        </w:rPr>
        <w:t xml:space="preserve">M. Šuica, </w:t>
      </w:r>
      <w:r w:rsidRPr="00B763CF">
        <w:rPr>
          <w:b/>
          <w:bCs/>
          <w:i/>
          <w:sz w:val="24"/>
          <w:szCs w:val="24"/>
          <w:lang w:val="en-GB"/>
        </w:rPr>
        <w:t>The Ottoman-Serbian Relations in The Framework of The Battle of Ankara 1402</w:t>
      </w:r>
      <w:r w:rsidRPr="00B763CF">
        <w:rPr>
          <w:b/>
          <w:bCs/>
          <w:sz w:val="24"/>
          <w:szCs w:val="24"/>
          <w:lang w:val="en-GB"/>
        </w:rPr>
        <w:t xml:space="preserve">, Bütün yönleriyle, Çubuk ve çevresi, II. uluslararasi sempozyumu, Ankara 2018, </w:t>
      </w:r>
      <w:r w:rsidRPr="00B763CF">
        <w:rPr>
          <w:b/>
          <w:bCs/>
          <w:sz w:val="24"/>
          <w:szCs w:val="24"/>
        </w:rPr>
        <w:t>8</w:t>
      </w:r>
      <w:r w:rsidRPr="00B763CF">
        <w:rPr>
          <w:b/>
          <w:bCs/>
          <w:sz w:val="24"/>
          <w:szCs w:val="24"/>
          <w:lang w:val="en-GB"/>
        </w:rPr>
        <w:t>7-97.</w:t>
      </w:r>
      <w:r>
        <w:rPr>
          <w:bCs/>
          <w:sz w:val="24"/>
          <w:szCs w:val="24"/>
        </w:rPr>
        <w:t xml:space="preserve"> У раду се разматрају </w:t>
      </w:r>
      <w:r w:rsidRPr="006205E3">
        <w:rPr>
          <w:bCs/>
          <w:sz w:val="24"/>
          <w:szCs w:val="24"/>
        </w:rPr>
        <w:t xml:space="preserve"> различит</w:t>
      </w:r>
      <w:r>
        <w:rPr>
          <w:bCs/>
          <w:sz w:val="24"/>
          <w:szCs w:val="24"/>
        </w:rPr>
        <w:t>и</w:t>
      </w:r>
      <w:r w:rsidRPr="006205E3">
        <w:rPr>
          <w:bCs/>
          <w:sz w:val="24"/>
          <w:szCs w:val="24"/>
        </w:rPr>
        <w:t xml:space="preserve"> политичк</w:t>
      </w:r>
      <w:r>
        <w:rPr>
          <w:bCs/>
          <w:sz w:val="24"/>
          <w:szCs w:val="24"/>
        </w:rPr>
        <w:t>и</w:t>
      </w:r>
      <w:r w:rsidRPr="006205E3">
        <w:rPr>
          <w:bCs/>
          <w:sz w:val="24"/>
          <w:szCs w:val="24"/>
        </w:rPr>
        <w:t xml:space="preserve"> и војн</w:t>
      </w:r>
      <w:r>
        <w:rPr>
          <w:bCs/>
          <w:sz w:val="24"/>
          <w:szCs w:val="24"/>
        </w:rPr>
        <w:t>и</w:t>
      </w:r>
      <w:r w:rsidRPr="006205E3">
        <w:rPr>
          <w:bCs/>
          <w:sz w:val="24"/>
          <w:szCs w:val="24"/>
        </w:rPr>
        <w:t xml:space="preserve"> разло</w:t>
      </w:r>
      <w:r>
        <w:rPr>
          <w:bCs/>
          <w:sz w:val="24"/>
          <w:szCs w:val="24"/>
        </w:rPr>
        <w:t>зи креирања односа османских власти према двема најважнијим српским владарским/вазалним породицама које су владале централним српским земљама  (Лазревићима и Бранковићима) уочи битке код Ангоре. Теза је да обнова државе Бранковића није била условљена искључиво војним потребама мобилизације војске султана Бајазита за сукоб са Тамерланом, већ и решавање унутарполитичких питања која су била условљена међусобним односима ове две српске династије.</w:t>
      </w:r>
    </w:p>
    <w:p w:rsidR="001B375A" w:rsidRDefault="001B375A" w:rsidP="00137695">
      <w:pPr>
        <w:autoSpaceDE w:val="0"/>
        <w:autoSpaceDN w:val="0"/>
        <w:adjustRightInd w:val="0"/>
        <w:spacing w:after="120" w:line="360" w:lineRule="auto"/>
        <w:ind w:firstLine="709"/>
        <w:jc w:val="both"/>
        <w:rPr>
          <w:sz w:val="24"/>
          <w:szCs w:val="24"/>
        </w:rPr>
      </w:pPr>
    </w:p>
    <w:p w:rsidR="00B763CF" w:rsidRDefault="00B763CF" w:rsidP="00137695">
      <w:pPr>
        <w:autoSpaceDE w:val="0"/>
        <w:autoSpaceDN w:val="0"/>
        <w:adjustRightInd w:val="0"/>
        <w:spacing w:after="120" w:line="360" w:lineRule="auto"/>
        <w:ind w:firstLine="709"/>
        <w:jc w:val="both"/>
        <w:rPr>
          <w:b/>
          <w:sz w:val="24"/>
          <w:szCs w:val="24"/>
        </w:rPr>
      </w:pPr>
      <w:r>
        <w:rPr>
          <w:b/>
          <w:sz w:val="24"/>
          <w:szCs w:val="24"/>
        </w:rPr>
        <w:t>Радови из категорије М 61</w:t>
      </w:r>
    </w:p>
    <w:p w:rsidR="00B763CF" w:rsidRDefault="00B763CF" w:rsidP="00137695">
      <w:pPr>
        <w:autoSpaceDE w:val="0"/>
        <w:autoSpaceDN w:val="0"/>
        <w:adjustRightInd w:val="0"/>
        <w:spacing w:after="120" w:line="360" w:lineRule="auto"/>
        <w:ind w:firstLine="709"/>
        <w:jc w:val="both"/>
        <w:rPr>
          <w:b/>
          <w:sz w:val="24"/>
          <w:szCs w:val="24"/>
        </w:rPr>
      </w:pPr>
    </w:p>
    <w:p w:rsidR="00B763CF" w:rsidRPr="008666D0" w:rsidRDefault="00B763CF" w:rsidP="008666D0">
      <w:pPr>
        <w:spacing w:line="360" w:lineRule="auto"/>
        <w:ind w:firstLine="709"/>
        <w:jc w:val="both"/>
        <w:rPr>
          <w:bCs/>
          <w:sz w:val="24"/>
          <w:szCs w:val="24"/>
        </w:rPr>
      </w:pPr>
      <w:r w:rsidRPr="008666D0">
        <w:rPr>
          <w:b/>
          <w:bCs/>
          <w:sz w:val="24"/>
          <w:szCs w:val="24"/>
        </w:rPr>
        <w:t xml:space="preserve">М. Шуица, </w:t>
      </w:r>
      <w:r w:rsidRPr="008666D0">
        <w:rPr>
          <w:b/>
          <w:bCs/>
          <w:i/>
          <w:sz w:val="24"/>
          <w:szCs w:val="24"/>
        </w:rPr>
        <w:t xml:space="preserve">Рудник између обласних господара, </w:t>
      </w:r>
      <w:r w:rsidRPr="008666D0">
        <w:rPr>
          <w:b/>
          <w:bCs/>
          <w:sz w:val="24"/>
          <w:szCs w:val="24"/>
        </w:rPr>
        <w:t>Рудник и Венчац са околиним у средњем веку и раној модерни, Аранђеловац 2018, 59-70.</w:t>
      </w:r>
      <w:r>
        <w:rPr>
          <w:bCs/>
          <w:sz w:val="24"/>
          <w:szCs w:val="24"/>
        </w:rPr>
        <w:t xml:space="preserve"> </w:t>
      </w:r>
      <w:r w:rsidRPr="000872F0">
        <w:rPr>
          <w:bCs/>
          <w:sz w:val="24"/>
          <w:szCs w:val="24"/>
        </w:rPr>
        <w:t xml:space="preserve">У </w:t>
      </w:r>
      <w:r w:rsidRPr="000872F0">
        <w:rPr>
          <w:bCs/>
          <w:sz w:val="24"/>
          <w:szCs w:val="24"/>
          <w:lang w:val="de-DE"/>
        </w:rPr>
        <w:t>раду се разматрају, пре свега, политичке промене које су задесиле</w:t>
      </w:r>
      <w:r w:rsidRPr="000872F0">
        <w:rPr>
          <w:bCs/>
          <w:sz w:val="24"/>
          <w:szCs w:val="24"/>
        </w:rPr>
        <w:t xml:space="preserve"> </w:t>
      </w:r>
      <w:r w:rsidRPr="000872F0">
        <w:rPr>
          <w:bCs/>
          <w:sz w:val="24"/>
          <w:szCs w:val="24"/>
          <w:lang w:val="de-DE"/>
        </w:rPr>
        <w:t>област Рудника у завршним годинама постојања Српског царства и епохи</w:t>
      </w:r>
      <w:r w:rsidRPr="000872F0">
        <w:rPr>
          <w:bCs/>
          <w:sz w:val="24"/>
          <w:szCs w:val="24"/>
        </w:rPr>
        <w:t xml:space="preserve"> </w:t>
      </w:r>
      <w:r w:rsidRPr="000872F0">
        <w:rPr>
          <w:bCs/>
          <w:sz w:val="24"/>
          <w:szCs w:val="24"/>
          <w:lang w:val="de-DE"/>
        </w:rPr>
        <w:t>превласти обласних господара у другој половини 14. века, а које су утицале на</w:t>
      </w:r>
      <w:r w:rsidRPr="000872F0">
        <w:rPr>
          <w:bCs/>
          <w:sz w:val="24"/>
          <w:szCs w:val="24"/>
        </w:rPr>
        <w:t xml:space="preserve"> </w:t>
      </w:r>
      <w:r w:rsidRPr="000872F0">
        <w:rPr>
          <w:bCs/>
          <w:sz w:val="24"/>
          <w:szCs w:val="24"/>
          <w:lang w:val="de-DE"/>
        </w:rPr>
        <w:t>геополитички и економски значај ове регије.</w:t>
      </w:r>
    </w:p>
    <w:p w:rsidR="00B763CF" w:rsidRPr="000872F0" w:rsidRDefault="00B763CF" w:rsidP="008666D0">
      <w:pPr>
        <w:spacing w:line="360" w:lineRule="auto"/>
        <w:ind w:firstLine="709"/>
        <w:jc w:val="both"/>
        <w:rPr>
          <w:sz w:val="24"/>
          <w:szCs w:val="24"/>
        </w:rPr>
      </w:pPr>
      <w:r w:rsidRPr="008666D0">
        <w:rPr>
          <w:b/>
          <w:sz w:val="24"/>
          <w:szCs w:val="24"/>
        </w:rPr>
        <w:t xml:space="preserve">M.Шуица, </w:t>
      </w:r>
      <w:r w:rsidRPr="008666D0">
        <w:rPr>
          <w:b/>
          <w:i/>
          <w:sz w:val="24"/>
          <w:szCs w:val="24"/>
        </w:rPr>
        <w:t>Српско краљевство и политика рестаурације крајем XIV века</w:t>
      </w:r>
      <w:r w:rsidRPr="008666D0">
        <w:rPr>
          <w:b/>
          <w:sz w:val="24"/>
          <w:szCs w:val="24"/>
        </w:rPr>
        <w:t>, Краљевство и архиепископија у српским и поморским земљама Немањића, Београд 2019, 573-590.</w:t>
      </w:r>
      <w:r>
        <w:rPr>
          <w:sz w:val="24"/>
          <w:szCs w:val="24"/>
        </w:rPr>
        <w:t xml:space="preserve"> </w:t>
      </w:r>
      <w:r w:rsidRPr="000872F0">
        <w:rPr>
          <w:sz w:val="24"/>
          <w:szCs w:val="24"/>
        </w:rPr>
        <w:t>У раду се разматра историјски контекст поновног увођења српске краљевске круне у оквирима Српског царства 1365. године, као и уздизања средњовековне босанске државе на ранг краљевства путем краљевске круне Немањића. Посебна пажња је посвећена суштинским променама у функцији, значају и политичком капацитету српске краљевске круне Вукашина Мрњавчевића у време владавине цара Уроша, као и рестаурацији круне током владавине Твртка I Котроманића као владара средњовековне босанске државе крајем осме деценије 14. века.</w:t>
      </w:r>
    </w:p>
    <w:p w:rsidR="00B763CF" w:rsidRPr="000872F0" w:rsidRDefault="00B763CF" w:rsidP="008666D0">
      <w:pPr>
        <w:spacing w:line="360" w:lineRule="auto"/>
        <w:ind w:firstLine="709"/>
        <w:jc w:val="both"/>
        <w:rPr>
          <w:sz w:val="24"/>
          <w:szCs w:val="24"/>
        </w:rPr>
      </w:pPr>
      <w:r w:rsidRPr="008666D0">
        <w:rPr>
          <w:b/>
          <w:sz w:val="24"/>
          <w:szCs w:val="24"/>
        </w:rPr>
        <w:t xml:space="preserve">Р. Радић, М. Шуица. </w:t>
      </w:r>
      <w:r w:rsidRPr="008666D0">
        <w:rPr>
          <w:b/>
          <w:i/>
          <w:sz w:val="24"/>
          <w:szCs w:val="24"/>
        </w:rPr>
        <w:t>Византија и Србија око 1418. године</w:t>
      </w:r>
      <w:r w:rsidRPr="008666D0">
        <w:rPr>
          <w:b/>
          <w:sz w:val="24"/>
          <w:szCs w:val="24"/>
        </w:rPr>
        <w:t>, Дани српског духовног преображења, Деспотовац 2019,  95-104.</w:t>
      </w:r>
      <w:r>
        <w:rPr>
          <w:sz w:val="24"/>
          <w:szCs w:val="24"/>
        </w:rPr>
        <w:t xml:space="preserve"> </w:t>
      </w:r>
      <w:r w:rsidRPr="000872F0">
        <w:rPr>
          <w:sz w:val="24"/>
          <w:szCs w:val="24"/>
        </w:rPr>
        <w:t>Непосредно после ангорске битке (1402) дошло је до новог приближавања Византије и Србије. Најизразитија манифестација добрих односа било је достојанство деспота које је Стефан Лазаревић добио у Цариграду исте 1402. године. У питању је највиша дворска титула у Византији, а овога пута је то достојанство добио владалац једне државе. Ни у то време, ни касније, Србија није имала заједничку границу с остацима Византијског царства нити ће је више имати до краја свог постојања. Овим чином је српски владар формално постао члан византијске царске породице и био потчињен византијском цару као оцу и господару. Међутим, византијска титула српских владара није доносила никакву политичку зависност од Цариграда и ни на који начин српског владара није обавезивала на одређени смер у политици.. Византијско царство и Србија су око 1418. пролазиле кроз једно мирно и, штавише, просперитетно раздобље, али се тешка сенка османлијске опасности ипак није могла превидети.</w:t>
      </w:r>
    </w:p>
    <w:p w:rsidR="00B763CF" w:rsidRPr="00B763CF" w:rsidRDefault="00B763CF" w:rsidP="008666D0">
      <w:pPr>
        <w:spacing w:line="360" w:lineRule="auto"/>
        <w:ind w:firstLine="709"/>
        <w:jc w:val="both"/>
        <w:rPr>
          <w:b/>
          <w:sz w:val="24"/>
          <w:szCs w:val="24"/>
        </w:rPr>
      </w:pPr>
      <w:r w:rsidRPr="008666D0">
        <w:rPr>
          <w:b/>
          <w:sz w:val="24"/>
          <w:szCs w:val="24"/>
        </w:rPr>
        <w:t xml:space="preserve">М. Шуица, </w:t>
      </w:r>
      <w:r w:rsidRPr="008666D0">
        <w:rPr>
          <w:b/>
          <w:i/>
          <w:sz w:val="24"/>
          <w:szCs w:val="24"/>
        </w:rPr>
        <w:t>Госпођа Мара и очување наслеђа Вука Бранковића</w:t>
      </w:r>
      <w:r w:rsidRPr="008666D0">
        <w:rPr>
          <w:b/>
          <w:i/>
          <w:sz w:val="24"/>
          <w:szCs w:val="24"/>
          <w:vertAlign w:val="superscript"/>
        </w:rPr>
        <w:t xml:space="preserve"> </w:t>
      </w:r>
      <w:r w:rsidRPr="008666D0">
        <w:rPr>
          <w:b/>
          <w:i/>
          <w:sz w:val="24"/>
          <w:szCs w:val="24"/>
        </w:rPr>
        <w:t>(компаративна анализа случаја двеју владарки с краја 14. века –  кнегиња Милица и госпођа Мара),</w:t>
      </w:r>
      <w:r w:rsidRPr="008666D0">
        <w:rPr>
          <w:b/>
          <w:sz w:val="24"/>
          <w:szCs w:val="24"/>
        </w:rPr>
        <w:t xml:space="preserve"> Зборник са научног скупа, Трстеник 2019, </w:t>
      </w:r>
      <w:r>
        <w:rPr>
          <w:b/>
          <w:sz w:val="24"/>
          <w:szCs w:val="24"/>
        </w:rPr>
        <w:t xml:space="preserve"> </w:t>
      </w:r>
      <w:r w:rsidRPr="000872F0">
        <w:rPr>
          <w:iCs/>
          <w:sz w:val="24"/>
          <w:szCs w:val="24"/>
        </w:rPr>
        <w:t>У раду се разматра политичка и државничка улога госпође Маре у очувању породице и рестаурацији области Бранковића после смрти њеног мужа Вука Бранковића на крају 14. века. Услед недостатка садржински информативних података примарних историјских извора, за извођење закључака је примењен компаративни истраживачки поступак. Методолошко упориште за поређење положаја госпође Маре и њене мајке, кнегиње Милице, представља чињеница да су обе политички деловале у исто време и сличним, али ипак различитим историјским околностима.</w:t>
      </w:r>
    </w:p>
    <w:p w:rsidR="00B763CF" w:rsidRDefault="00B763CF" w:rsidP="00137695">
      <w:pPr>
        <w:autoSpaceDE w:val="0"/>
        <w:autoSpaceDN w:val="0"/>
        <w:adjustRightInd w:val="0"/>
        <w:spacing w:after="120" w:line="360" w:lineRule="auto"/>
        <w:ind w:firstLine="709"/>
        <w:jc w:val="both"/>
        <w:rPr>
          <w:sz w:val="24"/>
          <w:szCs w:val="24"/>
        </w:rPr>
      </w:pPr>
    </w:p>
    <w:p w:rsidR="008666D0" w:rsidRDefault="008666D0" w:rsidP="00137695">
      <w:pPr>
        <w:autoSpaceDE w:val="0"/>
        <w:autoSpaceDN w:val="0"/>
        <w:adjustRightInd w:val="0"/>
        <w:spacing w:after="120" w:line="360" w:lineRule="auto"/>
        <w:ind w:firstLine="709"/>
        <w:jc w:val="both"/>
        <w:rPr>
          <w:b/>
          <w:sz w:val="24"/>
          <w:szCs w:val="24"/>
        </w:rPr>
      </w:pPr>
      <w:r>
        <w:rPr>
          <w:b/>
          <w:sz w:val="24"/>
          <w:szCs w:val="24"/>
        </w:rPr>
        <w:t>Радови из категорије М 44</w:t>
      </w:r>
    </w:p>
    <w:p w:rsidR="008666D0" w:rsidRDefault="008666D0" w:rsidP="00137695">
      <w:pPr>
        <w:autoSpaceDE w:val="0"/>
        <w:autoSpaceDN w:val="0"/>
        <w:adjustRightInd w:val="0"/>
        <w:spacing w:after="120" w:line="360" w:lineRule="auto"/>
        <w:ind w:firstLine="709"/>
        <w:jc w:val="both"/>
        <w:rPr>
          <w:b/>
          <w:sz w:val="24"/>
          <w:szCs w:val="24"/>
        </w:rPr>
      </w:pPr>
    </w:p>
    <w:p w:rsidR="008666D0" w:rsidRPr="00754651" w:rsidRDefault="008666D0" w:rsidP="008666D0">
      <w:pPr>
        <w:spacing w:line="360" w:lineRule="auto"/>
        <w:ind w:firstLine="709"/>
        <w:jc w:val="both"/>
        <w:rPr>
          <w:sz w:val="24"/>
          <w:szCs w:val="24"/>
        </w:rPr>
      </w:pPr>
      <w:r w:rsidRPr="008666D0">
        <w:rPr>
          <w:b/>
          <w:sz w:val="24"/>
          <w:szCs w:val="24"/>
        </w:rPr>
        <w:t xml:space="preserve">М. Шуица, </w:t>
      </w:r>
      <w:r w:rsidRPr="008666D0">
        <w:rPr>
          <w:b/>
          <w:i/>
          <w:sz w:val="24"/>
          <w:szCs w:val="24"/>
        </w:rPr>
        <w:t>Галипољ у српским средњовековним изворима</w:t>
      </w:r>
      <w:r w:rsidRPr="008666D0">
        <w:rPr>
          <w:b/>
          <w:sz w:val="24"/>
          <w:szCs w:val="24"/>
        </w:rPr>
        <w:t>,</w:t>
      </w:r>
      <w:r w:rsidRPr="008666D0">
        <w:rPr>
          <w:b/>
          <w:sz w:val="24"/>
          <w:szCs w:val="24"/>
          <w:lang w:eastAsia="en-GB"/>
        </w:rPr>
        <w:t xml:space="preserve"> </w:t>
      </w:r>
      <w:r w:rsidRPr="008666D0">
        <w:rPr>
          <w:b/>
          <w:sz w:val="24"/>
          <w:szCs w:val="24"/>
        </w:rPr>
        <w:t>Споменица др Тибора Живковића, Београд 2016, 229-240.</w:t>
      </w:r>
      <w:r>
        <w:rPr>
          <w:sz w:val="24"/>
          <w:szCs w:val="24"/>
        </w:rPr>
        <w:t xml:space="preserve"> </w:t>
      </w:r>
      <w:r w:rsidRPr="000872F0">
        <w:rPr>
          <w:sz w:val="24"/>
          <w:szCs w:val="24"/>
        </w:rPr>
        <w:t>Галипољ, град на европској страни мореуза Хелеспонт (Дарданели), представљао је својеврстан мостобран између Мале Азије и Тракије. У позновизантијској епоси нарочито је добио на значају. Освајањем Галипоља (1354) почела је инвазија Османлија на Балканско полуострво. У српским изворима (летописи, житија, записи, спис Константина Михаиловића) Галипољ се помиње у више наврата. Највише вести односи се на турско освајање овога града које је представљало догађај од великог историјског значаја. Важни подаци о Галипољу повезани су и са збивањима из грађанског рата међу Османлијама у периоду од 1402. до 1413. године.</w:t>
      </w:r>
    </w:p>
    <w:p w:rsidR="008666D0" w:rsidRPr="000872F0" w:rsidRDefault="008666D0" w:rsidP="008666D0">
      <w:pPr>
        <w:spacing w:line="360" w:lineRule="auto"/>
        <w:jc w:val="both"/>
        <w:rPr>
          <w:sz w:val="24"/>
          <w:szCs w:val="24"/>
        </w:rPr>
      </w:pPr>
    </w:p>
    <w:p w:rsidR="008666D0" w:rsidRPr="00754651" w:rsidRDefault="008666D0" w:rsidP="008666D0">
      <w:pPr>
        <w:spacing w:line="360" w:lineRule="auto"/>
        <w:ind w:firstLine="709"/>
        <w:jc w:val="both"/>
        <w:rPr>
          <w:sz w:val="24"/>
          <w:szCs w:val="24"/>
          <w:lang w:val="sr-Cyrl-CS"/>
        </w:rPr>
      </w:pPr>
      <w:r w:rsidRPr="008666D0">
        <w:rPr>
          <w:b/>
          <w:sz w:val="24"/>
          <w:szCs w:val="24"/>
        </w:rPr>
        <w:t>М. Шуица</w:t>
      </w:r>
      <w:r>
        <w:rPr>
          <w:b/>
          <w:sz w:val="24"/>
          <w:szCs w:val="24"/>
        </w:rPr>
        <w:t xml:space="preserve"> и </w:t>
      </w:r>
      <w:r>
        <w:rPr>
          <w:b/>
          <w:sz w:val="24"/>
          <w:szCs w:val="24"/>
        </w:rPr>
        <w:tab/>
        <w:t>Р. Радић</w:t>
      </w:r>
      <w:r w:rsidRPr="008666D0">
        <w:rPr>
          <w:b/>
          <w:sz w:val="24"/>
          <w:szCs w:val="24"/>
        </w:rPr>
        <w:t xml:space="preserve">, </w:t>
      </w:r>
      <w:r w:rsidRPr="008666D0">
        <w:rPr>
          <w:b/>
          <w:i/>
          <w:sz w:val="24"/>
          <w:szCs w:val="24"/>
        </w:rPr>
        <w:t xml:space="preserve">Зашто нема Срба у „Вавилонској кули“ Јохана </w:t>
      </w:r>
      <w:r w:rsidRPr="008666D0">
        <w:rPr>
          <w:b/>
          <w:sz w:val="24"/>
          <w:szCs w:val="24"/>
        </w:rPr>
        <w:t>Шилтбергера, Споменица Академика Милоша Благојевића, Београд 2015, 221-236.</w:t>
      </w:r>
      <w:r>
        <w:rPr>
          <w:sz w:val="24"/>
          <w:szCs w:val="24"/>
          <w:lang w:val="sr-Cyrl-CS"/>
        </w:rPr>
        <w:t xml:space="preserve"> </w:t>
      </w:r>
      <w:r w:rsidRPr="000872F0">
        <w:rPr>
          <w:sz w:val="24"/>
          <w:szCs w:val="24"/>
        </w:rPr>
        <w:t>У шездесетом од уконп шездесет седам поглавља колико их укупно има у путопису Јохана Шилтбергера наводе се многобројни народи са којима је овај баварски ратник и пустолов долазио у додир током тридесеоготишњег боравка у источној Европи и Азји (Грци, Руси, Бугари, Албанци, Власи, Осети, Курини, Зики, Абазги, Грузини). У раду се тражи одговор на питање зашто Шилтбергер не помиње Србе у овој својеврсној „вавилонској кули“. За њих је свакако знао јер их наводи у оквиру описа битке код Никопоља 1396. године у којој је и сам учествовао и после које је допао турског заробљеништва.</w:t>
      </w:r>
    </w:p>
    <w:p w:rsidR="008666D0" w:rsidRPr="003F502C" w:rsidRDefault="008666D0" w:rsidP="008666D0">
      <w:pPr>
        <w:autoSpaceDE w:val="0"/>
        <w:autoSpaceDN w:val="0"/>
        <w:adjustRightInd w:val="0"/>
        <w:spacing w:after="120" w:line="360" w:lineRule="auto"/>
        <w:jc w:val="both"/>
        <w:rPr>
          <w:sz w:val="24"/>
          <w:szCs w:val="24"/>
        </w:rPr>
      </w:pPr>
      <w:r>
        <w:rPr>
          <w:sz w:val="24"/>
          <w:szCs w:val="24"/>
        </w:rPr>
        <w:tab/>
        <w:t>Из приказане монографије и кратке садржине објављених радова видимо да је др Марко Шуица</w:t>
      </w:r>
      <w:r w:rsidR="007571B9">
        <w:rPr>
          <w:sz w:val="24"/>
          <w:szCs w:val="24"/>
        </w:rPr>
        <w:t xml:space="preserve"> испунио све научне услове за избор у звање редовног професора. У свом научном развоју он је постао експерт за период друге половине 14. и прве половине 15.века, а посебно за српско – турске односе. Дужну пажњу је посвећивао и издавању историјских извора, и ту је дао знатан допринос.</w:t>
      </w:r>
      <w:r w:rsidR="003F502C">
        <w:rPr>
          <w:sz w:val="24"/>
          <w:szCs w:val="24"/>
        </w:rPr>
        <w:t xml:space="preserve"> Остварио је запажен резултат у српској историографији својим радовима.</w:t>
      </w:r>
    </w:p>
    <w:p w:rsidR="007571B9" w:rsidRDefault="007571B9" w:rsidP="008666D0">
      <w:pPr>
        <w:autoSpaceDE w:val="0"/>
        <w:autoSpaceDN w:val="0"/>
        <w:adjustRightInd w:val="0"/>
        <w:spacing w:after="120" w:line="360" w:lineRule="auto"/>
        <w:jc w:val="both"/>
        <w:rPr>
          <w:sz w:val="24"/>
          <w:szCs w:val="24"/>
        </w:rPr>
      </w:pPr>
    </w:p>
    <w:p w:rsidR="007571B9" w:rsidRPr="00FA2594" w:rsidRDefault="007571B9" w:rsidP="007571B9">
      <w:pPr>
        <w:spacing w:line="360" w:lineRule="auto"/>
        <w:ind w:firstLine="720"/>
        <w:rPr>
          <w:b/>
          <w:sz w:val="24"/>
          <w:szCs w:val="24"/>
          <w:lang w:val="sr-Cyrl-CS"/>
        </w:rPr>
      </w:pPr>
      <w:r w:rsidRPr="00FA2594">
        <w:rPr>
          <w:b/>
          <w:sz w:val="24"/>
          <w:szCs w:val="24"/>
        </w:rPr>
        <w:t>Чланство у уређивачким одборима и уређивање часописа</w:t>
      </w:r>
    </w:p>
    <w:p w:rsidR="007571B9" w:rsidRDefault="007571B9" w:rsidP="008666D0">
      <w:pPr>
        <w:autoSpaceDE w:val="0"/>
        <w:autoSpaceDN w:val="0"/>
        <w:adjustRightInd w:val="0"/>
        <w:spacing w:after="120" w:line="360" w:lineRule="auto"/>
        <w:jc w:val="both"/>
        <w:rPr>
          <w:sz w:val="24"/>
          <w:szCs w:val="24"/>
        </w:rPr>
      </w:pPr>
    </w:p>
    <w:p w:rsidR="007571B9" w:rsidRPr="002C08AB" w:rsidRDefault="007571B9" w:rsidP="002C08AB">
      <w:pPr>
        <w:pStyle w:val="NormalWeb"/>
        <w:spacing w:line="360" w:lineRule="auto"/>
        <w:jc w:val="both"/>
        <w:rPr>
          <w:i/>
        </w:rPr>
      </w:pPr>
      <w:r>
        <w:tab/>
        <w:t>М. Шуица је члан редакција следећих часописа Београдског историјског гласника (М 51), Учење и настава (М 53), Грађа о прошлости Босне  (до 2014). Био је коуредник зборника радова и члан уређивачког одбора научног скупа</w:t>
      </w:r>
      <w:r w:rsidR="002C08AB">
        <w:t xml:space="preserve"> </w:t>
      </w:r>
      <w:r w:rsidRPr="002C08AB">
        <w:rPr>
          <w:bCs/>
          <w:i/>
        </w:rPr>
        <w:t>Рудник и Венчац са околини</w:t>
      </w:r>
      <w:r w:rsidR="002C08AB" w:rsidRPr="002C08AB">
        <w:rPr>
          <w:bCs/>
          <w:i/>
        </w:rPr>
        <w:t>м у средњем веку и раној модерној.</w:t>
      </w:r>
      <w:r w:rsidR="002C08AB">
        <w:rPr>
          <w:i/>
        </w:rPr>
        <w:t xml:space="preserve"> </w:t>
      </w:r>
      <w:r>
        <w:rPr>
          <w:bCs/>
        </w:rPr>
        <w:t>Члан</w:t>
      </w:r>
      <w:r w:rsidR="002C08AB">
        <w:rPr>
          <w:bCs/>
        </w:rPr>
        <w:t xml:space="preserve"> је</w:t>
      </w:r>
      <w:r>
        <w:rPr>
          <w:bCs/>
        </w:rPr>
        <w:t xml:space="preserve"> научног одбора </w:t>
      </w:r>
      <w:r w:rsidRPr="00DC3A1C">
        <w:rPr>
          <w:bCs/>
        </w:rPr>
        <w:t>Међународн</w:t>
      </w:r>
      <w:r>
        <w:rPr>
          <w:bCs/>
        </w:rPr>
        <w:t>ог</w:t>
      </w:r>
      <w:r w:rsidRPr="00DC3A1C">
        <w:rPr>
          <w:bCs/>
        </w:rPr>
        <w:t xml:space="preserve"> конгрес</w:t>
      </w:r>
      <w:r>
        <w:rPr>
          <w:bCs/>
        </w:rPr>
        <w:t>а историчара</w:t>
      </w:r>
      <w:r w:rsidRPr="00DC3A1C">
        <w:rPr>
          <w:bCs/>
        </w:rPr>
        <w:t xml:space="preserve"> “Ottomans and the Balkans” (“Османско царство и Балкан”), 5-7. септембар 2019.</w:t>
      </w:r>
      <w:r>
        <w:rPr>
          <w:bCs/>
        </w:rPr>
        <w:t xml:space="preserve"> у организацији </w:t>
      </w:r>
      <w:r w:rsidRPr="00DC3A1C">
        <w:rPr>
          <w:bCs/>
        </w:rPr>
        <w:t>Филозофског факултета Универзитета у Београду, Универзитета Селџук из Коње (Република Турска) и Турског историјског друштва.</w:t>
      </w:r>
    </w:p>
    <w:p w:rsidR="002C08AB" w:rsidRPr="00FA2594" w:rsidRDefault="002C08AB" w:rsidP="002C08AB">
      <w:pPr>
        <w:spacing w:line="360" w:lineRule="auto"/>
        <w:ind w:firstLine="720"/>
        <w:rPr>
          <w:b/>
          <w:sz w:val="24"/>
          <w:szCs w:val="24"/>
          <w:lang w:val="sr-Cyrl-CS"/>
        </w:rPr>
      </w:pPr>
      <w:r w:rsidRPr="00FA2594">
        <w:rPr>
          <w:b/>
          <w:sz w:val="24"/>
          <w:szCs w:val="24"/>
          <w:lang w:val="sr-Cyrl-CS"/>
        </w:rPr>
        <w:t>Наставни рад на Филозофском факултету у Београду</w:t>
      </w:r>
    </w:p>
    <w:p w:rsidR="002C08AB" w:rsidRDefault="002C08AB" w:rsidP="002C08AB">
      <w:pPr>
        <w:pStyle w:val="NormalWeb"/>
        <w:spacing w:line="360" w:lineRule="auto"/>
        <w:ind w:firstLine="720"/>
        <w:jc w:val="both"/>
      </w:pPr>
      <w:r>
        <w:t xml:space="preserve">Марко Шуица је ангажован у  настави </w:t>
      </w:r>
      <w:r w:rsidRPr="00696F33">
        <w:t xml:space="preserve">1994-2019 </w:t>
      </w:r>
      <w:r>
        <w:t>на предметима Историја српског народа у раном средњем веку, Историја српског народа у позном средњем веку, Српско-осамански односи у 14. веку, Методика наставе историје1 (основне студије), Српска властела позног средњег века, Владарска идеологија српских династија позног средњег века, Методика наставе историје 2, Наставничка пракса, (мастер студије), Српске земље и Османлије у средњем веку, Српске земље од друге половине 14. века до 1402. године (докторске студије). За наставу се редовно припрема и одржава је у предвиђеним терминима према распореду. Рад са студентима не заснива само на настави већ дужну пажњу посвећује и консултацијама и менторском раду са студентима. То показује и чињеница да га студенти радо бирају за ментора на мастер и докторским студијама, што се види и из листе ментора. М. Шуица се посебно специјализовао за методику наставе историје, где је постао и међународни експерт за ову област. На Одељењу за историју он држи методичке предмете за студенте историје</w:t>
      </w:r>
      <w:r w:rsidR="00C361D5">
        <w:t xml:space="preserve"> и са њима изводи и наставничку праксу, што је од изузетног значаја за Одељење које школује наставнички кадар за основне и средње школе. У студенским оцењивањима М. Шуица је увек оцењиван оценама изнад 4,00, што је изузетан успех, обзиром на број студената.</w:t>
      </w:r>
    </w:p>
    <w:p w:rsidR="00C361D5" w:rsidRDefault="00C361D5" w:rsidP="002C08AB">
      <w:pPr>
        <w:pStyle w:val="NormalWeb"/>
        <w:spacing w:line="360" w:lineRule="auto"/>
        <w:ind w:firstLine="720"/>
        <w:jc w:val="both"/>
      </w:pPr>
    </w:p>
    <w:p w:rsidR="00C361D5" w:rsidRPr="00C472F6" w:rsidRDefault="00C361D5" w:rsidP="00C361D5">
      <w:pPr>
        <w:spacing w:line="360" w:lineRule="auto"/>
        <w:ind w:firstLine="720"/>
        <w:jc w:val="both"/>
        <w:rPr>
          <w:snapToGrid w:val="0"/>
          <w:sz w:val="24"/>
          <w:lang w:val="sr-Cyrl-CS"/>
        </w:rPr>
      </w:pPr>
      <w:r w:rsidRPr="00FA2594">
        <w:rPr>
          <w:b/>
          <w:sz w:val="24"/>
          <w:szCs w:val="24"/>
          <w:lang w:val="sr-Cyrl-CS"/>
        </w:rPr>
        <w:t>Ваннаставни рад на Филозофском факултету у Београду</w:t>
      </w:r>
      <w:r>
        <w:rPr>
          <w:b/>
          <w:sz w:val="24"/>
          <w:szCs w:val="24"/>
          <w:lang w:val="sr-Cyrl-CS"/>
        </w:rPr>
        <w:t xml:space="preserve"> и ван њега</w:t>
      </w:r>
    </w:p>
    <w:p w:rsidR="00C361D5" w:rsidRDefault="00C361D5" w:rsidP="002C08AB">
      <w:pPr>
        <w:pStyle w:val="NormalWeb"/>
        <w:spacing w:line="360" w:lineRule="auto"/>
        <w:ind w:firstLine="720"/>
        <w:jc w:val="both"/>
        <w:rPr>
          <w:bCs/>
        </w:rPr>
      </w:pPr>
      <w:r>
        <w:rPr>
          <w:bCs/>
        </w:rPr>
        <w:t>Др Марко Шуица је на нашем факултету био члан више комисија Наставно – научног већа, где је давао и даје свој допринос раду ових комисија и факултета у целини. Посебно се мора истаћи његов ангажман у комисијама Министарства просвете, а везано за методику наставе историје, израду уџбеника за основне и средње школе, где се и сам огледао као писац неколико уџбеника. Такође, овде треба истаћи његово учешће у међународним пројектима везаним за ове теме.</w:t>
      </w:r>
    </w:p>
    <w:p w:rsidR="00C361D5" w:rsidRDefault="00C361D5" w:rsidP="00C361D5">
      <w:pPr>
        <w:pStyle w:val="NormalWeb"/>
        <w:spacing w:line="360" w:lineRule="auto"/>
        <w:ind w:firstLine="720"/>
        <w:jc w:val="both"/>
        <w:rPr>
          <w:bCs/>
        </w:rPr>
      </w:pPr>
      <w:r>
        <w:rPr>
          <w:bCs/>
        </w:rPr>
        <w:t>Сарадник је на пројекту</w:t>
      </w:r>
      <w:r w:rsidRPr="002A2AD2">
        <w:rPr>
          <w:rFonts w:ascii="Calibri" w:eastAsia="Calibri" w:hAnsi="Calibri" w:cs="Calibri"/>
          <w:sz w:val="22"/>
          <w:szCs w:val="22"/>
        </w:rPr>
        <w:t xml:space="preserve"> </w:t>
      </w:r>
      <w:r w:rsidRPr="00974AE6">
        <w:rPr>
          <w:bCs/>
        </w:rPr>
        <w:t>„</w:t>
      </w:r>
      <w:r>
        <w:rPr>
          <w:bCs/>
        </w:rPr>
        <w:t>Српско средњовековно друштво у писаним изворима</w:t>
      </w:r>
      <w:r w:rsidRPr="00974AE6">
        <w:rPr>
          <w:bCs/>
        </w:rPr>
        <w:t>“ (e</w:t>
      </w:r>
      <w:r>
        <w:rPr>
          <w:bCs/>
        </w:rPr>
        <w:t>в</w:t>
      </w:r>
      <w:r w:rsidRPr="00974AE6">
        <w:rPr>
          <w:bCs/>
        </w:rPr>
        <w:t xml:space="preserve">, </w:t>
      </w:r>
      <w:r>
        <w:rPr>
          <w:bCs/>
        </w:rPr>
        <w:t>бр</w:t>
      </w:r>
      <w:r w:rsidRPr="00974AE6">
        <w:rPr>
          <w:bCs/>
        </w:rPr>
        <w:t>. 177025)</w:t>
      </w:r>
      <w:r>
        <w:rPr>
          <w:bCs/>
        </w:rPr>
        <w:t xml:space="preserve">, од 2011. до 2019.године. </w:t>
      </w:r>
    </w:p>
    <w:p w:rsidR="00AE4584" w:rsidRDefault="00AE4584" w:rsidP="00AE4584">
      <w:pPr>
        <w:spacing w:line="360" w:lineRule="auto"/>
        <w:ind w:firstLine="720"/>
        <w:jc w:val="both"/>
        <w:rPr>
          <w:b/>
          <w:sz w:val="24"/>
          <w:szCs w:val="24"/>
          <w:lang w:val="sr-Cyrl-CS"/>
        </w:rPr>
      </w:pPr>
      <w:r w:rsidRPr="00FA2594">
        <w:rPr>
          <w:b/>
          <w:sz w:val="24"/>
          <w:szCs w:val="24"/>
          <w:lang w:val="sr-Cyrl-CS"/>
        </w:rPr>
        <w:t>Закључак и препорука комисије</w:t>
      </w:r>
    </w:p>
    <w:p w:rsidR="00AE4584" w:rsidRPr="00FA2594" w:rsidRDefault="00AE4584" w:rsidP="00AE4584">
      <w:pPr>
        <w:spacing w:line="360" w:lineRule="auto"/>
        <w:ind w:firstLine="720"/>
        <w:jc w:val="both"/>
        <w:rPr>
          <w:b/>
          <w:sz w:val="24"/>
          <w:szCs w:val="24"/>
          <w:lang w:val="sr-Cyrl-CS"/>
        </w:rPr>
      </w:pPr>
    </w:p>
    <w:p w:rsidR="00AE4584" w:rsidRPr="004E1C92" w:rsidRDefault="00AE4584" w:rsidP="00AE4584">
      <w:pPr>
        <w:spacing w:line="360" w:lineRule="auto"/>
        <w:jc w:val="both"/>
        <w:rPr>
          <w:b/>
          <w:sz w:val="24"/>
          <w:szCs w:val="24"/>
          <w:lang w:val="sr-Cyrl-CS"/>
        </w:rPr>
      </w:pPr>
      <w:r w:rsidRPr="00FA2594">
        <w:rPr>
          <w:sz w:val="24"/>
          <w:szCs w:val="24"/>
          <w:lang w:val="sr-Cyrl-CS"/>
        </w:rPr>
        <w:tab/>
        <w:t>На основу приложене документације, анализираних научних радова и резултата наставног и ваннаставног рада кандидата, комисија је уверена да је проф</w:t>
      </w:r>
      <w:r>
        <w:rPr>
          <w:sz w:val="24"/>
          <w:szCs w:val="24"/>
          <w:lang w:val="sr-Cyrl-CS"/>
        </w:rPr>
        <w:t>. др Марко Шуица</w:t>
      </w:r>
      <w:r w:rsidRPr="00FA2594">
        <w:rPr>
          <w:sz w:val="24"/>
          <w:szCs w:val="24"/>
          <w:lang w:val="sr-Cyrl-CS"/>
        </w:rPr>
        <w:t xml:space="preserve"> свој</w:t>
      </w:r>
      <w:r>
        <w:rPr>
          <w:sz w:val="24"/>
          <w:szCs w:val="24"/>
          <w:lang w:val="sr-Cyrl-CS"/>
        </w:rPr>
        <w:t xml:space="preserve"> посао обављао марљиво</w:t>
      </w:r>
      <w:r w:rsidRPr="00FA2594">
        <w:rPr>
          <w:sz w:val="24"/>
          <w:szCs w:val="24"/>
          <w:lang w:val="sr-Cyrl-CS"/>
        </w:rPr>
        <w:t>, те да је заслужи</w:t>
      </w:r>
      <w:r>
        <w:rPr>
          <w:sz w:val="24"/>
          <w:szCs w:val="24"/>
          <w:lang w:val="sr-Cyrl-CS"/>
        </w:rPr>
        <w:t>о</w:t>
      </w:r>
      <w:r w:rsidRPr="00FA2594">
        <w:rPr>
          <w:sz w:val="24"/>
          <w:szCs w:val="24"/>
          <w:lang w:val="sr-Cyrl-CS"/>
        </w:rPr>
        <w:t xml:space="preserve"> избор у звање редовног професора, испунивши све неопходне законске, универзитетске и факултетске критеријуме. То потврђује неколико запажених монографија и мноштво чланака у којима су обра</w:t>
      </w:r>
      <w:r>
        <w:rPr>
          <w:sz w:val="24"/>
          <w:szCs w:val="24"/>
          <w:lang w:val="sr-Cyrl-CS"/>
        </w:rPr>
        <w:t>ђиване теме из српске средњовековне историје</w:t>
      </w:r>
      <w:r w:rsidRPr="00FA2594">
        <w:rPr>
          <w:sz w:val="24"/>
          <w:szCs w:val="24"/>
          <w:lang w:val="sr-Cyrl-CS"/>
        </w:rPr>
        <w:t>,</w:t>
      </w:r>
      <w:r>
        <w:rPr>
          <w:sz w:val="24"/>
          <w:szCs w:val="24"/>
          <w:lang w:val="sr-Cyrl-CS"/>
        </w:rPr>
        <w:t xml:space="preserve"> посебно из периода друге половине 14.века, као и радови из методике наставе историје у чему је постао међународни експерт,</w:t>
      </w:r>
      <w:r w:rsidRPr="00FA2594">
        <w:rPr>
          <w:sz w:val="24"/>
          <w:szCs w:val="24"/>
          <w:lang w:val="sr-Cyrl-CS"/>
        </w:rPr>
        <w:t xml:space="preserve"> те чињеница да се показа</w:t>
      </w:r>
      <w:r>
        <w:rPr>
          <w:sz w:val="24"/>
          <w:szCs w:val="24"/>
          <w:lang w:val="sr-Cyrl-CS"/>
        </w:rPr>
        <w:t>о</w:t>
      </w:r>
      <w:r w:rsidRPr="00FA2594">
        <w:rPr>
          <w:sz w:val="24"/>
          <w:szCs w:val="24"/>
          <w:lang w:val="sr-Cyrl-CS"/>
        </w:rPr>
        <w:t xml:space="preserve"> као квалитетан наставник</w:t>
      </w:r>
      <w:r>
        <w:rPr>
          <w:sz w:val="24"/>
          <w:szCs w:val="24"/>
          <w:lang w:val="sr-Cyrl-CS"/>
        </w:rPr>
        <w:t xml:space="preserve"> чија су знања потребна сваком докторанту на Катедри и на Одељењу за историју.</w:t>
      </w:r>
      <w:r w:rsidRPr="00FA2594">
        <w:rPr>
          <w:sz w:val="24"/>
          <w:szCs w:val="24"/>
          <w:lang w:val="sr-Cyrl-CS"/>
        </w:rPr>
        <w:t xml:space="preserve"> Стога је комисија слободна да препоручи Изборном већу </w:t>
      </w:r>
      <w:r w:rsidRPr="004E1C92">
        <w:rPr>
          <w:b/>
          <w:sz w:val="24"/>
          <w:szCs w:val="24"/>
          <w:lang w:val="sr-Cyrl-CS"/>
        </w:rPr>
        <w:t>да се проф. др Марко Шуица изабере у звање редовног професора</w:t>
      </w:r>
      <w:r w:rsidRPr="00FA2594">
        <w:rPr>
          <w:sz w:val="24"/>
          <w:szCs w:val="24"/>
          <w:lang w:val="sr-Cyrl-CS"/>
        </w:rPr>
        <w:t xml:space="preserve"> на Филозофском факултету Универзитета у Београду </w:t>
      </w:r>
      <w:r w:rsidRPr="004E1C92">
        <w:rPr>
          <w:b/>
          <w:sz w:val="24"/>
          <w:szCs w:val="24"/>
          <w:lang w:val="sr-Cyrl-CS"/>
        </w:rPr>
        <w:t>за ужу научну област Историја српског народа у средњем веку са историјском географијом и старословенским језиком.</w:t>
      </w:r>
    </w:p>
    <w:p w:rsidR="00C361D5" w:rsidRDefault="00C361D5" w:rsidP="00C361D5">
      <w:pPr>
        <w:pStyle w:val="NormalWeb"/>
        <w:spacing w:line="360" w:lineRule="auto"/>
        <w:jc w:val="both"/>
        <w:rPr>
          <w:bCs/>
        </w:rPr>
      </w:pPr>
    </w:p>
    <w:p w:rsidR="00AE4584" w:rsidRDefault="00AE4584" w:rsidP="00C361D5">
      <w:pPr>
        <w:pStyle w:val="NormalWeb"/>
        <w:spacing w:line="360" w:lineRule="auto"/>
        <w:jc w:val="both"/>
        <w:rPr>
          <w:bCs/>
        </w:rPr>
      </w:pPr>
    </w:p>
    <w:p w:rsidR="00AE4584" w:rsidRDefault="004E1C92" w:rsidP="00C361D5">
      <w:pPr>
        <w:pStyle w:val="NormalWeb"/>
        <w:spacing w:line="360" w:lineRule="auto"/>
        <w:jc w:val="both"/>
        <w:rPr>
          <w:bCs/>
        </w:rPr>
      </w:pPr>
      <w:r>
        <w:rPr>
          <w:bCs/>
        </w:rPr>
        <w:t>У Београду, 23. 03. 2020.</w:t>
      </w:r>
    </w:p>
    <w:p w:rsidR="004E1C92" w:rsidRDefault="004E1C92" w:rsidP="00C361D5">
      <w:pPr>
        <w:pStyle w:val="NormalWeb"/>
        <w:spacing w:line="360" w:lineRule="auto"/>
        <w:jc w:val="both"/>
        <w:rPr>
          <w:bCs/>
        </w:rPr>
      </w:pPr>
      <w:r>
        <w:rPr>
          <w:bCs/>
        </w:rPr>
        <w:tab/>
      </w:r>
      <w:r>
        <w:rPr>
          <w:bCs/>
        </w:rPr>
        <w:tab/>
      </w:r>
      <w:r>
        <w:rPr>
          <w:bCs/>
        </w:rPr>
        <w:tab/>
      </w:r>
      <w:r>
        <w:rPr>
          <w:bCs/>
        </w:rPr>
        <w:tab/>
      </w:r>
      <w:r>
        <w:rPr>
          <w:bCs/>
        </w:rPr>
        <w:tab/>
      </w:r>
      <w:r>
        <w:rPr>
          <w:bCs/>
        </w:rPr>
        <w:tab/>
      </w:r>
      <w:r>
        <w:rPr>
          <w:bCs/>
        </w:rPr>
        <w:tab/>
      </w:r>
      <w:r>
        <w:rPr>
          <w:bCs/>
        </w:rPr>
        <w:tab/>
      </w:r>
      <w:r>
        <w:rPr>
          <w:bCs/>
        </w:rPr>
        <w:tab/>
        <w:t>Комисија:</w:t>
      </w:r>
    </w:p>
    <w:p w:rsidR="004E1C92" w:rsidRDefault="004E1C92" w:rsidP="004E1C92">
      <w:pPr>
        <w:pStyle w:val="NormalWeb"/>
        <w:jc w:val="both"/>
        <w:rPr>
          <w:bCs/>
        </w:rPr>
      </w:pPr>
      <w:r>
        <w:rPr>
          <w:bCs/>
        </w:rPr>
        <w:tab/>
      </w:r>
      <w:r>
        <w:rPr>
          <w:bCs/>
        </w:rPr>
        <w:tab/>
      </w:r>
      <w:r>
        <w:rPr>
          <w:bCs/>
        </w:rPr>
        <w:tab/>
      </w:r>
      <w:r>
        <w:rPr>
          <w:bCs/>
        </w:rPr>
        <w:tab/>
      </w:r>
      <w:r>
        <w:rPr>
          <w:bCs/>
        </w:rPr>
        <w:tab/>
        <w:t>Др Татјана Суботин Голубовић, редовни професор</w:t>
      </w:r>
    </w:p>
    <w:p w:rsidR="004E1C92" w:rsidRDefault="004E1C92" w:rsidP="004E1C92">
      <w:pPr>
        <w:pStyle w:val="NormalWeb"/>
        <w:jc w:val="both"/>
        <w:rPr>
          <w:bCs/>
        </w:rPr>
      </w:pPr>
      <w:r>
        <w:rPr>
          <w:bCs/>
        </w:rPr>
        <w:tab/>
      </w:r>
      <w:r>
        <w:rPr>
          <w:bCs/>
        </w:rPr>
        <w:tab/>
      </w:r>
      <w:r>
        <w:rPr>
          <w:bCs/>
        </w:rPr>
        <w:tab/>
      </w:r>
      <w:r>
        <w:rPr>
          <w:bCs/>
        </w:rPr>
        <w:tab/>
      </w:r>
      <w:r>
        <w:rPr>
          <w:bCs/>
        </w:rPr>
        <w:tab/>
      </w:r>
      <w:r>
        <w:rPr>
          <w:bCs/>
        </w:rPr>
        <w:tab/>
        <w:t>Филозофски факултет, Београд</w:t>
      </w:r>
    </w:p>
    <w:p w:rsidR="004E1C92" w:rsidRDefault="004E1C92" w:rsidP="004E1C92">
      <w:pPr>
        <w:pStyle w:val="NormalWeb"/>
        <w:jc w:val="both"/>
        <w:rPr>
          <w:bCs/>
        </w:rPr>
      </w:pPr>
    </w:p>
    <w:p w:rsidR="004E1C92" w:rsidRDefault="004E1C92" w:rsidP="004E1C92">
      <w:pPr>
        <w:pStyle w:val="NormalWeb"/>
        <w:jc w:val="both"/>
        <w:rPr>
          <w:bCs/>
        </w:rPr>
      </w:pPr>
      <w:r>
        <w:rPr>
          <w:bCs/>
        </w:rPr>
        <w:tab/>
      </w:r>
      <w:r>
        <w:rPr>
          <w:bCs/>
        </w:rPr>
        <w:tab/>
      </w:r>
      <w:r>
        <w:rPr>
          <w:bCs/>
        </w:rPr>
        <w:tab/>
      </w:r>
      <w:r>
        <w:rPr>
          <w:bCs/>
        </w:rPr>
        <w:tab/>
      </w:r>
      <w:r>
        <w:rPr>
          <w:bCs/>
        </w:rPr>
        <w:tab/>
      </w:r>
      <w:r>
        <w:rPr>
          <w:bCs/>
        </w:rPr>
        <w:tab/>
        <w:t>________________________________________</w:t>
      </w:r>
    </w:p>
    <w:p w:rsidR="004E1C92" w:rsidRDefault="004E1C92" w:rsidP="004E1C92">
      <w:pPr>
        <w:pStyle w:val="NormalWeb"/>
        <w:jc w:val="both"/>
        <w:rPr>
          <w:bCs/>
        </w:rPr>
      </w:pPr>
      <w:r>
        <w:rPr>
          <w:bCs/>
        </w:rPr>
        <w:tab/>
      </w:r>
      <w:r>
        <w:rPr>
          <w:bCs/>
        </w:rPr>
        <w:tab/>
      </w:r>
      <w:r>
        <w:rPr>
          <w:bCs/>
        </w:rPr>
        <w:tab/>
      </w:r>
      <w:r>
        <w:rPr>
          <w:bCs/>
        </w:rPr>
        <w:tab/>
      </w:r>
      <w:r>
        <w:rPr>
          <w:bCs/>
        </w:rPr>
        <w:tab/>
      </w:r>
      <w:r>
        <w:rPr>
          <w:bCs/>
        </w:rPr>
        <w:tab/>
        <w:t xml:space="preserve">    Др Ненад Лемајић, редовни професор</w:t>
      </w:r>
    </w:p>
    <w:p w:rsidR="004E1C92" w:rsidRDefault="004E1C92" w:rsidP="004E1C92">
      <w:pPr>
        <w:pStyle w:val="NormalWeb"/>
        <w:jc w:val="both"/>
        <w:rPr>
          <w:bCs/>
        </w:rPr>
      </w:pPr>
      <w:r>
        <w:rPr>
          <w:bCs/>
        </w:rPr>
        <w:tab/>
      </w:r>
      <w:r>
        <w:rPr>
          <w:bCs/>
        </w:rPr>
        <w:tab/>
      </w:r>
      <w:r>
        <w:rPr>
          <w:bCs/>
        </w:rPr>
        <w:tab/>
      </w:r>
      <w:r>
        <w:rPr>
          <w:bCs/>
        </w:rPr>
        <w:tab/>
      </w:r>
      <w:r>
        <w:rPr>
          <w:bCs/>
        </w:rPr>
        <w:tab/>
      </w:r>
      <w:r>
        <w:rPr>
          <w:bCs/>
        </w:rPr>
        <w:tab/>
        <w:t xml:space="preserve">    Филозофски факултет, Нови Сад</w:t>
      </w:r>
    </w:p>
    <w:p w:rsidR="004E1C92" w:rsidRDefault="004E1C92" w:rsidP="004E1C92">
      <w:pPr>
        <w:pStyle w:val="NormalWeb"/>
        <w:jc w:val="both"/>
        <w:rPr>
          <w:bCs/>
        </w:rPr>
      </w:pPr>
    </w:p>
    <w:p w:rsidR="004E1C92" w:rsidRDefault="004E1C92" w:rsidP="004E1C92">
      <w:pPr>
        <w:pStyle w:val="NormalWeb"/>
        <w:jc w:val="both"/>
        <w:rPr>
          <w:bCs/>
        </w:rPr>
      </w:pPr>
      <w:r>
        <w:rPr>
          <w:bCs/>
        </w:rPr>
        <w:tab/>
      </w:r>
      <w:r>
        <w:rPr>
          <w:bCs/>
        </w:rPr>
        <w:tab/>
      </w:r>
      <w:r>
        <w:rPr>
          <w:bCs/>
        </w:rPr>
        <w:tab/>
      </w:r>
      <w:r>
        <w:rPr>
          <w:bCs/>
        </w:rPr>
        <w:tab/>
      </w:r>
      <w:r>
        <w:rPr>
          <w:bCs/>
        </w:rPr>
        <w:tab/>
      </w:r>
      <w:r>
        <w:rPr>
          <w:bCs/>
        </w:rPr>
        <w:tab/>
        <w:t>________________________________________</w:t>
      </w:r>
    </w:p>
    <w:p w:rsidR="004E1C92" w:rsidRDefault="004E1C92" w:rsidP="004E1C92">
      <w:pPr>
        <w:pStyle w:val="NormalWeb"/>
        <w:jc w:val="both"/>
        <w:rPr>
          <w:bCs/>
        </w:rPr>
      </w:pPr>
      <w:r>
        <w:rPr>
          <w:bCs/>
        </w:rPr>
        <w:tab/>
      </w:r>
      <w:r>
        <w:rPr>
          <w:bCs/>
        </w:rPr>
        <w:tab/>
      </w:r>
      <w:r>
        <w:rPr>
          <w:bCs/>
        </w:rPr>
        <w:tab/>
      </w:r>
      <w:r>
        <w:rPr>
          <w:bCs/>
        </w:rPr>
        <w:tab/>
      </w:r>
      <w:r>
        <w:rPr>
          <w:bCs/>
        </w:rPr>
        <w:tab/>
      </w:r>
      <w:r>
        <w:rPr>
          <w:bCs/>
        </w:rPr>
        <w:tab/>
        <w:t xml:space="preserve">    Др Синиша Мишић, редовни професор</w:t>
      </w:r>
    </w:p>
    <w:p w:rsidR="004E1C92" w:rsidRDefault="004E1C92" w:rsidP="004E1C92">
      <w:pPr>
        <w:pStyle w:val="NormalWeb"/>
        <w:jc w:val="both"/>
        <w:rPr>
          <w:bCs/>
        </w:rPr>
      </w:pPr>
      <w:r>
        <w:rPr>
          <w:bCs/>
        </w:rPr>
        <w:tab/>
      </w:r>
      <w:r>
        <w:rPr>
          <w:bCs/>
        </w:rPr>
        <w:tab/>
      </w:r>
      <w:r>
        <w:rPr>
          <w:bCs/>
        </w:rPr>
        <w:tab/>
      </w:r>
      <w:r>
        <w:rPr>
          <w:bCs/>
        </w:rPr>
        <w:tab/>
      </w:r>
      <w:r>
        <w:rPr>
          <w:bCs/>
        </w:rPr>
        <w:tab/>
      </w:r>
      <w:r>
        <w:rPr>
          <w:bCs/>
        </w:rPr>
        <w:tab/>
        <w:t xml:space="preserve">     Филозофски факултет, Београд</w:t>
      </w:r>
    </w:p>
    <w:p w:rsidR="003F502C" w:rsidRDefault="003F502C" w:rsidP="004E1C92">
      <w:pPr>
        <w:pStyle w:val="NormalWeb"/>
        <w:jc w:val="both"/>
        <w:rPr>
          <w:bCs/>
        </w:rPr>
      </w:pPr>
    </w:p>
    <w:p w:rsidR="003F502C" w:rsidRDefault="003F502C" w:rsidP="004E1C92">
      <w:pPr>
        <w:pStyle w:val="NormalWeb"/>
        <w:jc w:val="both"/>
        <w:rPr>
          <w:bCs/>
        </w:rPr>
      </w:pPr>
      <w:r>
        <w:rPr>
          <w:bCs/>
        </w:rPr>
        <w:tab/>
      </w:r>
      <w:r>
        <w:rPr>
          <w:bCs/>
        </w:rPr>
        <w:tab/>
      </w:r>
      <w:r>
        <w:rPr>
          <w:bCs/>
        </w:rPr>
        <w:tab/>
      </w:r>
      <w:r>
        <w:rPr>
          <w:bCs/>
        </w:rPr>
        <w:tab/>
      </w:r>
      <w:r>
        <w:rPr>
          <w:bCs/>
        </w:rPr>
        <w:tab/>
      </w:r>
      <w:r>
        <w:rPr>
          <w:bCs/>
        </w:rPr>
        <w:tab/>
        <w:t>_________________________________________</w:t>
      </w:r>
    </w:p>
    <w:p w:rsidR="003F502C" w:rsidRPr="003F502C" w:rsidRDefault="003F502C" w:rsidP="004E1C92">
      <w:pPr>
        <w:pStyle w:val="NormalWeb"/>
        <w:jc w:val="both"/>
        <w:rPr>
          <w:bCs/>
        </w:rPr>
      </w:pPr>
      <w:r>
        <w:rPr>
          <w:bCs/>
        </w:rPr>
        <w:tab/>
      </w:r>
      <w:r>
        <w:rPr>
          <w:bCs/>
        </w:rPr>
        <w:tab/>
      </w:r>
      <w:r>
        <w:rPr>
          <w:bCs/>
        </w:rPr>
        <w:tab/>
      </w:r>
      <w:r>
        <w:rPr>
          <w:bCs/>
        </w:rPr>
        <w:tab/>
      </w:r>
      <w:r>
        <w:rPr>
          <w:bCs/>
        </w:rPr>
        <w:tab/>
      </w:r>
      <w:r>
        <w:rPr>
          <w:bCs/>
        </w:rPr>
        <w:tab/>
      </w:r>
      <w:r>
        <w:rPr>
          <w:bCs/>
        </w:rPr>
        <w:tab/>
      </w:r>
      <w:r>
        <w:rPr>
          <w:bCs/>
        </w:rPr>
        <w:tab/>
        <w:t>(писац Извештаја)</w:t>
      </w:r>
    </w:p>
    <w:sectPr w:rsidR="003F502C" w:rsidRPr="003F502C" w:rsidSect="006C3D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06335"/>
    <w:rsid w:val="00137695"/>
    <w:rsid w:val="0014501C"/>
    <w:rsid w:val="001B375A"/>
    <w:rsid w:val="001E633E"/>
    <w:rsid w:val="00216517"/>
    <w:rsid w:val="002C08AB"/>
    <w:rsid w:val="00313ECA"/>
    <w:rsid w:val="003C35CF"/>
    <w:rsid w:val="003F502C"/>
    <w:rsid w:val="004E1C92"/>
    <w:rsid w:val="00506335"/>
    <w:rsid w:val="00536221"/>
    <w:rsid w:val="005754DA"/>
    <w:rsid w:val="006C3D2D"/>
    <w:rsid w:val="007027E9"/>
    <w:rsid w:val="007058C0"/>
    <w:rsid w:val="0072794F"/>
    <w:rsid w:val="00746CAD"/>
    <w:rsid w:val="00755028"/>
    <w:rsid w:val="007571B9"/>
    <w:rsid w:val="008666D0"/>
    <w:rsid w:val="00893356"/>
    <w:rsid w:val="00AE4584"/>
    <w:rsid w:val="00B763CF"/>
    <w:rsid w:val="00B87984"/>
    <w:rsid w:val="00BC396F"/>
    <w:rsid w:val="00C361D5"/>
    <w:rsid w:val="00C978EF"/>
    <w:rsid w:val="00E56DCD"/>
    <w:rsid w:val="00EB1D2E"/>
    <w:rsid w:val="00EE3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335"/>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7058C0"/>
    <w:pPr>
      <w:spacing w:before="100" w:beforeAutospacing="1" w:after="115"/>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4711</Words>
  <Characters>26856</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Ognjen Misic</dc:creator>
  <cp:lastModifiedBy>Korisnik</cp:lastModifiedBy>
  <cp:revision>2</cp:revision>
  <dcterms:created xsi:type="dcterms:W3CDTF">2020-03-24T10:16:00Z</dcterms:created>
  <dcterms:modified xsi:type="dcterms:W3CDTF">2020-03-24T10:16:00Z</dcterms:modified>
</cp:coreProperties>
</file>