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43E" w:rsidRPr="002E4427" w:rsidRDefault="00B0643E" w:rsidP="006319CA">
      <w:pPr>
        <w:spacing w:line="276" w:lineRule="auto"/>
        <w:jc w:val="both"/>
        <w:rPr>
          <w:rFonts w:ascii="Times New Roman" w:hAnsi="Times New Roman"/>
          <w:b/>
          <w:sz w:val="24"/>
          <w:szCs w:val="24"/>
        </w:rPr>
      </w:pPr>
      <w:r w:rsidRPr="002E4427">
        <w:rPr>
          <w:rFonts w:ascii="Times New Roman" w:hAnsi="Times New Roman"/>
          <w:b/>
          <w:sz w:val="24"/>
          <w:szCs w:val="24"/>
        </w:rPr>
        <w:t>Наставно-научном већу</w:t>
      </w:r>
    </w:p>
    <w:p w:rsidR="00B0643E" w:rsidRPr="002E4427" w:rsidRDefault="00B0643E" w:rsidP="006319CA">
      <w:pPr>
        <w:spacing w:line="276" w:lineRule="auto"/>
        <w:jc w:val="both"/>
        <w:rPr>
          <w:rFonts w:ascii="Times New Roman" w:hAnsi="Times New Roman"/>
          <w:b/>
          <w:sz w:val="24"/>
          <w:szCs w:val="24"/>
        </w:rPr>
      </w:pPr>
      <w:r w:rsidRPr="002E4427">
        <w:rPr>
          <w:rFonts w:ascii="Times New Roman" w:hAnsi="Times New Roman"/>
          <w:b/>
          <w:sz w:val="24"/>
          <w:szCs w:val="24"/>
        </w:rPr>
        <w:t xml:space="preserve">Универзитета у Београду – Филозофског факултета </w:t>
      </w:r>
    </w:p>
    <w:p w:rsidR="00B0643E" w:rsidRPr="002E4427" w:rsidRDefault="00B0643E" w:rsidP="006319CA">
      <w:pPr>
        <w:spacing w:line="276" w:lineRule="auto"/>
        <w:ind w:left="720"/>
        <w:jc w:val="both"/>
        <w:rPr>
          <w:rFonts w:ascii="Times New Roman" w:hAnsi="Times New Roman"/>
          <w:b/>
          <w:sz w:val="24"/>
          <w:szCs w:val="24"/>
        </w:rPr>
      </w:pPr>
    </w:p>
    <w:p w:rsidR="00B0643E" w:rsidRPr="002E4427" w:rsidRDefault="00B0643E" w:rsidP="006319CA">
      <w:pPr>
        <w:spacing w:line="276" w:lineRule="auto"/>
        <w:ind w:left="720"/>
        <w:jc w:val="both"/>
        <w:rPr>
          <w:rFonts w:ascii="Times New Roman" w:hAnsi="Times New Roman"/>
          <w:b/>
          <w:sz w:val="24"/>
          <w:szCs w:val="24"/>
        </w:rPr>
      </w:pPr>
    </w:p>
    <w:p w:rsidR="00B0643E" w:rsidRPr="002E4427" w:rsidRDefault="000F5E30" w:rsidP="00E51331">
      <w:pPr>
        <w:spacing w:line="276" w:lineRule="auto"/>
        <w:ind w:firstLine="708"/>
        <w:jc w:val="both"/>
      </w:pPr>
      <w:r w:rsidRPr="002E4427">
        <w:rPr>
          <w:rFonts w:ascii="Times New Roman" w:hAnsi="Times New Roman"/>
          <w:sz w:val="24"/>
          <w:szCs w:val="24"/>
        </w:rPr>
        <w:t>Изабрани у К</w:t>
      </w:r>
      <w:r w:rsidR="00B0643E" w:rsidRPr="002E4427">
        <w:rPr>
          <w:rFonts w:ascii="Times New Roman" w:hAnsi="Times New Roman"/>
          <w:sz w:val="24"/>
          <w:szCs w:val="24"/>
        </w:rPr>
        <w:t>омисиј</w:t>
      </w:r>
      <w:r w:rsidR="0071600D" w:rsidRPr="002E4427">
        <w:rPr>
          <w:rFonts w:ascii="Times New Roman" w:hAnsi="Times New Roman"/>
          <w:sz w:val="24"/>
          <w:szCs w:val="24"/>
        </w:rPr>
        <w:t>у</w:t>
      </w:r>
      <w:r w:rsidR="00B0643E" w:rsidRPr="002E4427">
        <w:rPr>
          <w:rFonts w:ascii="Times New Roman" w:hAnsi="Times New Roman"/>
          <w:sz w:val="24"/>
          <w:szCs w:val="24"/>
        </w:rPr>
        <w:t xml:space="preserve"> за оцену и одбрану докторске дисертације </w:t>
      </w:r>
      <w:r w:rsidR="0071600D" w:rsidRPr="002E4427">
        <w:rPr>
          <w:rFonts w:ascii="Times New Roman" w:hAnsi="Times New Roman"/>
          <w:sz w:val="24"/>
          <w:szCs w:val="24"/>
        </w:rPr>
        <w:t>„</w:t>
      </w:r>
      <w:bookmarkStart w:id="0" w:name="_Toc531082792"/>
      <w:bookmarkStart w:id="1" w:name="_Toc531082843"/>
      <w:bookmarkStart w:id="2" w:name="_Toc1652856"/>
      <w:bookmarkStart w:id="3" w:name="_Toc1984142"/>
      <w:bookmarkStart w:id="4" w:name="_Toc1988651"/>
      <w:bookmarkStart w:id="5" w:name="_Toc1995270"/>
      <w:bookmarkStart w:id="6" w:name="_Toc1995317"/>
      <w:bookmarkStart w:id="7" w:name="_Toc1998474"/>
      <w:bookmarkStart w:id="8" w:name="_Toc2157091"/>
      <w:bookmarkStart w:id="9" w:name="_Toc2615975"/>
      <w:bookmarkStart w:id="10" w:name="_Toc2616204"/>
      <w:bookmarkStart w:id="11" w:name="_Toc2616304"/>
      <w:bookmarkStart w:id="12" w:name="_Toc2681067"/>
      <w:bookmarkStart w:id="13" w:name="_Toc3281871"/>
      <w:bookmarkStart w:id="14" w:name="_Toc3378682"/>
      <w:bookmarkStart w:id="15" w:name="_Toc3459533"/>
      <w:bookmarkStart w:id="16" w:name="_Toc3968630"/>
      <w:bookmarkStart w:id="17" w:name="_Toc5013220"/>
      <w:bookmarkStart w:id="18" w:name="_Toc5718742"/>
      <w:r w:rsidR="001C5990" w:rsidRPr="002E4427">
        <w:rPr>
          <w:rFonts w:ascii="Times New Roman" w:hAnsi="Times New Roman"/>
          <w:sz w:val="24"/>
          <w:szCs w:val="24"/>
        </w:rPr>
        <w:t>Значај културног капитала за образовни успех и формирање образовних аспирација ученика у Србији</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71600D" w:rsidRPr="002E4427">
        <w:rPr>
          <w:rFonts w:ascii="Times New Roman" w:hAnsi="Times New Roman"/>
          <w:sz w:val="24"/>
          <w:szCs w:val="24"/>
        </w:rPr>
        <w:t xml:space="preserve">“ </w:t>
      </w:r>
      <w:r w:rsidR="00B0643E" w:rsidRPr="002E4427">
        <w:rPr>
          <w:rFonts w:ascii="Times New Roman" w:hAnsi="Times New Roman"/>
          <w:sz w:val="24"/>
          <w:szCs w:val="24"/>
        </w:rPr>
        <w:t xml:space="preserve">кандидата </w:t>
      </w:r>
      <w:r w:rsidR="001C5990" w:rsidRPr="002E4427">
        <w:rPr>
          <w:rFonts w:ascii="Times New Roman" w:hAnsi="Times New Roman"/>
          <w:sz w:val="24"/>
          <w:szCs w:val="24"/>
        </w:rPr>
        <w:t>Младен</w:t>
      </w:r>
      <w:r w:rsidR="00DC1C97" w:rsidRPr="002E4427">
        <w:rPr>
          <w:rFonts w:ascii="Times New Roman" w:hAnsi="Times New Roman"/>
          <w:sz w:val="24"/>
          <w:szCs w:val="24"/>
        </w:rPr>
        <w:t>а</w:t>
      </w:r>
      <w:r w:rsidR="001C5990" w:rsidRPr="002E4427">
        <w:rPr>
          <w:rFonts w:ascii="Times New Roman" w:hAnsi="Times New Roman"/>
          <w:sz w:val="24"/>
          <w:szCs w:val="24"/>
        </w:rPr>
        <w:t xml:space="preserve"> Радуловића</w:t>
      </w:r>
      <w:r w:rsidR="00B0643E" w:rsidRPr="002E4427">
        <w:rPr>
          <w:rFonts w:ascii="Times New Roman" w:hAnsi="Times New Roman"/>
          <w:sz w:val="24"/>
          <w:szCs w:val="24"/>
        </w:rPr>
        <w:t xml:space="preserve">на </w:t>
      </w:r>
      <w:r w:rsidR="00B85456" w:rsidRPr="00E22284">
        <w:rPr>
          <w:rFonts w:ascii="Times New Roman" w:hAnsi="Times New Roman"/>
          <w:sz w:val="24"/>
          <w:szCs w:val="24"/>
        </w:rPr>
        <w:t>V</w:t>
      </w:r>
      <w:r w:rsidR="00B0643E" w:rsidRPr="002E4427">
        <w:rPr>
          <w:rFonts w:ascii="Times New Roman" w:hAnsi="Times New Roman"/>
          <w:sz w:val="24"/>
          <w:szCs w:val="24"/>
        </w:rPr>
        <w:t xml:space="preserve"> редовној седници Наставно-научног већа Филозофског факултета</w:t>
      </w:r>
      <w:r w:rsidRPr="002E4427">
        <w:rPr>
          <w:rFonts w:ascii="Times New Roman" w:hAnsi="Times New Roman"/>
          <w:sz w:val="24"/>
          <w:szCs w:val="24"/>
        </w:rPr>
        <w:t>,</w:t>
      </w:r>
      <w:r w:rsidR="00B0643E" w:rsidRPr="002E4427">
        <w:rPr>
          <w:rFonts w:ascii="Times New Roman" w:hAnsi="Times New Roman"/>
          <w:sz w:val="24"/>
          <w:szCs w:val="24"/>
        </w:rPr>
        <w:t xml:space="preserve"> одржаној </w:t>
      </w:r>
      <w:r w:rsidR="001C5990" w:rsidRPr="002E4427">
        <w:rPr>
          <w:rFonts w:ascii="Times New Roman" w:hAnsi="Times New Roman"/>
          <w:sz w:val="24"/>
          <w:szCs w:val="24"/>
        </w:rPr>
        <w:t>16</w:t>
      </w:r>
      <w:r w:rsidR="00B0643E" w:rsidRPr="002E4427">
        <w:rPr>
          <w:rFonts w:ascii="Times New Roman" w:hAnsi="Times New Roman"/>
          <w:sz w:val="24"/>
          <w:szCs w:val="24"/>
        </w:rPr>
        <w:t xml:space="preserve">. </w:t>
      </w:r>
      <w:r w:rsidR="00BF3EDC" w:rsidRPr="002E4427">
        <w:rPr>
          <w:rFonts w:ascii="Times New Roman" w:hAnsi="Times New Roman"/>
          <w:sz w:val="24"/>
          <w:szCs w:val="24"/>
        </w:rPr>
        <w:t>м</w:t>
      </w:r>
      <w:r w:rsidR="001C5990" w:rsidRPr="002E4427">
        <w:rPr>
          <w:rFonts w:ascii="Times New Roman" w:hAnsi="Times New Roman"/>
          <w:sz w:val="24"/>
          <w:szCs w:val="24"/>
        </w:rPr>
        <w:t xml:space="preserve">аја </w:t>
      </w:r>
      <w:r w:rsidR="00B0643E" w:rsidRPr="002E4427">
        <w:rPr>
          <w:rFonts w:ascii="Times New Roman" w:hAnsi="Times New Roman"/>
          <w:sz w:val="24"/>
          <w:szCs w:val="24"/>
        </w:rPr>
        <w:t>201</w:t>
      </w:r>
      <w:r w:rsidR="00B85456" w:rsidRPr="002E4427">
        <w:rPr>
          <w:rFonts w:ascii="Times New Roman" w:hAnsi="Times New Roman"/>
          <w:sz w:val="24"/>
          <w:szCs w:val="24"/>
        </w:rPr>
        <w:t>9</w:t>
      </w:r>
      <w:r w:rsidR="00B0643E" w:rsidRPr="002E4427">
        <w:rPr>
          <w:rFonts w:ascii="Times New Roman" w:hAnsi="Times New Roman"/>
          <w:sz w:val="24"/>
          <w:szCs w:val="24"/>
        </w:rPr>
        <w:t>. године</w:t>
      </w:r>
      <w:r w:rsidR="001C3B1E" w:rsidRPr="002E4427">
        <w:rPr>
          <w:rFonts w:ascii="Times New Roman" w:hAnsi="Times New Roman"/>
          <w:sz w:val="24"/>
          <w:szCs w:val="24"/>
        </w:rPr>
        <w:t xml:space="preserve">, подносимо </w:t>
      </w:r>
      <w:r w:rsidR="00B0643E" w:rsidRPr="002E4427">
        <w:rPr>
          <w:rFonts w:ascii="Times New Roman" w:hAnsi="Times New Roman"/>
          <w:sz w:val="24"/>
          <w:szCs w:val="24"/>
        </w:rPr>
        <w:t>Већу и надлежним телима Универзитета у Београду следећи</w:t>
      </w:r>
      <w:r w:rsidR="001C3B1E" w:rsidRPr="002E4427">
        <w:rPr>
          <w:rFonts w:ascii="Times New Roman" w:hAnsi="Times New Roman"/>
          <w:sz w:val="24"/>
          <w:szCs w:val="24"/>
        </w:rPr>
        <w:t xml:space="preserve"> извештај.</w:t>
      </w:r>
    </w:p>
    <w:p w:rsidR="00B0643E" w:rsidRPr="002E4427" w:rsidRDefault="00B0643E" w:rsidP="006319CA">
      <w:pPr>
        <w:spacing w:line="276" w:lineRule="auto"/>
        <w:ind w:left="720"/>
        <w:jc w:val="both"/>
        <w:rPr>
          <w:rFonts w:ascii="Times New Roman" w:hAnsi="Times New Roman"/>
          <w:b/>
          <w:sz w:val="24"/>
          <w:szCs w:val="24"/>
        </w:rPr>
      </w:pPr>
    </w:p>
    <w:p w:rsidR="00B0643E" w:rsidRPr="002E4427" w:rsidRDefault="00B0643E" w:rsidP="006319CA">
      <w:pPr>
        <w:spacing w:line="276" w:lineRule="auto"/>
        <w:ind w:left="720"/>
        <w:jc w:val="both"/>
        <w:rPr>
          <w:rFonts w:ascii="Times New Roman" w:hAnsi="Times New Roman"/>
          <w:b/>
          <w:sz w:val="24"/>
          <w:szCs w:val="24"/>
        </w:rPr>
      </w:pPr>
    </w:p>
    <w:p w:rsidR="00B0643E" w:rsidRPr="002E4427" w:rsidRDefault="00B0643E" w:rsidP="006319CA">
      <w:pPr>
        <w:spacing w:line="276" w:lineRule="auto"/>
        <w:jc w:val="center"/>
        <w:rPr>
          <w:rFonts w:ascii="Times New Roman" w:hAnsi="Times New Roman"/>
          <w:b/>
          <w:szCs w:val="28"/>
        </w:rPr>
      </w:pPr>
      <w:r w:rsidRPr="002E4427">
        <w:rPr>
          <w:rFonts w:ascii="Times New Roman" w:hAnsi="Times New Roman"/>
          <w:b/>
          <w:szCs w:val="28"/>
        </w:rPr>
        <w:t>Реферат о завршеној докторској дисертацији</w:t>
      </w:r>
    </w:p>
    <w:p w:rsidR="007F0D12" w:rsidRPr="002E4427" w:rsidRDefault="007F0D12" w:rsidP="006319CA">
      <w:pPr>
        <w:spacing w:line="276" w:lineRule="auto"/>
        <w:jc w:val="center"/>
        <w:rPr>
          <w:rFonts w:ascii="Times New Roman" w:hAnsi="Times New Roman"/>
          <w:b/>
          <w:sz w:val="24"/>
          <w:szCs w:val="24"/>
        </w:rPr>
      </w:pPr>
    </w:p>
    <w:p w:rsidR="007F0D12" w:rsidRPr="002E4427" w:rsidRDefault="007F0D12" w:rsidP="006319CA">
      <w:pPr>
        <w:spacing w:line="276" w:lineRule="auto"/>
        <w:jc w:val="center"/>
        <w:rPr>
          <w:rFonts w:ascii="Times New Roman" w:hAnsi="Times New Roman"/>
          <w:b/>
          <w:sz w:val="24"/>
          <w:szCs w:val="24"/>
        </w:rPr>
      </w:pPr>
    </w:p>
    <w:p w:rsidR="00B0643E" w:rsidRPr="002E4427" w:rsidRDefault="00B0643E" w:rsidP="006319CA">
      <w:pPr>
        <w:spacing w:line="276" w:lineRule="auto"/>
        <w:jc w:val="both"/>
        <w:rPr>
          <w:rFonts w:ascii="Times New Roman" w:hAnsi="Times New Roman"/>
          <w:b/>
          <w:sz w:val="24"/>
          <w:szCs w:val="24"/>
        </w:rPr>
      </w:pPr>
      <w:r w:rsidRPr="002E4427">
        <w:rPr>
          <w:rFonts w:ascii="Times New Roman" w:hAnsi="Times New Roman"/>
          <w:b/>
          <w:sz w:val="24"/>
          <w:szCs w:val="24"/>
        </w:rPr>
        <w:t>1. Основни подаци о кандидату и дисертацији</w:t>
      </w:r>
    </w:p>
    <w:p w:rsidR="00E26272" w:rsidRPr="002E4427" w:rsidRDefault="00E26272" w:rsidP="006319CA">
      <w:pPr>
        <w:spacing w:line="276" w:lineRule="auto"/>
        <w:jc w:val="both"/>
        <w:rPr>
          <w:rFonts w:ascii="Times New Roman" w:hAnsi="Times New Roman"/>
          <w:b/>
          <w:sz w:val="24"/>
          <w:szCs w:val="24"/>
        </w:rPr>
      </w:pPr>
    </w:p>
    <w:p w:rsidR="008847D2" w:rsidRDefault="00BF3EDC"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Младен Радуловић</w:t>
      </w:r>
      <w:r w:rsidR="004404B7" w:rsidRPr="002E4427">
        <w:rPr>
          <w:rFonts w:ascii="Times New Roman" w:hAnsi="Times New Roman"/>
          <w:sz w:val="24"/>
          <w:szCs w:val="24"/>
        </w:rPr>
        <w:t xml:space="preserve"> је рођен 198</w:t>
      </w:r>
      <w:r w:rsidRPr="002E4427">
        <w:rPr>
          <w:rFonts w:ascii="Times New Roman" w:hAnsi="Times New Roman"/>
          <w:sz w:val="24"/>
          <w:szCs w:val="24"/>
        </w:rPr>
        <w:t>9</w:t>
      </w:r>
      <w:r w:rsidR="004404B7" w:rsidRPr="002E4427">
        <w:rPr>
          <w:rFonts w:ascii="Times New Roman" w:hAnsi="Times New Roman"/>
          <w:sz w:val="24"/>
          <w:szCs w:val="24"/>
        </w:rPr>
        <w:t>. године у Београду. Основне студије на Oдељењу за социологију Филозофског факултета у Београду завршио је 201</w:t>
      </w:r>
      <w:r w:rsidRPr="002E4427">
        <w:rPr>
          <w:rFonts w:ascii="Times New Roman" w:hAnsi="Times New Roman"/>
          <w:sz w:val="24"/>
          <w:szCs w:val="24"/>
        </w:rPr>
        <w:t>2</w:t>
      </w:r>
      <w:r w:rsidR="004404B7" w:rsidRPr="002E4427">
        <w:rPr>
          <w:rFonts w:ascii="Times New Roman" w:hAnsi="Times New Roman"/>
          <w:sz w:val="24"/>
          <w:szCs w:val="24"/>
        </w:rPr>
        <w:t>. са просечном оценом 9,</w:t>
      </w:r>
      <w:r w:rsidRPr="002E4427">
        <w:rPr>
          <w:rFonts w:ascii="Times New Roman" w:hAnsi="Times New Roman"/>
          <w:sz w:val="24"/>
          <w:szCs w:val="24"/>
        </w:rPr>
        <w:t>82</w:t>
      </w:r>
      <w:r w:rsidR="004404B7" w:rsidRPr="002E4427">
        <w:rPr>
          <w:rFonts w:ascii="Times New Roman" w:hAnsi="Times New Roman"/>
          <w:sz w:val="24"/>
          <w:szCs w:val="24"/>
        </w:rPr>
        <w:t xml:space="preserve">, одбранивши дипломски рад на тему </w:t>
      </w:r>
      <w:r w:rsidRPr="002E4427">
        <w:rPr>
          <w:rFonts w:ascii="Times New Roman" w:hAnsi="Times New Roman"/>
          <w:sz w:val="24"/>
          <w:szCs w:val="24"/>
        </w:rPr>
        <w:t>„Анализа усклађености високог образовања Србије са идејама одрживог развоја”</w:t>
      </w:r>
      <w:r w:rsidR="004404B7" w:rsidRPr="002E4427">
        <w:rPr>
          <w:rFonts w:ascii="Times New Roman" w:hAnsi="Times New Roman"/>
          <w:sz w:val="24"/>
          <w:szCs w:val="24"/>
        </w:rPr>
        <w:t xml:space="preserve">. </w:t>
      </w:r>
      <w:r w:rsidRPr="002E4427">
        <w:rPr>
          <w:rFonts w:ascii="Times New Roman" w:hAnsi="Times New Roman"/>
          <w:sz w:val="24"/>
          <w:szCs w:val="24"/>
        </w:rPr>
        <w:t xml:space="preserve">Мастер студије социологије завршио је 2013. године са просечном оценом 9,86, одбранивши мастер рад на тему </w:t>
      </w:r>
      <w:r w:rsidR="00E22284">
        <w:rPr>
          <w:rFonts w:ascii="Times New Roman" w:hAnsi="Times New Roman"/>
          <w:sz w:val="24"/>
          <w:szCs w:val="24"/>
        </w:rPr>
        <w:t>„</w:t>
      </w:r>
      <w:r w:rsidRPr="002E4427">
        <w:rPr>
          <w:rFonts w:ascii="Times New Roman" w:hAnsi="Times New Roman"/>
          <w:sz w:val="24"/>
          <w:szCs w:val="24"/>
        </w:rPr>
        <w:t>Образовне аспирације београдских средњошколаца: испитивање Бурдијеове тезе о усклађености субјективних очекивања и објективних шанси“.</w:t>
      </w:r>
    </w:p>
    <w:p w:rsidR="00BA7E08" w:rsidRPr="00BA7E08" w:rsidRDefault="00BA7E08" w:rsidP="00461DC5">
      <w:pPr>
        <w:spacing w:line="276" w:lineRule="auto"/>
        <w:ind w:firstLine="708"/>
        <w:jc w:val="both"/>
        <w:rPr>
          <w:rFonts w:ascii="Times New Roman" w:hAnsi="Times New Roman"/>
          <w:sz w:val="24"/>
          <w:szCs w:val="24"/>
          <w:lang/>
        </w:rPr>
      </w:pPr>
    </w:p>
    <w:p w:rsidR="00BF3EDC" w:rsidRDefault="00BF3EDC"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Од маја месеца 2015. године запослен је на Институту за педагошка ис</w:t>
      </w:r>
      <w:r w:rsidR="002E4427">
        <w:rPr>
          <w:rFonts w:ascii="Times New Roman" w:hAnsi="Times New Roman"/>
          <w:sz w:val="24"/>
          <w:szCs w:val="24"/>
        </w:rPr>
        <w:t>т</w:t>
      </w:r>
      <w:r w:rsidRPr="002E4427">
        <w:rPr>
          <w:rFonts w:ascii="Times New Roman" w:hAnsi="Times New Roman"/>
          <w:sz w:val="24"/>
          <w:szCs w:val="24"/>
        </w:rPr>
        <w:t>раживања у Београду</w:t>
      </w:r>
      <w:r w:rsidR="008847D2" w:rsidRPr="002E4427">
        <w:rPr>
          <w:rFonts w:ascii="Times New Roman" w:hAnsi="Times New Roman"/>
          <w:sz w:val="24"/>
          <w:szCs w:val="24"/>
        </w:rPr>
        <w:t>,</w:t>
      </w:r>
      <w:r w:rsidR="0090035C">
        <w:rPr>
          <w:rFonts w:ascii="Times New Roman" w:hAnsi="Times New Roman"/>
          <w:sz w:val="24"/>
          <w:szCs w:val="24"/>
        </w:rPr>
        <w:t xml:space="preserve"> </w:t>
      </w:r>
      <w:r w:rsidR="008847D2" w:rsidRPr="002E4427">
        <w:rPr>
          <w:rFonts w:ascii="Times New Roman" w:hAnsi="Times New Roman"/>
          <w:sz w:val="24"/>
          <w:szCs w:val="24"/>
        </w:rPr>
        <w:t>најпре у звању</w:t>
      </w:r>
      <w:r w:rsidRPr="002E4427">
        <w:rPr>
          <w:rFonts w:ascii="Times New Roman" w:hAnsi="Times New Roman"/>
          <w:sz w:val="24"/>
          <w:szCs w:val="24"/>
        </w:rPr>
        <w:t xml:space="preserve"> истраживач</w:t>
      </w:r>
      <w:r w:rsidR="00E22284">
        <w:rPr>
          <w:rFonts w:ascii="Times New Roman" w:hAnsi="Times New Roman"/>
          <w:sz w:val="24"/>
          <w:szCs w:val="24"/>
        </w:rPr>
        <w:t>а</w:t>
      </w:r>
      <w:r w:rsidRPr="002E4427">
        <w:rPr>
          <w:rFonts w:ascii="Times New Roman" w:hAnsi="Times New Roman"/>
          <w:sz w:val="24"/>
          <w:szCs w:val="24"/>
        </w:rPr>
        <w:t xml:space="preserve"> приправник</w:t>
      </w:r>
      <w:r w:rsidR="00E22284">
        <w:rPr>
          <w:rFonts w:ascii="Times New Roman" w:hAnsi="Times New Roman"/>
          <w:sz w:val="24"/>
          <w:szCs w:val="24"/>
        </w:rPr>
        <w:t>а</w:t>
      </w:r>
      <w:r w:rsidR="008847D2" w:rsidRPr="002E4427">
        <w:rPr>
          <w:rFonts w:ascii="Times New Roman" w:hAnsi="Times New Roman"/>
          <w:sz w:val="24"/>
          <w:szCs w:val="24"/>
        </w:rPr>
        <w:t>, а од јануара 2017. године у</w:t>
      </w:r>
      <w:r w:rsidR="0090035C">
        <w:rPr>
          <w:rFonts w:ascii="Times New Roman" w:hAnsi="Times New Roman"/>
          <w:sz w:val="24"/>
          <w:szCs w:val="24"/>
        </w:rPr>
        <w:t xml:space="preserve"> </w:t>
      </w:r>
      <w:r w:rsidR="008847D2" w:rsidRPr="002E4427">
        <w:rPr>
          <w:rFonts w:ascii="Times New Roman" w:hAnsi="Times New Roman"/>
          <w:sz w:val="24"/>
          <w:szCs w:val="24"/>
        </w:rPr>
        <w:t>звању</w:t>
      </w:r>
      <w:r w:rsidRPr="002E4427">
        <w:rPr>
          <w:rFonts w:ascii="Times New Roman" w:hAnsi="Times New Roman"/>
          <w:sz w:val="24"/>
          <w:szCs w:val="24"/>
        </w:rPr>
        <w:t xml:space="preserve"> истраживач</w:t>
      </w:r>
      <w:r w:rsidR="008847D2" w:rsidRPr="002E4427">
        <w:rPr>
          <w:rFonts w:ascii="Times New Roman" w:hAnsi="Times New Roman"/>
          <w:sz w:val="24"/>
          <w:szCs w:val="24"/>
        </w:rPr>
        <w:t>а</w:t>
      </w:r>
      <w:r w:rsidRPr="002E4427">
        <w:rPr>
          <w:rFonts w:ascii="Times New Roman" w:hAnsi="Times New Roman"/>
          <w:sz w:val="24"/>
          <w:szCs w:val="24"/>
        </w:rPr>
        <w:t xml:space="preserve"> сарадник</w:t>
      </w:r>
      <w:r w:rsidR="008847D2" w:rsidRPr="002E4427">
        <w:rPr>
          <w:rFonts w:ascii="Times New Roman" w:hAnsi="Times New Roman"/>
          <w:sz w:val="24"/>
          <w:szCs w:val="24"/>
        </w:rPr>
        <w:t>а</w:t>
      </w:r>
      <w:r w:rsidRPr="002E4427">
        <w:rPr>
          <w:rFonts w:ascii="Times New Roman" w:hAnsi="Times New Roman"/>
          <w:sz w:val="24"/>
          <w:szCs w:val="24"/>
        </w:rPr>
        <w:t xml:space="preserve">. Током докторских студија, </w:t>
      </w:r>
      <w:r w:rsidR="008847D2" w:rsidRPr="002E4427">
        <w:rPr>
          <w:rFonts w:ascii="Times New Roman" w:hAnsi="Times New Roman"/>
          <w:sz w:val="24"/>
          <w:szCs w:val="24"/>
        </w:rPr>
        <w:t>у периоду између 2013. и 2019. године,</w:t>
      </w:r>
      <w:r w:rsidRPr="002E4427">
        <w:rPr>
          <w:rFonts w:ascii="Times New Roman" w:hAnsi="Times New Roman"/>
          <w:sz w:val="24"/>
          <w:szCs w:val="24"/>
        </w:rPr>
        <w:t xml:space="preserve"> </w:t>
      </w:r>
      <w:r w:rsidR="008847D2" w:rsidRPr="002E4427">
        <w:rPr>
          <w:rFonts w:ascii="Times New Roman" w:hAnsi="Times New Roman"/>
          <w:sz w:val="24"/>
          <w:szCs w:val="24"/>
        </w:rPr>
        <w:t>био</w:t>
      </w:r>
      <w:r w:rsidR="0090035C" w:rsidRPr="0090035C">
        <w:rPr>
          <w:rFonts w:ascii="Times New Roman" w:hAnsi="Times New Roman"/>
          <w:sz w:val="24"/>
          <w:szCs w:val="24"/>
        </w:rPr>
        <w:t xml:space="preserve"> </w:t>
      </w:r>
      <w:r w:rsidR="0090035C" w:rsidRPr="002E4427">
        <w:rPr>
          <w:rFonts w:ascii="Times New Roman" w:hAnsi="Times New Roman"/>
          <w:sz w:val="24"/>
          <w:szCs w:val="24"/>
        </w:rPr>
        <w:t>је</w:t>
      </w:r>
      <w:r w:rsidR="0090035C" w:rsidRPr="0090035C">
        <w:rPr>
          <w:rFonts w:ascii="Times New Roman" w:hAnsi="Times New Roman"/>
          <w:sz w:val="24"/>
          <w:szCs w:val="24"/>
        </w:rPr>
        <w:t xml:space="preserve"> </w:t>
      </w:r>
      <w:r w:rsidR="0090035C" w:rsidRPr="002E4427">
        <w:rPr>
          <w:rFonts w:ascii="Times New Roman" w:hAnsi="Times New Roman"/>
          <w:sz w:val="24"/>
          <w:szCs w:val="24"/>
        </w:rPr>
        <w:t>ангажован</w:t>
      </w:r>
      <w:r w:rsidR="00E22284">
        <w:rPr>
          <w:rFonts w:ascii="Times New Roman" w:hAnsi="Times New Roman"/>
          <w:sz w:val="24"/>
          <w:szCs w:val="24"/>
        </w:rPr>
        <w:t xml:space="preserve"> у настави на Одељењу за социологију Филозофског факултета Универзитета у Београду на курсевима: М</w:t>
      </w:r>
      <w:r w:rsidRPr="002E4427">
        <w:rPr>
          <w:rFonts w:ascii="Times New Roman" w:hAnsi="Times New Roman"/>
          <w:sz w:val="24"/>
          <w:szCs w:val="24"/>
        </w:rPr>
        <w:t xml:space="preserve">етодика наставе социологије, </w:t>
      </w:r>
      <w:r w:rsidR="00E22284">
        <w:rPr>
          <w:rFonts w:ascii="Times New Roman" w:hAnsi="Times New Roman"/>
          <w:sz w:val="24"/>
          <w:szCs w:val="24"/>
        </w:rPr>
        <w:t>У</w:t>
      </w:r>
      <w:r w:rsidR="008847D2" w:rsidRPr="002E4427">
        <w:rPr>
          <w:rFonts w:ascii="Times New Roman" w:hAnsi="Times New Roman"/>
          <w:sz w:val="24"/>
          <w:szCs w:val="24"/>
        </w:rPr>
        <w:t xml:space="preserve">вод у социологију образовања и </w:t>
      </w:r>
      <w:r w:rsidR="00E22284">
        <w:rPr>
          <w:rFonts w:ascii="Times New Roman" w:hAnsi="Times New Roman"/>
          <w:sz w:val="24"/>
          <w:szCs w:val="24"/>
        </w:rPr>
        <w:t>С</w:t>
      </w:r>
      <w:r w:rsidRPr="002E4427">
        <w:rPr>
          <w:rFonts w:ascii="Times New Roman" w:hAnsi="Times New Roman"/>
          <w:sz w:val="24"/>
          <w:szCs w:val="24"/>
        </w:rPr>
        <w:t>оциологија образовањ</w:t>
      </w:r>
      <w:r w:rsidR="008847D2" w:rsidRPr="002E4427">
        <w:rPr>
          <w:rFonts w:ascii="Times New Roman" w:hAnsi="Times New Roman"/>
          <w:sz w:val="24"/>
          <w:szCs w:val="24"/>
        </w:rPr>
        <w:t>а.</w:t>
      </w:r>
    </w:p>
    <w:p w:rsidR="00BA7E08" w:rsidRPr="00BA7E08" w:rsidRDefault="00BA7E08" w:rsidP="00461DC5">
      <w:pPr>
        <w:spacing w:line="276" w:lineRule="auto"/>
        <w:ind w:firstLine="708"/>
        <w:jc w:val="both"/>
        <w:rPr>
          <w:rFonts w:ascii="Times New Roman" w:hAnsi="Times New Roman"/>
          <w:sz w:val="24"/>
          <w:szCs w:val="24"/>
          <w:lang/>
        </w:rPr>
      </w:pPr>
    </w:p>
    <w:p w:rsidR="002E4427" w:rsidRPr="002E4427" w:rsidRDefault="004404B7" w:rsidP="00E51331">
      <w:pPr>
        <w:spacing w:line="276" w:lineRule="auto"/>
        <w:ind w:firstLine="708"/>
        <w:jc w:val="both"/>
        <w:rPr>
          <w:rFonts w:ascii="Times New Roman" w:hAnsi="Times New Roman"/>
          <w:sz w:val="24"/>
          <w:szCs w:val="24"/>
        </w:rPr>
      </w:pPr>
      <w:r w:rsidRPr="002E4427">
        <w:rPr>
          <w:rFonts w:ascii="Times New Roman" w:hAnsi="Times New Roman"/>
          <w:sz w:val="24"/>
          <w:szCs w:val="24"/>
        </w:rPr>
        <w:t xml:space="preserve">Област његовог интересовања је </w:t>
      </w:r>
      <w:r w:rsidR="008847D2" w:rsidRPr="002E4427">
        <w:rPr>
          <w:rFonts w:ascii="Times New Roman" w:hAnsi="Times New Roman"/>
          <w:sz w:val="24"/>
          <w:szCs w:val="24"/>
        </w:rPr>
        <w:t>социологија образовања, а нарочито специфичан значај који културни капитал има за образовне праксе</w:t>
      </w:r>
      <w:r w:rsidR="00907E11" w:rsidRPr="002E4427">
        <w:rPr>
          <w:rFonts w:ascii="Times New Roman" w:hAnsi="Times New Roman"/>
          <w:sz w:val="24"/>
          <w:szCs w:val="24"/>
        </w:rPr>
        <w:t xml:space="preserve">. </w:t>
      </w:r>
      <w:r w:rsidR="002E4427" w:rsidRPr="002E4427">
        <w:rPr>
          <w:rFonts w:ascii="Times New Roman" w:hAnsi="Times New Roman"/>
          <w:sz w:val="24"/>
          <w:szCs w:val="24"/>
        </w:rPr>
        <w:t>У току досадашњег научно-истраживачког рада објавио је више ауторских и коауторских рецензираних радова у научним часописима и тематским зборницима радова и учествовао на неколико научних конференција националног и међународног карактера.</w:t>
      </w:r>
    </w:p>
    <w:p w:rsidR="002E4427" w:rsidRDefault="002E4427" w:rsidP="008847D2">
      <w:pPr>
        <w:rPr>
          <w:rFonts w:ascii="Times New Roman" w:hAnsi="Times New Roman"/>
          <w:b/>
          <w:sz w:val="24"/>
          <w:szCs w:val="24"/>
        </w:rPr>
      </w:pPr>
    </w:p>
    <w:p w:rsidR="00BA7E08" w:rsidRDefault="00BA7E08" w:rsidP="008847D2">
      <w:pPr>
        <w:rPr>
          <w:rFonts w:ascii="Times New Roman" w:hAnsi="Times New Roman"/>
          <w:b/>
          <w:sz w:val="24"/>
          <w:szCs w:val="24"/>
          <w:lang/>
        </w:rPr>
      </w:pPr>
    </w:p>
    <w:p w:rsidR="008847D2" w:rsidRPr="002E4427" w:rsidRDefault="008847D2" w:rsidP="008847D2">
      <w:pPr>
        <w:rPr>
          <w:rFonts w:ascii="Times New Roman" w:hAnsi="Times New Roman"/>
          <w:sz w:val="24"/>
          <w:szCs w:val="24"/>
        </w:rPr>
      </w:pPr>
      <w:r w:rsidRPr="002E4427">
        <w:rPr>
          <w:rFonts w:ascii="Times New Roman" w:hAnsi="Times New Roman"/>
          <w:b/>
          <w:sz w:val="24"/>
          <w:szCs w:val="24"/>
        </w:rPr>
        <w:t>Библиографија кандидата</w:t>
      </w:r>
      <w:r w:rsidRPr="002E4427">
        <w:rPr>
          <w:rFonts w:ascii="Times New Roman" w:hAnsi="Times New Roman"/>
          <w:sz w:val="24"/>
          <w:szCs w:val="24"/>
        </w:rPr>
        <w:t>:</w:t>
      </w:r>
    </w:p>
    <w:p w:rsidR="008847D2" w:rsidRPr="002E4427" w:rsidRDefault="008847D2" w:rsidP="008847D2">
      <w:pPr>
        <w:rPr>
          <w:rFonts w:ascii="Times New Roman" w:hAnsi="Times New Roman"/>
          <w:sz w:val="24"/>
          <w:szCs w:val="24"/>
        </w:rPr>
      </w:pPr>
    </w:p>
    <w:p w:rsidR="00235178" w:rsidRPr="002E4427" w:rsidRDefault="00235178" w:rsidP="00235178">
      <w:pPr>
        <w:spacing w:after="200"/>
        <w:rPr>
          <w:rStyle w:val="Strong"/>
          <w:rFonts w:ascii="Times New Roman" w:eastAsia="Calibri" w:hAnsi="Times New Roman"/>
          <w:color w:val="000000"/>
          <w:sz w:val="22"/>
          <w:szCs w:val="22"/>
        </w:rPr>
      </w:pPr>
      <w:r w:rsidRPr="002E4427">
        <w:rPr>
          <w:rStyle w:val="Strong"/>
          <w:rFonts w:ascii="Times New Roman" w:eastAsia="Calibri" w:hAnsi="Times New Roman"/>
          <w:color w:val="000000"/>
          <w:sz w:val="22"/>
          <w:szCs w:val="22"/>
        </w:rPr>
        <w:t>Рад у тематском зборнику водећег међународног значаја, M13</w:t>
      </w:r>
    </w:p>
    <w:p w:rsidR="00235178" w:rsidRPr="002E4427" w:rsidRDefault="00737387" w:rsidP="00235178">
      <w:pPr>
        <w:ind w:left="360"/>
        <w:jc w:val="both"/>
        <w:rPr>
          <w:rFonts w:ascii="Times New Roman" w:hAnsi="Times New Roman"/>
          <w:sz w:val="24"/>
          <w:szCs w:val="24"/>
        </w:rPr>
      </w:pPr>
      <w:r w:rsidRPr="002E4427">
        <w:rPr>
          <w:rFonts w:ascii="Times New Roman" w:hAnsi="Times New Roman"/>
          <w:sz w:val="24"/>
          <w:szCs w:val="24"/>
        </w:rPr>
        <w:t xml:space="preserve">Gril, </w:t>
      </w:r>
      <w:r w:rsidR="00235178" w:rsidRPr="002E4427">
        <w:rPr>
          <w:rFonts w:ascii="Times New Roman" w:hAnsi="Times New Roman"/>
          <w:sz w:val="24"/>
          <w:szCs w:val="24"/>
        </w:rPr>
        <w:t>A., Polovina</w:t>
      </w:r>
      <w:r w:rsidRPr="002E4427">
        <w:rPr>
          <w:rFonts w:ascii="Times New Roman" w:hAnsi="Times New Roman"/>
          <w:sz w:val="24"/>
          <w:szCs w:val="24"/>
        </w:rPr>
        <w:t>,</w:t>
      </w:r>
      <w:r w:rsidR="00235178" w:rsidRPr="002E4427">
        <w:rPr>
          <w:rFonts w:ascii="Times New Roman" w:hAnsi="Times New Roman"/>
          <w:sz w:val="24"/>
          <w:szCs w:val="24"/>
        </w:rPr>
        <w:t xml:space="preserve"> N., Jakšić</w:t>
      </w:r>
      <w:r w:rsidRPr="002E4427">
        <w:rPr>
          <w:rFonts w:ascii="Times New Roman" w:hAnsi="Times New Roman"/>
          <w:sz w:val="24"/>
          <w:szCs w:val="24"/>
        </w:rPr>
        <w:t>,</w:t>
      </w:r>
      <w:r w:rsidR="00235178" w:rsidRPr="002E4427">
        <w:rPr>
          <w:rFonts w:ascii="Times New Roman" w:hAnsi="Times New Roman"/>
          <w:sz w:val="24"/>
          <w:szCs w:val="24"/>
        </w:rPr>
        <w:t xml:space="preserve"> I., Autor</w:t>
      </w:r>
      <w:r w:rsidRPr="002E4427">
        <w:rPr>
          <w:rFonts w:ascii="Times New Roman" w:hAnsi="Times New Roman"/>
          <w:sz w:val="24"/>
          <w:szCs w:val="24"/>
        </w:rPr>
        <w:t>,</w:t>
      </w:r>
      <w:r w:rsidR="00235178" w:rsidRPr="002E4427">
        <w:rPr>
          <w:rFonts w:ascii="Times New Roman" w:hAnsi="Times New Roman"/>
          <w:sz w:val="24"/>
          <w:szCs w:val="24"/>
        </w:rPr>
        <w:t xml:space="preserve"> S., &amp;</w:t>
      </w:r>
      <w:r w:rsidR="0090035C">
        <w:rPr>
          <w:rFonts w:ascii="Times New Roman" w:hAnsi="Times New Roman"/>
          <w:sz w:val="24"/>
          <w:szCs w:val="24"/>
        </w:rPr>
        <w:t xml:space="preserve"> </w:t>
      </w:r>
      <w:r w:rsidR="00235178" w:rsidRPr="002E4427">
        <w:rPr>
          <w:rFonts w:ascii="Times New Roman" w:hAnsi="Times New Roman"/>
          <w:sz w:val="24"/>
          <w:szCs w:val="24"/>
        </w:rPr>
        <w:t>Radulović, M. (2018). Value</w:t>
      </w:r>
      <w:r w:rsidR="0090035C">
        <w:rPr>
          <w:rFonts w:ascii="Times New Roman" w:hAnsi="Times New Roman"/>
          <w:sz w:val="24"/>
          <w:szCs w:val="24"/>
        </w:rPr>
        <w:t xml:space="preserve"> </w:t>
      </w:r>
      <w:r w:rsidR="00235178" w:rsidRPr="002E4427">
        <w:rPr>
          <w:rFonts w:ascii="Times New Roman" w:hAnsi="Times New Roman"/>
          <w:sz w:val="24"/>
          <w:szCs w:val="24"/>
        </w:rPr>
        <w:t>Changes</w:t>
      </w:r>
      <w:r w:rsidR="0090035C">
        <w:rPr>
          <w:rFonts w:ascii="Times New Roman" w:hAnsi="Times New Roman"/>
          <w:sz w:val="24"/>
          <w:szCs w:val="24"/>
        </w:rPr>
        <w:t xml:space="preserve"> </w:t>
      </w:r>
      <w:r w:rsidR="00235178" w:rsidRPr="002E4427">
        <w:rPr>
          <w:rFonts w:ascii="Times New Roman" w:hAnsi="Times New Roman"/>
          <w:sz w:val="24"/>
          <w:szCs w:val="24"/>
        </w:rPr>
        <w:t>in</w:t>
      </w:r>
      <w:r w:rsidR="0090035C">
        <w:rPr>
          <w:rFonts w:ascii="Times New Roman" w:hAnsi="Times New Roman"/>
          <w:sz w:val="24"/>
          <w:szCs w:val="24"/>
        </w:rPr>
        <w:t xml:space="preserve"> </w:t>
      </w:r>
      <w:r w:rsidR="00235178" w:rsidRPr="002E4427">
        <w:rPr>
          <w:rFonts w:ascii="Times New Roman" w:hAnsi="Times New Roman"/>
          <w:sz w:val="24"/>
          <w:szCs w:val="24"/>
        </w:rPr>
        <w:t>Adolescents’ Anticipation</w:t>
      </w:r>
      <w:r w:rsidR="0090035C">
        <w:rPr>
          <w:rFonts w:ascii="Times New Roman" w:hAnsi="Times New Roman"/>
          <w:sz w:val="24"/>
          <w:szCs w:val="24"/>
        </w:rPr>
        <w:t xml:space="preserve"> </w:t>
      </w:r>
      <w:r w:rsidR="00235178" w:rsidRPr="002E4427">
        <w:rPr>
          <w:rFonts w:ascii="Times New Roman" w:hAnsi="Times New Roman"/>
          <w:sz w:val="24"/>
          <w:szCs w:val="24"/>
        </w:rPr>
        <w:t>of</w:t>
      </w:r>
      <w:r w:rsidR="0090035C">
        <w:rPr>
          <w:rFonts w:ascii="Times New Roman" w:hAnsi="Times New Roman"/>
          <w:sz w:val="24"/>
          <w:szCs w:val="24"/>
        </w:rPr>
        <w:t xml:space="preserve"> </w:t>
      </w:r>
      <w:r w:rsidR="00235178" w:rsidRPr="002E4427">
        <w:rPr>
          <w:rFonts w:ascii="Times New Roman" w:hAnsi="Times New Roman"/>
          <w:sz w:val="24"/>
          <w:szCs w:val="24"/>
        </w:rPr>
        <w:t>Possible</w:t>
      </w:r>
      <w:r w:rsidR="0090035C">
        <w:rPr>
          <w:rFonts w:ascii="Times New Roman" w:hAnsi="Times New Roman"/>
          <w:sz w:val="24"/>
          <w:szCs w:val="24"/>
        </w:rPr>
        <w:t xml:space="preserve"> </w:t>
      </w:r>
      <w:r w:rsidR="00235178" w:rsidRPr="002E4427">
        <w:rPr>
          <w:rFonts w:ascii="Times New Roman" w:hAnsi="Times New Roman"/>
          <w:sz w:val="24"/>
          <w:szCs w:val="24"/>
        </w:rPr>
        <w:t>Career</w:t>
      </w:r>
      <w:r w:rsidR="0090035C">
        <w:rPr>
          <w:rFonts w:ascii="Times New Roman" w:hAnsi="Times New Roman"/>
          <w:sz w:val="24"/>
          <w:szCs w:val="24"/>
        </w:rPr>
        <w:t xml:space="preserve"> </w:t>
      </w:r>
      <w:r w:rsidR="00235178" w:rsidRPr="002E4427">
        <w:rPr>
          <w:rFonts w:ascii="Times New Roman" w:hAnsi="Times New Roman"/>
          <w:sz w:val="24"/>
          <w:szCs w:val="24"/>
        </w:rPr>
        <w:t>Selves</w:t>
      </w:r>
      <w:r w:rsidR="0090035C">
        <w:rPr>
          <w:rFonts w:ascii="Times New Roman" w:hAnsi="Times New Roman"/>
          <w:sz w:val="24"/>
          <w:szCs w:val="24"/>
        </w:rPr>
        <w:t xml:space="preserve"> </w:t>
      </w:r>
      <w:r w:rsidR="00235178" w:rsidRPr="002E4427">
        <w:rPr>
          <w:rFonts w:ascii="Times New Roman" w:hAnsi="Times New Roman"/>
          <w:sz w:val="24"/>
          <w:szCs w:val="24"/>
        </w:rPr>
        <w:t>in</w:t>
      </w:r>
      <w:r w:rsidR="0090035C">
        <w:rPr>
          <w:rFonts w:ascii="Times New Roman" w:hAnsi="Times New Roman"/>
          <w:sz w:val="24"/>
          <w:szCs w:val="24"/>
        </w:rPr>
        <w:t xml:space="preserve"> </w:t>
      </w:r>
      <w:r w:rsidR="00235178" w:rsidRPr="002E4427">
        <w:rPr>
          <w:rFonts w:ascii="Times New Roman" w:hAnsi="Times New Roman"/>
          <w:sz w:val="24"/>
          <w:szCs w:val="24"/>
        </w:rPr>
        <w:t>Slovenia</w:t>
      </w:r>
      <w:r w:rsidR="0090035C">
        <w:rPr>
          <w:rFonts w:ascii="Times New Roman" w:hAnsi="Times New Roman"/>
          <w:sz w:val="24"/>
          <w:szCs w:val="24"/>
        </w:rPr>
        <w:t xml:space="preserve"> </w:t>
      </w:r>
      <w:r w:rsidR="00235178" w:rsidRPr="002E4427">
        <w:rPr>
          <w:rFonts w:ascii="Times New Roman" w:hAnsi="Times New Roman"/>
          <w:sz w:val="24"/>
          <w:szCs w:val="24"/>
        </w:rPr>
        <w:t>and</w:t>
      </w:r>
      <w:r w:rsidR="0090035C">
        <w:rPr>
          <w:rFonts w:ascii="Times New Roman" w:hAnsi="Times New Roman"/>
          <w:sz w:val="24"/>
          <w:szCs w:val="24"/>
        </w:rPr>
        <w:t xml:space="preserve"> </w:t>
      </w:r>
      <w:r w:rsidR="00235178" w:rsidRPr="002E4427">
        <w:rPr>
          <w:rFonts w:ascii="Times New Roman" w:hAnsi="Times New Roman"/>
          <w:sz w:val="24"/>
          <w:szCs w:val="24"/>
        </w:rPr>
        <w:t xml:space="preserve">Serbia. </w:t>
      </w:r>
      <w:r w:rsidR="00235178" w:rsidRPr="002E4427">
        <w:rPr>
          <w:rStyle w:val="Strong"/>
          <w:rFonts w:ascii="Times New Roman" w:hAnsi="Times New Roman"/>
          <w:b w:val="0"/>
          <w:sz w:val="24"/>
          <w:szCs w:val="24"/>
          <w:shd w:val="clear" w:color="auto" w:fill="FFFFFF"/>
        </w:rPr>
        <w:t>In</w:t>
      </w:r>
      <w:r w:rsidR="0090035C">
        <w:rPr>
          <w:rStyle w:val="Strong"/>
          <w:rFonts w:ascii="Times New Roman" w:hAnsi="Times New Roman"/>
          <w:b w:val="0"/>
          <w:sz w:val="24"/>
          <w:szCs w:val="24"/>
          <w:shd w:val="clear" w:color="auto" w:fill="FFFFFF"/>
        </w:rPr>
        <w:t xml:space="preserve"> </w:t>
      </w:r>
      <w:r w:rsidR="00235178" w:rsidRPr="002E4427">
        <w:rPr>
          <w:rFonts w:ascii="Times New Roman" w:hAnsi="Times New Roman"/>
          <w:sz w:val="24"/>
          <w:szCs w:val="24"/>
        </w:rPr>
        <w:t>N. Lebedeva, R. Dimitrova</w:t>
      </w:r>
      <w:r w:rsidR="0090035C">
        <w:rPr>
          <w:rFonts w:ascii="Times New Roman" w:hAnsi="Times New Roman"/>
          <w:sz w:val="24"/>
          <w:szCs w:val="24"/>
        </w:rPr>
        <w:t xml:space="preserve"> </w:t>
      </w:r>
      <w:r w:rsidR="00235178" w:rsidRPr="002E4427">
        <w:rPr>
          <w:rFonts w:ascii="Times New Roman" w:hAnsi="Times New Roman"/>
          <w:bCs/>
          <w:sz w:val="24"/>
          <w:szCs w:val="24"/>
          <w:shd w:val="clear" w:color="auto" w:fill="FFFFFF"/>
        </w:rPr>
        <w:t>&amp;</w:t>
      </w:r>
      <w:r w:rsidR="0090035C">
        <w:rPr>
          <w:rFonts w:ascii="Times New Roman" w:hAnsi="Times New Roman"/>
          <w:bCs/>
          <w:sz w:val="24"/>
          <w:szCs w:val="24"/>
          <w:shd w:val="clear" w:color="auto" w:fill="FFFFFF"/>
        </w:rPr>
        <w:t xml:space="preserve"> </w:t>
      </w:r>
      <w:r w:rsidR="00235178" w:rsidRPr="002E4427">
        <w:rPr>
          <w:rFonts w:ascii="Times New Roman" w:hAnsi="Times New Roman"/>
          <w:sz w:val="24"/>
          <w:szCs w:val="24"/>
        </w:rPr>
        <w:t xml:space="preserve">J. Berry (eds.) </w:t>
      </w:r>
      <w:r w:rsidR="00235178" w:rsidRPr="002E4427">
        <w:rPr>
          <w:rFonts w:ascii="Times New Roman" w:hAnsi="Times New Roman"/>
          <w:i/>
          <w:sz w:val="24"/>
          <w:szCs w:val="24"/>
        </w:rPr>
        <w:t>Changing</w:t>
      </w:r>
      <w:r w:rsidR="0090035C">
        <w:rPr>
          <w:rFonts w:ascii="Times New Roman" w:hAnsi="Times New Roman"/>
          <w:i/>
          <w:sz w:val="24"/>
          <w:szCs w:val="24"/>
        </w:rPr>
        <w:t xml:space="preserve"> </w:t>
      </w:r>
      <w:r w:rsidR="00235178" w:rsidRPr="002E4427">
        <w:rPr>
          <w:rFonts w:ascii="Times New Roman" w:hAnsi="Times New Roman"/>
          <w:i/>
          <w:sz w:val="24"/>
          <w:szCs w:val="24"/>
        </w:rPr>
        <w:t>Values</w:t>
      </w:r>
      <w:r w:rsidR="0090035C">
        <w:rPr>
          <w:rFonts w:ascii="Times New Roman" w:hAnsi="Times New Roman"/>
          <w:i/>
          <w:sz w:val="24"/>
          <w:szCs w:val="24"/>
        </w:rPr>
        <w:t xml:space="preserve"> </w:t>
      </w:r>
      <w:r w:rsidR="00235178" w:rsidRPr="002E4427">
        <w:rPr>
          <w:rFonts w:ascii="Times New Roman" w:hAnsi="Times New Roman"/>
          <w:i/>
          <w:sz w:val="24"/>
          <w:szCs w:val="24"/>
        </w:rPr>
        <w:t>and</w:t>
      </w:r>
      <w:r w:rsidR="0090035C">
        <w:rPr>
          <w:rFonts w:ascii="Times New Roman" w:hAnsi="Times New Roman"/>
          <w:i/>
          <w:sz w:val="24"/>
          <w:szCs w:val="24"/>
        </w:rPr>
        <w:t xml:space="preserve"> </w:t>
      </w:r>
      <w:r w:rsidR="00235178" w:rsidRPr="002E4427">
        <w:rPr>
          <w:rFonts w:ascii="Times New Roman" w:hAnsi="Times New Roman"/>
          <w:i/>
          <w:sz w:val="24"/>
          <w:szCs w:val="24"/>
        </w:rPr>
        <w:t>Identities</w:t>
      </w:r>
      <w:r w:rsidR="0090035C">
        <w:rPr>
          <w:rFonts w:ascii="Times New Roman" w:hAnsi="Times New Roman"/>
          <w:i/>
          <w:sz w:val="24"/>
          <w:szCs w:val="24"/>
        </w:rPr>
        <w:t xml:space="preserve"> </w:t>
      </w:r>
      <w:r w:rsidR="00235178" w:rsidRPr="002E4427">
        <w:rPr>
          <w:rFonts w:ascii="Times New Roman" w:hAnsi="Times New Roman"/>
          <w:i/>
          <w:sz w:val="24"/>
          <w:szCs w:val="24"/>
        </w:rPr>
        <w:t>in</w:t>
      </w:r>
      <w:r w:rsidR="0090035C">
        <w:rPr>
          <w:rFonts w:ascii="Times New Roman" w:hAnsi="Times New Roman"/>
          <w:i/>
          <w:sz w:val="24"/>
          <w:szCs w:val="24"/>
        </w:rPr>
        <w:t xml:space="preserve"> </w:t>
      </w:r>
      <w:r w:rsidR="00235178" w:rsidRPr="002E4427">
        <w:rPr>
          <w:rFonts w:ascii="Times New Roman" w:hAnsi="Times New Roman"/>
          <w:i/>
          <w:sz w:val="24"/>
          <w:szCs w:val="24"/>
        </w:rPr>
        <w:t>the</w:t>
      </w:r>
      <w:r w:rsidR="0090035C">
        <w:rPr>
          <w:rFonts w:ascii="Times New Roman" w:hAnsi="Times New Roman"/>
          <w:i/>
          <w:sz w:val="24"/>
          <w:szCs w:val="24"/>
        </w:rPr>
        <w:t xml:space="preserve"> </w:t>
      </w:r>
      <w:r w:rsidR="00235178" w:rsidRPr="002E4427">
        <w:rPr>
          <w:rFonts w:ascii="Times New Roman" w:hAnsi="Times New Roman"/>
          <w:i/>
          <w:sz w:val="24"/>
          <w:szCs w:val="24"/>
        </w:rPr>
        <w:t>Post-</w:t>
      </w:r>
      <w:r w:rsidR="00235178" w:rsidRPr="002E4427">
        <w:rPr>
          <w:rFonts w:ascii="Times New Roman" w:hAnsi="Times New Roman"/>
          <w:i/>
          <w:sz w:val="24"/>
          <w:szCs w:val="24"/>
        </w:rPr>
        <w:lastRenderedPageBreak/>
        <w:t>Communist</w:t>
      </w:r>
      <w:r w:rsidR="0090035C">
        <w:rPr>
          <w:rFonts w:ascii="Times New Roman" w:hAnsi="Times New Roman"/>
          <w:i/>
          <w:sz w:val="24"/>
          <w:szCs w:val="24"/>
        </w:rPr>
        <w:t xml:space="preserve"> </w:t>
      </w:r>
      <w:r w:rsidR="00235178" w:rsidRPr="002E4427">
        <w:rPr>
          <w:rFonts w:ascii="Times New Roman" w:hAnsi="Times New Roman"/>
          <w:i/>
          <w:sz w:val="24"/>
          <w:szCs w:val="24"/>
        </w:rPr>
        <w:t>World</w:t>
      </w:r>
      <w:r w:rsidR="00235178" w:rsidRPr="002E4427">
        <w:rPr>
          <w:rFonts w:ascii="Times New Roman" w:hAnsi="Times New Roman"/>
          <w:sz w:val="24"/>
          <w:szCs w:val="24"/>
        </w:rPr>
        <w:t xml:space="preserve"> (383-404). Springer</w:t>
      </w:r>
      <w:r w:rsidR="0090035C">
        <w:rPr>
          <w:rFonts w:ascii="Times New Roman" w:hAnsi="Times New Roman"/>
          <w:sz w:val="24"/>
          <w:szCs w:val="24"/>
        </w:rPr>
        <w:t xml:space="preserve"> </w:t>
      </w:r>
      <w:r w:rsidR="00235178" w:rsidRPr="002E4427">
        <w:rPr>
          <w:rFonts w:ascii="Times New Roman" w:hAnsi="Times New Roman"/>
          <w:sz w:val="24"/>
          <w:szCs w:val="24"/>
        </w:rPr>
        <w:t>Publishing. ISSN 2511-221X, ISBN 978-3-319-72616-8, https://doi.org/10.1007/978-3-319-72616-8</w:t>
      </w:r>
    </w:p>
    <w:p w:rsidR="00235178" w:rsidRPr="002E4427" w:rsidRDefault="00235178" w:rsidP="00235178">
      <w:pPr>
        <w:overflowPunct w:val="0"/>
        <w:autoSpaceDE w:val="0"/>
        <w:autoSpaceDN w:val="0"/>
        <w:adjustRightInd w:val="0"/>
        <w:rPr>
          <w:rFonts w:ascii="Times New Roman" w:hAnsi="Times New Roman"/>
          <w:b/>
          <w:sz w:val="24"/>
          <w:szCs w:val="24"/>
        </w:rPr>
      </w:pPr>
    </w:p>
    <w:p w:rsidR="00235178" w:rsidRPr="002E4427" w:rsidRDefault="00235178" w:rsidP="00235178">
      <w:pPr>
        <w:spacing w:after="200"/>
        <w:rPr>
          <w:rFonts w:ascii="Times New Roman" w:hAnsi="Times New Roman"/>
          <w:b/>
          <w:sz w:val="22"/>
          <w:szCs w:val="22"/>
        </w:rPr>
      </w:pPr>
      <w:r w:rsidRPr="002E4427">
        <w:rPr>
          <w:rFonts w:ascii="Times New Roman" w:hAnsi="Times New Roman"/>
          <w:b/>
          <w:sz w:val="22"/>
          <w:szCs w:val="22"/>
        </w:rPr>
        <w:t>Рад у часопису међународног значаја верификованог посебном одлуком, M 24</w:t>
      </w:r>
    </w:p>
    <w:p w:rsidR="002E4427" w:rsidRPr="002E4427" w:rsidRDefault="002E4427" w:rsidP="00FF6A23">
      <w:pPr>
        <w:spacing w:after="200"/>
        <w:jc w:val="both"/>
        <w:rPr>
          <w:rFonts w:ascii="Times New Roman" w:hAnsi="Times New Roman"/>
          <w:sz w:val="24"/>
          <w:szCs w:val="24"/>
        </w:rPr>
      </w:pPr>
      <w:r w:rsidRPr="002E4427">
        <w:rPr>
          <w:rFonts w:ascii="Times New Roman" w:hAnsi="Times New Roman"/>
          <w:sz w:val="24"/>
          <w:szCs w:val="24"/>
        </w:rPr>
        <w:t>Radović, S., Radulović, M. (2016). Transformacija u predstavljanju</w:t>
      </w:r>
      <w:r w:rsidR="0090035C">
        <w:rPr>
          <w:rFonts w:ascii="Times New Roman" w:hAnsi="Times New Roman"/>
          <w:sz w:val="24"/>
          <w:szCs w:val="24"/>
        </w:rPr>
        <w:t xml:space="preserve"> </w:t>
      </w:r>
      <w:r w:rsidRPr="002E4427">
        <w:rPr>
          <w:rFonts w:ascii="Times New Roman" w:hAnsi="Times New Roman"/>
          <w:sz w:val="24"/>
          <w:szCs w:val="24"/>
        </w:rPr>
        <w:t>rodnih</w:t>
      </w:r>
      <w:r w:rsidR="0090035C">
        <w:rPr>
          <w:rFonts w:ascii="Times New Roman" w:hAnsi="Times New Roman"/>
          <w:sz w:val="24"/>
          <w:szCs w:val="24"/>
        </w:rPr>
        <w:t xml:space="preserve"> </w:t>
      </w:r>
      <w:r w:rsidRPr="002E4427">
        <w:rPr>
          <w:rFonts w:ascii="Times New Roman" w:hAnsi="Times New Roman"/>
          <w:sz w:val="24"/>
          <w:szCs w:val="24"/>
        </w:rPr>
        <w:t>uloga u animiranim</w:t>
      </w:r>
      <w:r w:rsidR="0090035C">
        <w:rPr>
          <w:rFonts w:ascii="Times New Roman" w:hAnsi="Times New Roman"/>
          <w:sz w:val="24"/>
          <w:szCs w:val="24"/>
        </w:rPr>
        <w:t xml:space="preserve"> </w:t>
      </w:r>
      <w:r w:rsidRPr="002E4427">
        <w:rPr>
          <w:rFonts w:ascii="Times New Roman" w:hAnsi="Times New Roman"/>
          <w:sz w:val="24"/>
          <w:szCs w:val="24"/>
        </w:rPr>
        <w:t>filmovima: primer</w:t>
      </w:r>
      <w:r w:rsidR="0090035C">
        <w:rPr>
          <w:rFonts w:ascii="Times New Roman" w:hAnsi="Times New Roman"/>
          <w:sz w:val="24"/>
          <w:szCs w:val="24"/>
        </w:rPr>
        <w:t xml:space="preserve"> </w:t>
      </w:r>
      <w:r w:rsidRPr="002E4427">
        <w:rPr>
          <w:rFonts w:ascii="Times New Roman" w:hAnsi="Times New Roman"/>
          <w:sz w:val="24"/>
          <w:szCs w:val="24"/>
        </w:rPr>
        <w:t>Diznijevih</w:t>
      </w:r>
      <w:r w:rsidR="0090035C">
        <w:rPr>
          <w:rFonts w:ascii="Times New Roman" w:hAnsi="Times New Roman"/>
          <w:sz w:val="24"/>
          <w:szCs w:val="24"/>
        </w:rPr>
        <w:t xml:space="preserve"> </w:t>
      </w:r>
      <w:r w:rsidRPr="002E4427">
        <w:rPr>
          <w:rFonts w:ascii="Times New Roman" w:hAnsi="Times New Roman"/>
          <w:sz w:val="24"/>
          <w:szCs w:val="24"/>
        </w:rPr>
        <w:t xml:space="preserve">princeza. </w:t>
      </w:r>
      <w:r w:rsidRPr="002E4427">
        <w:rPr>
          <w:rFonts w:ascii="Times New Roman" w:hAnsi="Times New Roman"/>
          <w:i/>
          <w:sz w:val="24"/>
          <w:szCs w:val="24"/>
        </w:rPr>
        <w:t>Sociologija</w:t>
      </w:r>
      <w:r w:rsidRPr="002E4427">
        <w:rPr>
          <w:rFonts w:ascii="Times New Roman" w:hAnsi="Times New Roman"/>
          <w:sz w:val="24"/>
          <w:szCs w:val="24"/>
        </w:rPr>
        <w:t>, Vol. 58, Br. 1, DOI: 10.2298/SOC1601086R</w:t>
      </w:r>
    </w:p>
    <w:p w:rsidR="002E4427" w:rsidRPr="00FF6A23" w:rsidRDefault="002E4427" w:rsidP="00FF6A23">
      <w:pPr>
        <w:jc w:val="both"/>
        <w:rPr>
          <w:rFonts w:ascii="Times New Roman" w:hAnsi="Times New Roman"/>
          <w:sz w:val="24"/>
          <w:szCs w:val="24"/>
        </w:rPr>
      </w:pPr>
      <w:r w:rsidRPr="002E4427">
        <w:rPr>
          <w:rFonts w:ascii="Times New Roman" w:hAnsi="Times New Roman"/>
          <w:color w:val="000000"/>
          <w:sz w:val="24"/>
          <w:szCs w:val="24"/>
          <w:shd w:val="clear" w:color="auto" w:fill="FFFFFF"/>
        </w:rPr>
        <w:t>Radulović, M., Autor, S. &amp;</w:t>
      </w:r>
      <w:r w:rsidR="0090035C">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Gundogan, D. (2017). Obrazovanje</w:t>
      </w:r>
      <w:r w:rsidR="0090035C">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roditelja i obrazovne</w:t>
      </w:r>
      <w:r w:rsidR="0090035C">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aspiracije</w:t>
      </w:r>
      <w:r w:rsidR="0090035C">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dece: slučaj</w:t>
      </w:r>
      <w:r w:rsidR="0090035C">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 xml:space="preserve">Srbije i Slovenije. </w:t>
      </w:r>
      <w:r w:rsidRPr="00E22284">
        <w:rPr>
          <w:rFonts w:ascii="Times New Roman" w:hAnsi="Times New Roman"/>
          <w:i/>
          <w:color w:val="000000"/>
          <w:sz w:val="24"/>
          <w:szCs w:val="24"/>
          <w:shd w:val="clear" w:color="auto" w:fill="FFFFFF"/>
        </w:rPr>
        <w:t>Sociologija</w:t>
      </w:r>
      <w:r w:rsidRPr="002E4427">
        <w:rPr>
          <w:rFonts w:ascii="Times New Roman" w:hAnsi="Times New Roman"/>
          <w:color w:val="000000"/>
          <w:sz w:val="24"/>
          <w:szCs w:val="24"/>
          <w:shd w:val="clear" w:color="auto" w:fill="FFFFFF"/>
        </w:rPr>
        <w:t>, Vol. 59, Br. 3., 339-350. DOI: 10.2298/SOC1703339R</w:t>
      </w:r>
    </w:p>
    <w:p w:rsidR="00461DC5" w:rsidRDefault="00461DC5" w:rsidP="00235178">
      <w:pPr>
        <w:spacing w:after="200"/>
        <w:rPr>
          <w:rStyle w:val="Strong"/>
          <w:rFonts w:ascii="Times New Roman" w:eastAsia="Calibri" w:hAnsi="Times New Roman"/>
          <w:color w:val="000000"/>
          <w:sz w:val="22"/>
          <w:szCs w:val="22"/>
          <w:lang/>
        </w:rPr>
      </w:pPr>
    </w:p>
    <w:p w:rsidR="00235178" w:rsidRPr="002E4427" w:rsidRDefault="00235178" w:rsidP="00235178">
      <w:pPr>
        <w:spacing w:after="200"/>
        <w:rPr>
          <w:rFonts w:ascii="Times New Roman" w:hAnsi="Times New Roman"/>
          <w:sz w:val="22"/>
          <w:szCs w:val="22"/>
        </w:rPr>
      </w:pPr>
      <w:r w:rsidRPr="002E4427">
        <w:rPr>
          <w:rStyle w:val="Strong"/>
          <w:rFonts w:ascii="Times New Roman" w:eastAsia="Calibri" w:hAnsi="Times New Roman"/>
          <w:color w:val="000000"/>
          <w:sz w:val="22"/>
          <w:szCs w:val="22"/>
        </w:rPr>
        <w:t>Сaoпштeњe</w:t>
      </w:r>
      <w:r w:rsidR="00E22284">
        <w:rPr>
          <w:rStyle w:val="Strong"/>
          <w:rFonts w:ascii="Times New Roman" w:eastAsia="Calibri" w:hAnsi="Times New Roman"/>
          <w:color w:val="000000"/>
          <w:sz w:val="22"/>
          <w:szCs w:val="22"/>
        </w:rPr>
        <w:t xml:space="preserve"> </w:t>
      </w:r>
      <w:r w:rsidRPr="002E4427">
        <w:rPr>
          <w:rStyle w:val="Strong"/>
          <w:rFonts w:ascii="Times New Roman" w:eastAsia="Calibri" w:hAnsi="Times New Roman"/>
          <w:color w:val="000000"/>
          <w:sz w:val="22"/>
          <w:szCs w:val="22"/>
        </w:rPr>
        <w:t>сa</w:t>
      </w:r>
      <w:r w:rsidR="00E22284">
        <w:rPr>
          <w:rStyle w:val="Strong"/>
          <w:rFonts w:ascii="Times New Roman" w:eastAsia="Calibri" w:hAnsi="Times New Roman"/>
          <w:color w:val="000000"/>
          <w:sz w:val="22"/>
          <w:szCs w:val="22"/>
        </w:rPr>
        <w:t xml:space="preserve"> </w:t>
      </w:r>
      <w:r w:rsidRPr="002E4427">
        <w:rPr>
          <w:rStyle w:val="Strong"/>
          <w:rFonts w:ascii="Times New Roman" w:eastAsia="Calibri" w:hAnsi="Times New Roman"/>
          <w:color w:val="000000"/>
          <w:sz w:val="22"/>
          <w:szCs w:val="22"/>
        </w:rPr>
        <w:t>мeђунaрoднoг</w:t>
      </w:r>
      <w:r w:rsidR="00E22284">
        <w:rPr>
          <w:rStyle w:val="Strong"/>
          <w:rFonts w:ascii="Times New Roman" w:eastAsia="Calibri" w:hAnsi="Times New Roman"/>
          <w:color w:val="000000"/>
          <w:sz w:val="22"/>
          <w:szCs w:val="22"/>
        </w:rPr>
        <w:t xml:space="preserve"> </w:t>
      </w:r>
      <w:r w:rsidRPr="002E4427">
        <w:rPr>
          <w:rStyle w:val="Strong"/>
          <w:rFonts w:ascii="Times New Roman" w:eastAsia="Calibri" w:hAnsi="Times New Roman"/>
          <w:color w:val="000000"/>
          <w:sz w:val="22"/>
          <w:szCs w:val="22"/>
        </w:rPr>
        <w:t>нaучнoг</w:t>
      </w:r>
      <w:r w:rsidR="00E22284">
        <w:rPr>
          <w:rStyle w:val="Strong"/>
          <w:rFonts w:ascii="Times New Roman" w:eastAsia="Calibri" w:hAnsi="Times New Roman"/>
          <w:color w:val="000000"/>
          <w:sz w:val="22"/>
          <w:szCs w:val="22"/>
        </w:rPr>
        <w:t xml:space="preserve"> </w:t>
      </w:r>
      <w:r w:rsidRPr="002E4427">
        <w:rPr>
          <w:rStyle w:val="Strong"/>
          <w:rFonts w:ascii="Times New Roman" w:eastAsia="Calibri" w:hAnsi="Times New Roman"/>
          <w:color w:val="000000"/>
          <w:sz w:val="22"/>
          <w:szCs w:val="22"/>
        </w:rPr>
        <w:t>скупa</w:t>
      </w:r>
      <w:r w:rsidR="00E22284">
        <w:rPr>
          <w:rStyle w:val="Strong"/>
          <w:rFonts w:ascii="Times New Roman" w:eastAsia="Calibri" w:hAnsi="Times New Roman"/>
          <w:color w:val="000000"/>
          <w:sz w:val="22"/>
          <w:szCs w:val="22"/>
        </w:rPr>
        <w:t xml:space="preserve"> </w:t>
      </w:r>
      <w:r w:rsidRPr="002E4427">
        <w:rPr>
          <w:rStyle w:val="Strong"/>
          <w:rFonts w:ascii="Times New Roman" w:eastAsia="Calibri" w:hAnsi="Times New Roman"/>
          <w:color w:val="000000"/>
          <w:sz w:val="22"/>
          <w:szCs w:val="22"/>
        </w:rPr>
        <w:t>штaмпaнo у цeлини, M 33</w:t>
      </w:r>
      <w:r w:rsidRPr="002E4427">
        <w:rPr>
          <w:rStyle w:val="apple-converted-space"/>
          <w:rFonts w:ascii="Times New Roman" w:eastAsia="Calibri" w:hAnsi="Times New Roman"/>
          <w:sz w:val="22"/>
          <w:szCs w:val="22"/>
        </w:rPr>
        <w:t> </w:t>
      </w:r>
    </w:p>
    <w:p w:rsidR="002E4427" w:rsidRPr="00A2146A" w:rsidRDefault="002E4427" w:rsidP="00A2146A">
      <w:pPr>
        <w:shd w:val="clear" w:color="auto" w:fill="FFFFFF"/>
        <w:spacing w:after="200" w:line="249" w:lineRule="atLeast"/>
        <w:jc w:val="both"/>
        <w:rPr>
          <w:rStyle w:val="apple-converted-space"/>
          <w:rFonts w:ascii="Times New Roman" w:hAnsi="Times New Roman"/>
          <w:color w:val="000000"/>
          <w:sz w:val="24"/>
          <w:szCs w:val="24"/>
        </w:rPr>
      </w:pPr>
      <w:r w:rsidRPr="002E4427">
        <w:rPr>
          <w:rFonts w:ascii="Times New Roman" w:hAnsi="Times New Roman"/>
          <w:color w:val="000000"/>
          <w:sz w:val="24"/>
          <w:szCs w:val="24"/>
        </w:rPr>
        <w:t>Radulović, M., Radulović, L. (2012). Obrazovni</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sistem i održivi</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razvoj: mogućnosti</w:t>
      </w:r>
      <w:r w:rsidR="0090035C">
        <w:rPr>
          <w:rFonts w:ascii="Times New Roman" w:hAnsi="Times New Roman"/>
          <w:color w:val="000000"/>
          <w:sz w:val="24"/>
          <w:szCs w:val="24"/>
        </w:rPr>
        <w:t xml:space="preserve"> istraživanja</w:t>
      </w:r>
      <w:r w:rsidRPr="002E4427">
        <w:rPr>
          <w:rFonts w:ascii="Times New Roman" w:hAnsi="Times New Roman"/>
          <w:color w:val="000000"/>
          <w:sz w:val="24"/>
          <w:szCs w:val="24"/>
        </w:rPr>
        <w:t>.</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 xml:space="preserve">In M. Orel (ur.), </w:t>
      </w:r>
      <w:r w:rsidRPr="002E4427">
        <w:rPr>
          <w:rFonts w:ascii="Times New Roman" w:hAnsi="Times New Roman"/>
          <w:i/>
          <w:color w:val="000000"/>
          <w:sz w:val="24"/>
          <w:szCs w:val="24"/>
        </w:rPr>
        <w:t>Sodobni</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pristopi</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poučevanja</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prihajajočih</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 xml:space="preserve">generacij </w:t>
      </w:r>
      <w:r w:rsidR="0090035C">
        <w:rPr>
          <w:rFonts w:ascii="Times New Roman" w:hAnsi="Times New Roman"/>
          <w:i/>
          <w:color w:val="000000"/>
          <w:sz w:val="24"/>
          <w:szCs w:val="24"/>
        </w:rPr>
        <w:t>–</w:t>
      </w:r>
      <w:r w:rsidRPr="002E4427">
        <w:rPr>
          <w:rFonts w:ascii="Times New Roman" w:hAnsi="Times New Roman"/>
          <w:i/>
          <w:color w:val="000000"/>
          <w:sz w:val="24"/>
          <w:szCs w:val="24"/>
        </w:rPr>
        <w:t xml:space="preserve"> Modern</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approaches</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to</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teaching</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coming</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generation</w:t>
      </w:r>
      <w:r w:rsidRPr="002E4427">
        <w:rPr>
          <w:rFonts w:ascii="Times New Roman" w:hAnsi="Times New Roman"/>
          <w:color w:val="000000"/>
          <w:sz w:val="24"/>
          <w:szCs w:val="24"/>
        </w:rPr>
        <w:t>, Proceedings</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of</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International</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Conference</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EDUvision 2012 (459-472). Polhov</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Gradec: Eduvision. (6-7. decembar 2012., Ljubljana, Slovenija).</w:t>
      </w:r>
      <w:r w:rsidRPr="002E4427">
        <w:rPr>
          <w:rStyle w:val="apple-converted-space"/>
          <w:rFonts w:ascii="Times New Roman" w:hAnsi="Times New Roman"/>
          <w:color w:val="000000"/>
          <w:sz w:val="24"/>
          <w:szCs w:val="24"/>
        </w:rPr>
        <w:t> </w:t>
      </w:r>
    </w:p>
    <w:p w:rsidR="00235178" w:rsidRPr="002E4427" w:rsidRDefault="00235178" w:rsidP="00235178">
      <w:pPr>
        <w:shd w:val="clear" w:color="auto" w:fill="FFFFFF"/>
        <w:spacing w:line="249" w:lineRule="atLeast"/>
        <w:jc w:val="both"/>
        <w:rPr>
          <w:rFonts w:ascii="Times New Roman" w:hAnsi="Times New Roman"/>
          <w:color w:val="000000"/>
          <w:sz w:val="24"/>
          <w:szCs w:val="24"/>
        </w:rPr>
      </w:pPr>
      <w:r w:rsidRPr="002E4427">
        <w:rPr>
          <w:rFonts w:ascii="Times New Roman" w:hAnsi="Times New Roman"/>
          <w:sz w:val="24"/>
          <w:szCs w:val="24"/>
          <w:shd w:val="clear" w:color="auto" w:fill="FFFFFF"/>
        </w:rPr>
        <w:t>Stanišić, J., Radulović, M., &amp;</w:t>
      </w:r>
      <w:r w:rsidR="0090035C">
        <w:rPr>
          <w:rFonts w:ascii="Times New Roman" w:hAnsi="Times New Roman"/>
          <w:sz w:val="24"/>
          <w:szCs w:val="24"/>
          <w:shd w:val="clear" w:color="auto" w:fill="FFFFFF"/>
        </w:rPr>
        <w:t xml:space="preserve"> </w:t>
      </w:r>
      <w:r w:rsidRPr="002E4427">
        <w:rPr>
          <w:rFonts w:ascii="Times New Roman" w:hAnsi="Times New Roman"/>
          <w:sz w:val="24"/>
          <w:szCs w:val="24"/>
          <w:shd w:val="clear" w:color="auto" w:fill="FFFFFF"/>
        </w:rPr>
        <w:t xml:space="preserve">Gundogan, D (2018). </w:t>
      </w:r>
      <w:r w:rsidRPr="002E4427">
        <w:rPr>
          <w:rFonts w:ascii="Times New Roman" w:hAnsi="Times New Roman"/>
          <w:bCs/>
          <w:sz w:val="24"/>
          <w:szCs w:val="24"/>
        </w:rPr>
        <w:t>Planning</w:t>
      </w:r>
      <w:r w:rsidR="0090035C">
        <w:rPr>
          <w:rFonts w:ascii="Times New Roman" w:hAnsi="Times New Roman"/>
          <w:bCs/>
          <w:sz w:val="24"/>
          <w:szCs w:val="24"/>
        </w:rPr>
        <w:t xml:space="preserve"> </w:t>
      </w:r>
      <w:r w:rsidRPr="002E4427">
        <w:rPr>
          <w:rFonts w:ascii="Times New Roman" w:hAnsi="Times New Roman"/>
          <w:bCs/>
          <w:sz w:val="24"/>
          <w:szCs w:val="24"/>
        </w:rPr>
        <w:t>Career</w:t>
      </w:r>
      <w:r w:rsidR="0090035C">
        <w:rPr>
          <w:rFonts w:ascii="Times New Roman" w:hAnsi="Times New Roman"/>
          <w:bCs/>
          <w:sz w:val="24"/>
          <w:szCs w:val="24"/>
        </w:rPr>
        <w:t xml:space="preserve"> </w:t>
      </w:r>
      <w:r w:rsidRPr="002E4427">
        <w:rPr>
          <w:rFonts w:ascii="Times New Roman" w:hAnsi="Times New Roman"/>
          <w:bCs/>
          <w:sz w:val="24"/>
          <w:szCs w:val="24"/>
        </w:rPr>
        <w:t>in</w:t>
      </w:r>
      <w:r w:rsidR="0090035C">
        <w:rPr>
          <w:rFonts w:ascii="Times New Roman" w:hAnsi="Times New Roman"/>
          <w:bCs/>
          <w:sz w:val="24"/>
          <w:szCs w:val="24"/>
        </w:rPr>
        <w:t xml:space="preserve"> </w:t>
      </w:r>
      <w:r w:rsidRPr="002E4427">
        <w:rPr>
          <w:rFonts w:ascii="Times New Roman" w:hAnsi="Times New Roman"/>
          <w:bCs/>
          <w:sz w:val="24"/>
          <w:szCs w:val="24"/>
        </w:rPr>
        <w:t>Serbia: Which</w:t>
      </w:r>
      <w:r w:rsidR="0090035C">
        <w:rPr>
          <w:rFonts w:ascii="Times New Roman" w:hAnsi="Times New Roman"/>
          <w:bCs/>
          <w:sz w:val="24"/>
          <w:szCs w:val="24"/>
        </w:rPr>
        <w:t xml:space="preserve"> </w:t>
      </w:r>
      <w:r w:rsidRPr="002E4427">
        <w:rPr>
          <w:rFonts w:ascii="Times New Roman" w:hAnsi="Times New Roman"/>
          <w:bCs/>
          <w:sz w:val="24"/>
          <w:szCs w:val="24"/>
        </w:rPr>
        <w:t>Factors</w:t>
      </w:r>
      <w:r w:rsidR="0090035C">
        <w:rPr>
          <w:rFonts w:ascii="Times New Roman" w:hAnsi="Times New Roman"/>
          <w:bCs/>
          <w:sz w:val="24"/>
          <w:szCs w:val="24"/>
        </w:rPr>
        <w:t xml:space="preserve"> </w:t>
      </w:r>
      <w:r w:rsidRPr="002E4427">
        <w:rPr>
          <w:rFonts w:ascii="Times New Roman" w:hAnsi="Times New Roman"/>
          <w:bCs/>
          <w:sz w:val="24"/>
          <w:szCs w:val="24"/>
        </w:rPr>
        <w:t>are</w:t>
      </w:r>
      <w:r w:rsidR="0090035C">
        <w:rPr>
          <w:rFonts w:ascii="Times New Roman" w:hAnsi="Times New Roman"/>
          <w:bCs/>
          <w:sz w:val="24"/>
          <w:szCs w:val="24"/>
        </w:rPr>
        <w:t xml:space="preserve"> </w:t>
      </w:r>
      <w:r w:rsidRPr="002E4427">
        <w:rPr>
          <w:rFonts w:ascii="Times New Roman" w:hAnsi="Times New Roman"/>
          <w:bCs/>
          <w:sz w:val="24"/>
          <w:szCs w:val="24"/>
        </w:rPr>
        <w:t>Important</w:t>
      </w:r>
      <w:r w:rsidR="0090035C">
        <w:rPr>
          <w:rFonts w:ascii="Times New Roman" w:hAnsi="Times New Roman"/>
          <w:bCs/>
          <w:sz w:val="24"/>
          <w:szCs w:val="24"/>
        </w:rPr>
        <w:t xml:space="preserve"> </w:t>
      </w:r>
      <w:r w:rsidRPr="002E4427">
        <w:rPr>
          <w:rFonts w:ascii="Times New Roman" w:hAnsi="Times New Roman"/>
          <w:bCs/>
          <w:sz w:val="24"/>
          <w:szCs w:val="24"/>
        </w:rPr>
        <w:t>for</w:t>
      </w:r>
      <w:r w:rsidR="0090035C">
        <w:rPr>
          <w:rFonts w:ascii="Times New Roman" w:hAnsi="Times New Roman"/>
          <w:bCs/>
          <w:sz w:val="24"/>
          <w:szCs w:val="24"/>
        </w:rPr>
        <w:t xml:space="preserve"> </w:t>
      </w:r>
      <w:r w:rsidRPr="002E4427">
        <w:rPr>
          <w:rFonts w:ascii="Times New Roman" w:hAnsi="Times New Roman"/>
          <w:bCs/>
          <w:sz w:val="24"/>
          <w:szCs w:val="24"/>
        </w:rPr>
        <w:t>Young</w:t>
      </w:r>
      <w:r w:rsidR="0090035C">
        <w:rPr>
          <w:rFonts w:ascii="Times New Roman" w:hAnsi="Times New Roman"/>
          <w:bCs/>
          <w:sz w:val="24"/>
          <w:szCs w:val="24"/>
        </w:rPr>
        <w:t xml:space="preserve"> </w:t>
      </w:r>
      <w:r w:rsidRPr="002E4427">
        <w:rPr>
          <w:rFonts w:ascii="Times New Roman" w:hAnsi="Times New Roman"/>
          <w:bCs/>
          <w:sz w:val="24"/>
          <w:szCs w:val="24"/>
        </w:rPr>
        <w:t>People</w:t>
      </w:r>
      <w:r w:rsidRPr="002E4427">
        <w:rPr>
          <w:rFonts w:ascii="Times New Roman" w:hAnsi="Times New Roman"/>
          <w:sz w:val="24"/>
          <w:szCs w:val="24"/>
          <w:shd w:val="clear" w:color="auto" w:fill="FFFFFF"/>
        </w:rPr>
        <w:t>. In</w:t>
      </w:r>
      <w:r w:rsidR="0090035C">
        <w:rPr>
          <w:rFonts w:ascii="Times New Roman" w:hAnsi="Times New Roman"/>
          <w:sz w:val="24"/>
          <w:szCs w:val="24"/>
          <w:shd w:val="clear" w:color="auto" w:fill="FFFFFF"/>
        </w:rPr>
        <w:t xml:space="preserve"> </w:t>
      </w:r>
      <w:r w:rsidRPr="002E4427">
        <w:rPr>
          <w:rFonts w:ascii="Times New Roman" w:hAnsi="Times New Roman"/>
          <w:i/>
          <w:sz w:val="24"/>
          <w:szCs w:val="24"/>
        </w:rPr>
        <w:t>Economics</w:t>
      </w:r>
      <w:r w:rsidR="0090035C">
        <w:rPr>
          <w:rFonts w:ascii="Times New Roman" w:hAnsi="Times New Roman"/>
          <w:i/>
          <w:sz w:val="24"/>
          <w:szCs w:val="24"/>
        </w:rPr>
        <w:t xml:space="preserve"> </w:t>
      </w:r>
      <w:r w:rsidRPr="002E4427">
        <w:rPr>
          <w:rFonts w:ascii="Times New Roman" w:hAnsi="Times New Roman"/>
          <w:i/>
          <w:sz w:val="24"/>
          <w:szCs w:val="24"/>
        </w:rPr>
        <w:t>&amp;</w:t>
      </w:r>
      <w:r w:rsidR="0090035C">
        <w:rPr>
          <w:rFonts w:ascii="Times New Roman" w:hAnsi="Times New Roman"/>
          <w:i/>
          <w:sz w:val="24"/>
          <w:szCs w:val="24"/>
        </w:rPr>
        <w:t xml:space="preserve"> </w:t>
      </w:r>
      <w:r w:rsidRPr="002E4427">
        <w:rPr>
          <w:rFonts w:ascii="Times New Roman" w:hAnsi="Times New Roman"/>
          <w:i/>
          <w:sz w:val="24"/>
          <w:szCs w:val="24"/>
        </w:rPr>
        <w:t>Management: How</w:t>
      </w:r>
      <w:r w:rsidR="0090035C">
        <w:rPr>
          <w:rFonts w:ascii="Times New Roman" w:hAnsi="Times New Roman"/>
          <w:i/>
          <w:sz w:val="24"/>
          <w:szCs w:val="24"/>
        </w:rPr>
        <w:t xml:space="preserve"> </w:t>
      </w:r>
      <w:r w:rsidRPr="002E4427">
        <w:rPr>
          <w:rFonts w:ascii="Times New Roman" w:hAnsi="Times New Roman"/>
          <w:i/>
          <w:sz w:val="24"/>
          <w:szCs w:val="24"/>
        </w:rPr>
        <w:t>to</w:t>
      </w:r>
      <w:r w:rsidR="0090035C">
        <w:rPr>
          <w:rFonts w:ascii="Times New Roman" w:hAnsi="Times New Roman"/>
          <w:i/>
          <w:sz w:val="24"/>
          <w:szCs w:val="24"/>
        </w:rPr>
        <w:t xml:space="preserve"> </w:t>
      </w:r>
      <w:r w:rsidRPr="002E4427">
        <w:rPr>
          <w:rFonts w:ascii="Times New Roman" w:hAnsi="Times New Roman"/>
          <w:i/>
          <w:sz w:val="24"/>
          <w:szCs w:val="24"/>
        </w:rPr>
        <w:t>Cope</w:t>
      </w:r>
      <w:r w:rsidR="0090035C">
        <w:rPr>
          <w:rFonts w:ascii="Times New Roman" w:hAnsi="Times New Roman"/>
          <w:i/>
          <w:sz w:val="24"/>
          <w:szCs w:val="24"/>
        </w:rPr>
        <w:t xml:space="preserve"> </w:t>
      </w:r>
      <w:r w:rsidRPr="002E4427">
        <w:rPr>
          <w:rFonts w:ascii="Times New Roman" w:hAnsi="Times New Roman"/>
          <w:i/>
          <w:sz w:val="24"/>
          <w:szCs w:val="24"/>
        </w:rPr>
        <w:t>With</w:t>
      </w:r>
      <w:r w:rsidR="0090035C">
        <w:rPr>
          <w:rFonts w:ascii="Times New Roman" w:hAnsi="Times New Roman"/>
          <w:i/>
          <w:sz w:val="24"/>
          <w:szCs w:val="24"/>
        </w:rPr>
        <w:t xml:space="preserve"> </w:t>
      </w:r>
      <w:r w:rsidRPr="002E4427">
        <w:rPr>
          <w:rFonts w:ascii="Times New Roman" w:hAnsi="Times New Roman"/>
          <w:i/>
          <w:sz w:val="24"/>
          <w:szCs w:val="24"/>
        </w:rPr>
        <w:t>Disrupted</w:t>
      </w:r>
      <w:r w:rsidR="0090035C">
        <w:rPr>
          <w:rFonts w:ascii="Times New Roman" w:hAnsi="Times New Roman"/>
          <w:i/>
          <w:sz w:val="24"/>
          <w:szCs w:val="24"/>
        </w:rPr>
        <w:t xml:space="preserve"> </w:t>
      </w:r>
      <w:r w:rsidRPr="002E4427">
        <w:rPr>
          <w:rFonts w:ascii="Times New Roman" w:hAnsi="Times New Roman"/>
          <w:i/>
          <w:sz w:val="24"/>
          <w:szCs w:val="24"/>
        </w:rPr>
        <w:t>Times</w:t>
      </w:r>
      <w:r w:rsidRPr="002E4427">
        <w:rPr>
          <w:rFonts w:ascii="Times New Roman" w:hAnsi="Times New Roman"/>
          <w:sz w:val="24"/>
          <w:szCs w:val="24"/>
          <w:shd w:val="clear" w:color="auto" w:fill="FFFFFF"/>
        </w:rPr>
        <w:t>, Proceedings</w:t>
      </w:r>
      <w:r w:rsidR="0090035C">
        <w:rPr>
          <w:rFonts w:ascii="Times New Roman" w:hAnsi="Times New Roman"/>
          <w:sz w:val="24"/>
          <w:szCs w:val="24"/>
          <w:shd w:val="clear" w:color="auto" w:fill="FFFFFF"/>
        </w:rPr>
        <w:t xml:space="preserve"> </w:t>
      </w:r>
      <w:r w:rsidRPr="002E4427">
        <w:rPr>
          <w:rFonts w:ascii="Times New Roman" w:hAnsi="Times New Roman"/>
          <w:sz w:val="24"/>
          <w:szCs w:val="24"/>
          <w:shd w:val="clear" w:color="auto" w:fill="FFFFFF"/>
        </w:rPr>
        <w:t>of</w:t>
      </w:r>
      <w:r w:rsidR="0090035C">
        <w:rPr>
          <w:rFonts w:ascii="Times New Roman" w:hAnsi="Times New Roman"/>
          <w:sz w:val="24"/>
          <w:szCs w:val="24"/>
          <w:shd w:val="clear" w:color="auto" w:fill="FFFFFF"/>
        </w:rPr>
        <w:t xml:space="preserve"> </w:t>
      </w:r>
      <w:r w:rsidRPr="002E4427">
        <w:rPr>
          <w:rFonts w:ascii="Times New Roman" w:hAnsi="Times New Roman"/>
          <w:sz w:val="24"/>
          <w:szCs w:val="24"/>
        </w:rPr>
        <w:t>International</w:t>
      </w:r>
      <w:r w:rsidR="0090035C">
        <w:rPr>
          <w:rFonts w:ascii="Times New Roman" w:hAnsi="Times New Roman"/>
          <w:sz w:val="24"/>
          <w:szCs w:val="24"/>
        </w:rPr>
        <w:t xml:space="preserve"> </w:t>
      </w:r>
      <w:r w:rsidRPr="002E4427">
        <w:rPr>
          <w:rFonts w:ascii="Times New Roman" w:hAnsi="Times New Roman"/>
          <w:sz w:val="24"/>
          <w:szCs w:val="24"/>
        </w:rPr>
        <w:t>Scientific</w:t>
      </w:r>
      <w:r w:rsidR="0090035C">
        <w:rPr>
          <w:rFonts w:ascii="Times New Roman" w:hAnsi="Times New Roman"/>
          <w:sz w:val="24"/>
          <w:szCs w:val="24"/>
        </w:rPr>
        <w:t xml:space="preserve"> </w:t>
      </w:r>
      <w:r w:rsidRPr="002E4427">
        <w:rPr>
          <w:rFonts w:ascii="Times New Roman" w:hAnsi="Times New Roman"/>
          <w:sz w:val="24"/>
          <w:szCs w:val="24"/>
        </w:rPr>
        <w:t>Conference EMAN</w:t>
      </w:r>
      <w:r w:rsidRPr="002E4427">
        <w:rPr>
          <w:rFonts w:ascii="Times New Roman" w:hAnsi="Times New Roman"/>
          <w:sz w:val="24"/>
          <w:szCs w:val="24"/>
          <w:shd w:val="clear" w:color="auto" w:fill="FFFFFF"/>
        </w:rPr>
        <w:t xml:space="preserve"> ), Full</w:t>
      </w:r>
      <w:r w:rsidR="0090035C">
        <w:rPr>
          <w:rFonts w:ascii="Times New Roman" w:hAnsi="Times New Roman"/>
          <w:sz w:val="24"/>
          <w:szCs w:val="24"/>
          <w:shd w:val="clear" w:color="auto" w:fill="FFFFFF"/>
        </w:rPr>
        <w:t xml:space="preserve"> </w:t>
      </w:r>
      <w:r w:rsidRPr="002E4427">
        <w:rPr>
          <w:rFonts w:ascii="Times New Roman" w:hAnsi="Times New Roman"/>
          <w:sz w:val="24"/>
          <w:szCs w:val="24"/>
          <w:shd w:val="clear" w:color="auto" w:fill="FFFFFF"/>
        </w:rPr>
        <w:t xml:space="preserve">papers, March 22nd, 2018, Ljublјana, Slovenija (502-509). </w:t>
      </w:r>
      <w:r w:rsidRPr="002E4427">
        <w:rPr>
          <w:rFonts w:ascii="Times New Roman" w:hAnsi="Times New Roman"/>
          <w:sz w:val="24"/>
          <w:szCs w:val="24"/>
        </w:rPr>
        <w:t>Belgrade: Association</w:t>
      </w:r>
      <w:r w:rsidR="0090035C">
        <w:rPr>
          <w:rFonts w:ascii="Times New Roman" w:hAnsi="Times New Roman"/>
          <w:sz w:val="24"/>
          <w:szCs w:val="24"/>
        </w:rPr>
        <w:t xml:space="preserve"> </w:t>
      </w:r>
      <w:r w:rsidRPr="002E4427">
        <w:rPr>
          <w:rFonts w:ascii="Times New Roman" w:hAnsi="Times New Roman"/>
          <w:sz w:val="24"/>
          <w:szCs w:val="24"/>
        </w:rPr>
        <w:t>of</w:t>
      </w:r>
      <w:r w:rsidR="0090035C">
        <w:rPr>
          <w:rFonts w:ascii="Times New Roman" w:hAnsi="Times New Roman"/>
          <w:sz w:val="24"/>
          <w:szCs w:val="24"/>
        </w:rPr>
        <w:t xml:space="preserve"> </w:t>
      </w:r>
      <w:r w:rsidRPr="002E4427">
        <w:rPr>
          <w:rFonts w:ascii="Times New Roman" w:hAnsi="Times New Roman"/>
          <w:sz w:val="24"/>
          <w:szCs w:val="24"/>
        </w:rPr>
        <w:t>Economists</w:t>
      </w:r>
      <w:r w:rsidR="0090035C">
        <w:rPr>
          <w:rFonts w:ascii="Times New Roman" w:hAnsi="Times New Roman"/>
          <w:sz w:val="24"/>
          <w:szCs w:val="24"/>
        </w:rPr>
        <w:t xml:space="preserve"> </w:t>
      </w:r>
      <w:r w:rsidRPr="002E4427">
        <w:rPr>
          <w:rFonts w:ascii="Times New Roman" w:hAnsi="Times New Roman"/>
          <w:sz w:val="24"/>
          <w:szCs w:val="24"/>
        </w:rPr>
        <w:t>and</w:t>
      </w:r>
      <w:r w:rsidR="0090035C">
        <w:rPr>
          <w:rFonts w:ascii="Times New Roman" w:hAnsi="Times New Roman"/>
          <w:sz w:val="24"/>
          <w:szCs w:val="24"/>
        </w:rPr>
        <w:t xml:space="preserve"> </w:t>
      </w:r>
      <w:r w:rsidRPr="002E4427">
        <w:rPr>
          <w:rFonts w:ascii="Times New Roman" w:hAnsi="Times New Roman"/>
          <w:sz w:val="24"/>
          <w:szCs w:val="24"/>
        </w:rPr>
        <w:t>Managers</w:t>
      </w:r>
      <w:r w:rsidR="0090035C">
        <w:rPr>
          <w:rFonts w:ascii="Times New Roman" w:hAnsi="Times New Roman"/>
          <w:sz w:val="24"/>
          <w:szCs w:val="24"/>
        </w:rPr>
        <w:t xml:space="preserve"> </w:t>
      </w:r>
      <w:r w:rsidRPr="002E4427">
        <w:rPr>
          <w:rFonts w:ascii="Times New Roman" w:hAnsi="Times New Roman"/>
          <w:sz w:val="24"/>
          <w:szCs w:val="24"/>
        </w:rPr>
        <w:t>of</w:t>
      </w:r>
      <w:r w:rsidR="0090035C">
        <w:rPr>
          <w:rFonts w:ascii="Times New Roman" w:hAnsi="Times New Roman"/>
          <w:sz w:val="24"/>
          <w:szCs w:val="24"/>
        </w:rPr>
        <w:t xml:space="preserve"> </w:t>
      </w:r>
      <w:r w:rsidRPr="002E4427">
        <w:rPr>
          <w:rFonts w:ascii="Times New Roman" w:hAnsi="Times New Roman"/>
          <w:sz w:val="24"/>
          <w:szCs w:val="24"/>
        </w:rPr>
        <w:t>the</w:t>
      </w:r>
      <w:r w:rsidR="0090035C">
        <w:rPr>
          <w:rFonts w:ascii="Times New Roman" w:hAnsi="Times New Roman"/>
          <w:sz w:val="24"/>
          <w:szCs w:val="24"/>
        </w:rPr>
        <w:t xml:space="preserve"> </w:t>
      </w:r>
      <w:r w:rsidRPr="002E4427">
        <w:rPr>
          <w:rFonts w:ascii="Times New Roman" w:hAnsi="Times New Roman"/>
          <w:sz w:val="24"/>
          <w:szCs w:val="24"/>
        </w:rPr>
        <w:t>Balkans; Koper: Faculty</w:t>
      </w:r>
      <w:r w:rsidR="0090035C">
        <w:rPr>
          <w:rFonts w:ascii="Times New Roman" w:hAnsi="Times New Roman"/>
          <w:sz w:val="24"/>
          <w:szCs w:val="24"/>
        </w:rPr>
        <w:t xml:space="preserve"> </w:t>
      </w:r>
      <w:r w:rsidRPr="002E4427">
        <w:rPr>
          <w:rFonts w:ascii="Times New Roman" w:hAnsi="Times New Roman"/>
          <w:sz w:val="24"/>
          <w:szCs w:val="24"/>
        </w:rPr>
        <w:t>of</w:t>
      </w:r>
      <w:r w:rsidR="0090035C">
        <w:rPr>
          <w:rFonts w:ascii="Times New Roman" w:hAnsi="Times New Roman"/>
          <w:sz w:val="24"/>
          <w:szCs w:val="24"/>
        </w:rPr>
        <w:t xml:space="preserve"> </w:t>
      </w:r>
      <w:r w:rsidRPr="002E4427">
        <w:rPr>
          <w:rFonts w:ascii="Times New Roman" w:hAnsi="Times New Roman"/>
          <w:sz w:val="24"/>
          <w:szCs w:val="24"/>
        </w:rPr>
        <w:t>Management; Maribor: Doba</w:t>
      </w:r>
      <w:r w:rsidR="0090035C">
        <w:rPr>
          <w:rFonts w:ascii="Times New Roman" w:hAnsi="Times New Roman"/>
          <w:sz w:val="24"/>
          <w:szCs w:val="24"/>
        </w:rPr>
        <w:t xml:space="preserve"> </w:t>
      </w:r>
      <w:r w:rsidRPr="002E4427">
        <w:rPr>
          <w:rFonts w:ascii="Times New Roman" w:hAnsi="Times New Roman"/>
          <w:sz w:val="24"/>
          <w:szCs w:val="24"/>
        </w:rPr>
        <w:t>Business</w:t>
      </w:r>
      <w:r w:rsidR="0090035C">
        <w:rPr>
          <w:rFonts w:ascii="Times New Roman" w:hAnsi="Times New Roman"/>
          <w:sz w:val="24"/>
          <w:szCs w:val="24"/>
        </w:rPr>
        <w:t xml:space="preserve"> </w:t>
      </w:r>
      <w:r w:rsidRPr="002E4427">
        <w:rPr>
          <w:rFonts w:ascii="Times New Roman" w:hAnsi="Times New Roman"/>
          <w:sz w:val="24"/>
          <w:szCs w:val="24"/>
        </w:rPr>
        <w:t>School; Skopje: Integrated</w:t>
      </w:r>
      <w:r w:rsidR="0090035C">
        <w:rPr>
          <w:rFonts w:ascii="Times New Roman" w:hAnsi="Times New Roman"/>
          <w:sz w:val="24"/>
          <w:szCs w:val="24"/>
        </w:rPr>
        <w:t xml:space="preserve"> </w:t>
      </w:r>
      <w:r w:rsidRPr="002E4427">
        <w:rPr>
          <w:rFonts w:ascii="Times New Roman" w:hAnsi="Times New Roman"/>
          <w:sz w:val="24"/>
          <w:szCs w:val="24"/>
        </w:rPr>
        <w:t>Business</w:t>
      </w:r>
      <w:r w:rsidR="0090035C">
        <w:rPr>
          <w:rFonts w:ascii="Times New Roman" w:hAnsi="Times New Roman"/>
          <w:sz w:val="24"/>
          <w:szCs w:val="24"/>
        </w:rPr>
        <w:t xml:space="preserve"> </w:t>
      </w:r>
      <w:r w:rsidRPr="002E4427">
        <w:rPr>
          <w:rFonts w:ascii="Times New Roman" w:hAnsi="Times New Roman"/>
          <w:sz w:val="24"/>
          <w:szCs w:val="24"/>
        </w:rPr>
        <w:t>Faculty; Zaje</w:t>
      </w:r>
      <w:r w:rsidRPr="002E4427">
        <w:rPr>
          <w:rFonts w:ascii="Times New Roman" w:eastAsia="TimesNewRoman" w:hAnsi="Times New Roman"/>
          <w:sz w:val="24"/>
          <w:szCs w:val="24"/>
        </w:rPr>
        <w:t>č</w:t>
      </w:r>
      <w:r w:rsidRPr="002E4427">
        <w:rPr>
          <w:rFonts w:ascii="Times New Roman" w:hAnsi="Times New Roman"/>
          <w:sz w:val="24"/>
          <w:szCs w:val="24"/>
        </w:rPr>
        <w:t>ar: Faculty</w:t>
      </w:r>
      <w:r w:rsidR="0090035C">
        <w:rPr>
          <w:rFonts w:ascii="Times New Roman" w:hAnsi="Times New Roman"/>
          <w:sz w:val="24"/>
          <w:szCs w:val="24"/>
        </w:rPr>
        <w:t xml:space="preserve"> </w:t>
      </w:r>
      <w:r w:rsidRPr="002E4427">
        <w:rPr>
          <w:rFonts w:ascii="Times New Roman" w:hAnsi="Times New Roman"/>
          <w:sz w:val="24"/>
          <w:szCs w:val="24"/>
        </w:rPr>
        <w:t>of</w:t>
      </w:r>
      <w:r w:rsidR="0090035C">
        <w:rPr>
          <w:rFonts w:ascii="Times New Roman" w:hAnsi="Times New Roman"/>
          <w:sz w:val="24"/>
          <w:szCs w:val="24"/>
        </w:rPr>
        <w:t xml:space="preserve"> </w:t>
      </w:r>
      <w:r w:rsidRPr="002E4427">
        <w:rPr>
          <w:rFonts w:ascii="Times New Roman" w:hAnsi="Times New Roman"/>
          <w:sz w:val="24"/>
          <w:szCs w:val="24"/>
        </w:rPr>
        <w:t>Management, 2018</w:t>
      </w:r>
      <w:r w:rsidRPr="002E4427">
        <w:rPr>
          <w:rFonts w:ascii="Times New Roman" w:hAnsi="Times New Roman"/>
          <w:sz w:val="24"/>
          <w:szCs w:val="24"/>
          <w:shd w:val="clear" w:color="auto" w:fill="FFFFFF"/>
        </w:rPr>
        <w:t xml:space="preserve">. </w:t>
      </w:r>
      <w:r w:rsidRPr="002E4427">
        <w:rPr>
          <w:rFonts w:ascii="Times New Roman" w:hAnsi="Times New Roman"/>
          <w:bCs/>
          <w:sz w:val="24"/>
          <w:szCs w:val="24"/>
        </w:rPr>
        <w:t>ISBN 978-86-80194-11-0, DOI: https://doi.org/10.31410/EMAN.2018</w:t>
      </w:r>
    </w:p>
    <w:p w:rsidR="00235178" w:rsidRPr="002E4427" w:rsidRDefault="00235178" w:rsidP="00235178">
      <w:pPr>
        <w:shd w:val="clear" w:color="auto" w:fill="FFFFFF"/>
        <w:spacing w:line="249" w:lineRule="atLeast"/>
        <w:jc w:val="both"/>
        <w:rPr>
          <w:rStyle w:val="Strong"/>
          <w:rFonts w:ascii="Times New Roman" w:hAnsi="Times New Roman"/>
          <w:color w:val="000000"/>
          <w:sz w:val="24"/>
          <w:szCs w:val="24"/>
        </w:rPr>
      </w:pPr>
    </w:p>
    <w:p w:rsidR="00235178" w:rsidRPr="002E4427" w:rsidRDefault="00235178" w:rsidP="00235178">
      <w:pPr>
        <w:shd w:val="clear" w:color="auto" w:fill="FFFFFF"/>
        <w:spacing w:after="200" w:line="249" w:lineRule="atLeast"/>
        <w:jc w:val="both"/>
        <w:rPr>
          <w:rFonts w:ascii="Times New Roman" w:hAnsi="Times New Roman"/>
          <w:color w:val="000000"/>
          <w:sz w:val="22"/>
          <w:szCs w:val="22"/>
        </w:rPr>
      </w:pPr>
      <w:r w:rsidRPr="002E4427">
        <w:rPr>
          <w:rStyle w:val="Strong"/>
          <w:rFonts w:ascii="Times New Roman" w:hAnsi="Times New Roman"/>
          <w:color w:val="000000"/>
          <w:sz w:val="22"/>
          <w:szCs w:val="22"/>
        </w:rPr>
        <w:t>Саопштење са међународног научнoг скупа штампано у изводу, М 34</w:t>
      </w:r>
      <w:r w:rsidRPr="002E4427">
        <w:rPr>
          <w:rStyle w:val="apple-converted-space"/>
          <w:rFonts w:ascii="Times New Roman" w:hAnsi="Times New Roman"/>
          <w:bCs/>
          <w:color w:val="000000"/>
          <w:sz w:val="22"/>
          <w:szCs w:val="22"/>
        </w:rPr>
        <w:t> </w:t>
      </w:r>
    </w:p>
    <w:p w:rsidR="00235178" w:rsidRPr="002E4427" w:rsidRDefault="00235178" w:rsidP="00235178">
      <w:pPr>
        <w:shd w:val="clear" w:color="auto" w:fill="FFFFFF"/>
        <w:spacing w:after="200" w:line="249" w:lineRule="atLeast"/>
        <w:jc w:val="both"/>
        <w:rPr>
          <w:rStyle w:val="apple-converted-space"/>
          <w:rFonts w:ascii="Times New Roman" w:hAnsi="Times New Roman"/>
          <w:color w:val="000000"/>
          <w:sz w:val="24"/>
          <w:szCs w:val="24"/>
        </w:rPr>
      </w:pPr>
      <w:r w:rsidRPr="002E4427">
        <w:rPr>
          <w:rFonts w:ascii="Times New Roman" w:hAnsi="Times New Roman"/>
          <w:color w:val="000000"/>
          <w:sz w:val="24"/>
          <w:szCs w:val="24"/>
        </w:rPr>
        <w:t>Radulović, M., (2015). Cultural</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Capital</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and</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Inclusive</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Education: Example</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of</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an</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Elementary</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 xml:space="preserve">School. In N. Gutvajn, M. Stančić, J. Stanišić (ed.), </w:t>
      </w:r>
      <w:r w:rsidRPr="002E4427">
        <w:rPr>
          <w:rFonts w:ascii="Times New Roman" w:hAnsi="Times New Roman"/>
          <w:i/>
          <w:color w:val="000000"/>
          <w:sz w:val="24"/>
          <w:szCs w:val="24"/>
        </w:rPr>
        <w:t>Inclusion</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in</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Preschool</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Institution</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and</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Elementary</w:t>
      </w:r>
      <w:r w:rsidR="0090035C">
        <w:rPr>
          <w:rFonts w:ascii="Times New Roman" w:hAnsi="Times New Roman"/>
          <w:i/>
          <w:color w:val="000000"/>
          <w:sz w:val="24"/>
          <w:szCs w:val="24"/>
        </w:rPr>
        <w:t xml:space="preserve"> </w:t>
      </w:r>
      <w:r w:rsidRPr="002E4427">
        <w:rPr>
          <w:rFonts w:ascii="Times New Roman" w:hAnsi="Times New Roman"/>
          <w:i/>
          <w:color w:val="000000"/>
          <w:sz w:val="24"/>
          <w:szCs w:val="24"/>
        </w:rPr>
        <w:t>School</w:t>
      </w:r>
      <w:r w:rsidR="0090035C">
        <w:rPr>
          <w:rFonts w:ascii="Times New Roman" w:hAnsi="Times New Roman"/>
          <w:i/>
          <w:color w:val="000000"/>
          <w:sz w:val="24"/>
          <w:szCs w:val="24"/>
        </w:rPr>
        <w:t xml:space="preserve"> </w:t>
      </w:r>
      <w:r w:rsidRPr="002E4427">
        <w:rPr>
          <w:rFonts w:ascii="Times New Roman" w:hAnsi="Times New Roman"/>
          <w:color w:val="000000"/>
          <w:sz w:val="24"/>
          <w:szCs w:val="24"/>
        </w:rPr>
        <w:t>(149). Beograd: Institut</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za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pedagoška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istraži</w:t>
      </w:r>
      <w:r w:rsidR="0090035C">
        <w:rPr>
          <w:rFonts w:ascii="Times New Roman" w:hAnsi="Times New Roman"/>
          <w:color w:val="000000"/>
          <w:sz w:val="24"/>
          <w:szCs w:val="24"/>
        </w:rPr>
        <w:t>v</w:t>
      </w:r>
      <w:r w:rsidRPr="002E4427">
        <w:rPr>
          <w:rFonts w:ascii="Times New Roman" w:hAnsi="Times New Roman"/>
          <w:color w:val="000000"/>
          <w:sz w:val="24"/>
          <w:szCs w:val="24"/>
        </w:rPr>
        <w:t>anja; Sremska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Mitrovica: Visoka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škola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strukovnih</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studija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za</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obrazovanje</w:t>
      </w:r>
      <w:r w:rsidR="0090035C">
        <w:rPr>
          <w:rFonts w:ascii="Times New Roman" w:hAnsi="Times New Roman"/>
          <w:color w:val="000000"/>
          <w:sz w:val="24"/>
          <w:szCs w:val="24"/>
        </w:rPr>
        <w:t xml:space="preserve"> </w:t>
      </w:r>
      <w:r w:rsidRPr="002E4427">
        <w:rPr>
          <w:rFonts w:ascii="Times New Roman" w:hAnsi="Times New Roman"/>
          <w:color w:val="000000"/>
          <w:sz w:val="24"/>
          <w:szCs w:val="24"/>
        </w:rPr>
        <w:t>vaspitača SIRMIJUM. (12. jun 2015., Sremska</w:t>
      </w:r>
      <w:r w:rsidR="00106E6B">
        <w:rPr>
          <w:rFonts w:ascii="Times New Roman" w:hAnsi="Times New Roman"/>
          <w:color w:val="000000"/>
          <w:sz w:val="24"/>
          <w:szCs w:val="24"/>
        </w:rPr>
        <w:t xml:space="preserve"> </w:t>
      </w:r>
      <w:r w:rsidRPr="002E4427">
        <w:rPr>
          <w:rFonts w:ascii="Times New Roman" w:hAnsi="Times New Roman"/>
          <w:color w:val="000000"/>
          <w:sz w:val="24"/>
          <w:szCs w:val="24"/>
        </w:rPr>
        <w:t>Mitrovica, Srbija).</w:t>
      </w:r>
      <w:r w:rsidRPr="002E4427">
        <w:rPr>
          <w:rStyle w:val="apple-converted-space"/>
          <w:rFonts w:ascii="Times New Roman" w:hAnsi="Times New Roman"/>
          <w:color w:val="000000"/>
          <w:sz w:val="24"/>
          <w:szCs w:val="24"/>
        </w:rPr>
        <w:t> </w:t>
      </w:r>
    </w:p>
    <w:p w:rsidR="00235178" w:rsidRPr="002E4427" w:rsidRDefault="00235178" w:rsidP="00235178">
      <w:pPr>
        <w:shd w:val="clear" w:color="auto" w:fill="FFFFFF"/>
        <w:spacing w:after="200" w:line="249" w:lineRule="atLeast"/>
        <w:jc w:val="both"/>
        <w:rPr>
          <w:rStyle w:val="apple-converted-space"/>
          <w:rFonts w:ascii="Times New Roman" w:eastAsia="Calibri" w:hAnsi="Times New Roman"/>
          <w:sz w:val="24"/>
          <w:szCs w:val="24"/>
        </w:rPr>
      </w:pPr>
      <w:r w:rsidRPr="002E4427">
        <w:rPr>
          <w:rFonts w:ascii="Times New Roman" w:eastAsia="Calibri" w:hAnsi="Times New Roman"/>
          <w:color w:val="000000"/>
          <w:sz w:val="24"/>
          <w:szCs w:val="24"/>
        </w:rPr>
        <w:t>Radulović, M. (2016). Educational</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Aspirations</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and</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Place</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of</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 xml:space="preserve">Residence. In R. Đević, N. Gutvajn, S. Grbić (eds.), </w:t>
      </w:r>
      <w:r w:rsidRPr="002E4427">
        <w:rPr>
          <w:rFonts w:ascii="Times New Roman" w:eastAsia="Calibri" w:hAnsi="Times New Roman"/>
          <w:i/>
          <w:color w:val="000000"/>
          <w:sz w:val="24"/>
          <w:szCs w:val="24"/>
        </w:rPr>
        <w:t>Inclusive</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Education</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as a Function</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of</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the</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Positive</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Development</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of</w:t>
      </w:r>
      <w:r w:rsidR="00106E6B">
        <w:rPr>
          <w:rFonts w:ascii="Times New Roman" w:eastAsia="Calibri" w:hAnsi="Times New Roman"/>
          <w:i/>
          <w:color w:val="000000"/>
          <w:sz w:val="24"/>
          <w:szCs w:val="24"/>
        </w:rPr>
        <w:t xml:space="preserve"> </w:t>
      </w:r>
      <w:r w:rsidRPr="002E4427">
        <w:rPr>
          <w:rFonts w:ascii="Times New Roman" w:eastAsia="Calibri" w:hAnsi="Times New Roman"/>
          <w:i/>
          <w:color w:val="000000"/>
          <w:sz w:val="24"/>
          <w:szCs w:val="24"/>
        </w:rPr>
        <w:t>Children</w:t>
      </w:r>
      <w:r w:rsidRPr="002E4427">
        <w:rPr>
          <w:rFonts w:ascii="Times New Roman" w:eastAsia="Calibri" w:hAnsi="Times New Roman"/>
          <w:color w:val="000000"/>
          <w:sz w:val="24"/>
          <w:szCs w:val="24"/>
        </w:rPr>
        <w:t>, book</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of</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abstracts, 16. December 2016., Belgrade (118). Institute</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for</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Educational</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Research: Belgrade . (Srbija).</w:t>
      </w:r>
      <w:r w:rsidRPr="002E4427">
        <w:rPr>
          <w:rStyle w:val="apple-converted-space"/>
          <w:rFonts w:ascii="Times New Roman" w:eastAsia="Calibri" w:hAnsi="Times New Roman"/>
          <w:sz w:val="24"/>
          <w:szCs w:val="24"/>
        </w:rPr>
        <w:t> </w:t>
      </w:r>
    </w:p>
    <w:p w:rsidR="00235178" w:rsidRPr="002E4427" w:rsidRDefault="00235178" w:rsidP="00235178">
      <w:pPr>
        <w:shd w:val="clear" w:color="auto" w:fill="FFFFFF"/>
        <w:spacing w:line="249" w:lineRule="atLeast"/>
        <w:jc w:val="both"/>
        <w:rPr>
          <w:rStyle w:val="apple-converted-space"/>
          <w:rFonts w:ascii="Times New Roman" w:eastAsia="Calibri" w:hAnsi="Times New Roman"/>
          <w:color w:val="000000"/>
          <w:sz w:val="24"/>
          <w:szCs w:val="24"/>
        </w:rPr>
      </w:pPr>
      <w:r w:rsidRPr="002E4427">
        <w:rPr>
          <w:rFonts w:ascii="Times New Roman" w:hAnsi="Times New Roman"/>
          <w:color w:val="000000"/>
          <w:sz w:val="24"/>
          <w:szCs w:val="24"/>
          <w:shd w:val="clear" w:color="auto" w:fill="FFFFFF"/>
        </w:rPr>
        <w:t>Malinić, D. &amp;</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Radulović, M. (2017). Relation</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Between</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Cultural</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Capital</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and</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Achievement</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in</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Mathematics</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on TIMSS 2015: Content</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Domains</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Analysis. In N. Vulović</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&amp; A. Mihajlović (eds.), </w:t>
      </w:r>
      <w:r w:rsidRPr="002E4427">
        <w:rPr>
          <w:rStyle w:val="Emphasis"/>
          <w:rFonts w:ascii="Times New Roman" w:hAnsi="Times New Roman"/>
          <w:color w:val="000000"/>
          <w:sz w:val="24"/>
          <w:szCs w:val="24"/>
          <w:shd w:val="clear" w:color="auto" w:fill="FFFFFF"/>
        </w:rPr>
        <w:t>Methodological</w:t>
      </w:r>
      <w:r w:rsidR="00106E6B">
        <w:rPr>
          <w:rStyle w:val="Emphasis"/>
          <w:rFonts w:ascii="Times New Roman" w:hAnsi="Times New Roman"/>
          <w:color w:val="000000"/>
          <w:sz w:val="24"/>
          <w:szCs w:val="24"/>
          <w:shd w:val="clear" w:color="auto" w:fill="FFFFFF"/>
        </w:rPr>
        <w:t xml:space="preserve"> </w:t>
      </w:r>
      <w:r w:rsidRPr="002E4427">
        <w:rPr>
          <w:rStyle w:val="Emphasis"/>
          <w:rFonts w:ascii="Times New Roman" w:hAnsi="Times New Roman"/>
          <w:color w:val="000000"/>
          <w:sz w:val="24"/>
          <w:szCs w:val="24"/>
          <w:shd w:val="clear" w:color="auto" w:fill="FFFFFF"/>
        </w:rPr>
        <w:t>Aspects</w:t>
      </w:r>
      <w:r w:rsidR="00106E6B">
        <w:rPr>
          <w:rStyle w:val="Emphasis"/>
          <w:rFonts w:ascii="Times New Roman" w:hAnsi="Times New Roman"/>
          <w:color w:val="000000"/>
          <w:sz w:val="24"/>
          <w:szCs w:val="24"/>
          <w:shd w:val="clear" w:color="auto" w:fill="FFFFFF"/>
        </w:rPr>
        <w:t xml:space="preserve"> </w:t>
      </w:r>
      <w:r w:rsidRPr="002E4427">
        <w:rPr>
          <w:rStyle w:val="Emphasis"/>
          <w:rFonts w:ascii="Times New Roman" w:hAnsi="Times New Roman"/>
          <w:color w:val="000000"/>
          <w:sz w:val="24"/>
          <w:szCs w:val="24"/>
          <w:shd w:val="clear" w:color="auto" w:fill="FFFFFF"/>
        </w:rPr>
        <w:t>of</w:t>
      </w:r>
      <w:r w:rsidR="00106E6B">
        <w:rPr>
          <w:rStyle w:val="Emphasis"/>
          <w:rFonts w:ascii="Times New Roman" w:hAnsi="Times New Roman"/>
          <w:color w:val="000000"/>
          <w:sz w:val="24"/>
          <w:szCs w:val="24"/>
          <w:shd w:val="clear" w:color="auto" w:fill="FFFFFF"/>
        </w:rPr>
        <w:t xml:space="preserve"> </w:t>
      </w:r>
      <w:r w:rsidRPr="002E4427">
        <w:rPr>
          <w:rStyle w:val="Emphasis"/>
          <w:rFonts w:ascii="Times New Roman" w:hAnsi="Times New Roman"/>
          <w:color w:val="000000"/>
          <w:sz w:val="24"/>
          <w:szCs w:val="24"/>
          <w:shd w:val="clear" w:color="auto" w:fill="FFFFFF"/>
        </w:rPr>
        <w:t>Teaching</w:t>
      </w:r>
      <w:r w:rsidR="00106E6B">
        <w:rPr>
          <w:rStyle w:val="Emphasis"/>
          <w:rFonts w:ascii="Times New Roman" w:hAnsi="Times New Roman"/>
          <w:color w:val="000000"/>
          <w:sz w:val="24"/>
          <w:szCs w:val="24"/>
          <w:shd w:val="clear" w:color="auto" w:fill="FFFFFF"/>
        </w:rPr>
        <w:t xml:space="preserve"> </w:t>
      </w:r>
      <w:r w:rsidRPr="002E4427">
        <w:rPr>
          <w:rStyle w:val="Emphasis"/>
          <w:rFonts w:ascii="Times New Roman" w:hAnsi="Times New Roman"/>
          <w:color w:val="000000"/>
          <w:sz w:val="24"/>
          <w:szCs w:val="24"/>
          <w:shd w:val="clear" w:color="auto" w:fill="FFFFFF"/>
        </w:rPr>
        <w:t>Mathematics</w:t>
      </w:r>
      <w:r w:rsidRPr="002E4427">
        <w:rPr>
          <w:rFonts w:ascii="Times New Roman" w:hAnsi="Times New Roman"/>
          <w:color w:val="000000"/>
          <w:sz w:val="24"/>
          <w:szCs w:val="24"/>
          <w:shd w:val="clear" w:color="auto" w:fill="FFFFFF"/>
        </w:rPr>
        <w:t>, book</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of</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abstracts, 2. November 2017., Jagodina (25).University</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of</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Kragujevac, Faculty</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of</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Education</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in</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Jagodina: Jagodina. </w:t>
      </w:r>
      <w:r w:rsidRPr="002E4427">
        <w:rPr>
          <w:rStyle w:val="apple-converted-space"/>
          <w:rFonts w:ascii="Times New Roman" w:eastAsia="Calibri" w:hAnsi="Times New Roman"/>
          <w:sz w:val="24"/>
          <w:szCs w:val="24"/>
        </w:rPr>
        <w:t> </w:t>
      </w:r>
    </w:p>
    <w:p w:rsidR="00235178" w:rsidRPr="002E4427" w:rsidRDefault="00235178" w:rsidP="00235178">
      <w:pPr>
        <w:shd w:val="clear" w:color="auto" w:fill="FFFFFF"/>
        <w:spacing w:line="249" w:lineRule="atLeast"/>
        <w:jc w:val="both"/>
        <w:rPr>
          <w:rStyle w:val="Strong"/>
          <w:rFonts w:ascii="Times New Roman" w:hAnsi="Times New Roman"/>
          <w:color w:val="000000"/>
          <w:sz w:val="24"/>
          <w:szCs w:val="24"/>
        </w:rPr>
      </w:pPr>
    </w:p>
    <w:p w:rsidR="00235178" w:rsidRPr="002E4427" w:rsidRDefault="00235178" w:rsidP="00235178">
      <w:pPr>
        <w:spacing w:after="200"/>
        <w:rPr>
          <w:rFonts w:ascii="Times New Roman" w:hAnsi="Times New Roman"/>
          <w:bCs/>
          <w:color w:val="000000"/>
          <w:sz w:val="22"/>
          <w:szCs w:val="22"/>
        </w:rPr>
      </w:pPr>
      <w:r w:rsidRPr="002E4427">
        <w:rPr>
          <w:rStyle w:val="Strong"/>
          <w:rFonts w:ascii="Times New Roman" w:hAnsi="Times New Roman"/>
          <w:color w:val="000000"/>
          <w:sz w:val="22"/>
          <w:szCs w:val="22"/>
        </w:rPr>
        <w:t>Рад у истакнутом тематском зборнику водећег националног значаја, М 44 </w:t>
      </w:r>
    </w:p>
    <w:p w:rsidR="00235178" w:rsidRPr="002E4427" w:rsidRDefault="00235178" w:rsidP="00235178">
      <w:pPr>
        <w:shd w:val="clear" w:color="auto" w:fill="FFFFFF"/>
        <w:spacing w:after="200" w:line="249" w:lineRule="atLeast"/>
        <w:jc w:val="both"/>
        <w:rPr>
          <w:rFonts w:ascii="Times New Roman" w:hAnsi="Times New Roman"/>
          <w:color w:val="000000"/>
          <w:sz w:val="24"/>
          <w:szCs w:val="24"/>
          <w:shd w:val="clear" w:color="auto" w:fill="FFFFFF"/>
        </w:rPr>
      </w:pPr>
      <w:r w:rsidRPr="002E4427">
        <w:rPr>
          <w:rFonts w:ascii="Times New Roman" w:hAnsi="Times New Roman"/>
          <w:color w:val="000000"/>
          <w:sz w:val="24"/>
          <w:szCs w:val="24"/>
          <w:shd w:val="clear" w:color="auto" w:fill="FFFFFF"/>
        </w:rPr>
        <w:t>Радуловић, М., Малинић, Д. &amp;</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Гундоган, Д. (2017). Повезаност културног капитала и опремљености школе са постигнућем ученика. У М. Марушић Јаблановић, Н. Гутвајн</w:t>
      </w:r>
      <w:r w:rsidR="00106E6B">
        <w:rPr>
          <w:rFonts w:ascii="Times New Roman" w:hAnsi="Times New Roman"/>
          <w:color w:val="000000"/>
          <w:sz w:val="24"/>
          <w:szCs w:val="24"/>
          <w:shd w:val="clear" w:color="auto" w:fill="FFFFFF"/>
        </w:rPr>
        <w:t xml:space="preserve"> </w:t>
      </w:r>
      <w:r w:rsidRPr="002E4427">
        <w:rPr>
          <w:rFonts w:ascii="Times New Roman" w:hAnsi="Times New Roman"/>
          <w:color w:val="000000"/>
          <w:sz w:val="24"/>
          <w:szCs w:val="24"/>
          <w:shd w:val="clear" w:color="auto" w:fill="FFFFFF"/>
        </w:rPr>
        <w:t xml:space="preserve">&amp; </w:t>
      </w:r>
      <w:r w:rsidRPr="002E4427">
        <w:rPr>
          <w:rFonts w:ascii="Times New Roman" w:hAnsi="Times New Roman"/>
          <w:color w:val="000000"/>
          <w:sz w:val="24"/>
          <w:szCs w:val="24"/>
          <w:shd w:val="clear" w:color="auto" w:fill="FFFFFF"/>
        </w:rPr>
        <w:lastRenderedPageBreak/>
        <w:t>И. Јакшић (ур.) </w:t>
      </w:r>
      <w:r w:rsidRPr="002E4427">
        <w:rPr>
          <w:rStyle w:val="Emphasis"/>
          <w:rFonts w:ascii="Times New Roman" w:hAnsi="Times New Roman"/>
          <w:color w:val="000000"/>
          <w:sz w:val="24"/>
          <w:szCs w:val="24"/>
          <w:shd w:val="clear" w:color="auto" w:fill="FFFFFF"/>
        </w:rPr>
        <w:t>TIMSS 2015 у Србији </w:t>
      </w:r>
      <w:r w:rsidRPr="002E4427">
        <w:rPr>
          <w:rFonts w:ascii="Times New Roman" w:hAnsi="Times New Roman"/>
          <w:color w:val="000000"/>
          <w:sz w:val="24"/>
          <w:szCs w:val="24"/>
          <w:shd w:val="clear" w:color="auto" w:fill="FFFFFF"/>
        </w:rPr>
        <w:t>(129-149). Београд: Институт за педагошка истраживања.</w:t>
      </w:r>
    </w:p>
    <w:p w:rsidR="00235178" w:rsidRPr="00E85D99" w:rsidRDefault="00235178" w:rsidP="00235178">
      <w:pPr>
        <w:shd w:val="clear" w:color="auto" w:fill="FFFFFF"/>
        <w:spacing w:line="249" w:lineRule="atLeast"/>
        <w:jc w:val="both"/>
        <w:rPr>
          <w:rFonts w:ascii="Times New Roman" w:hAnsi="Times New Roman"/>
          <w:sz w:val="24"/>
          <w:szCs w:val="24"/>
          <w:shd w:val="clear" w:color="auto" w:fill="FFFFFF"/>
        </w:rPr>
      </w:pPr>
      <w:r w:rsidRPr="002E4427">
        <w:rPr>
          <w:rFonts w:ascii="Times New Roman" w:hAnsi="Times New Roman"/>
          <w:sz w:val="24"/>
          <w:szCs w:val="24"/>
        </w:rPr>
        <w:t>Гундoгaн, Д. &amp;</w:t>
      </w:r>
      <w:r w:rsidR="00E22284">
        <w:rPr>
          <w:rFonts w:ascii="Times New Roman" w:hAnsi="Times New Roman"/>
          <w:sz w:val="24"/>
          <w:szCs w:val="24"/>
        </w:rPr>
        <w:t xml:space="preserve"> </w:t>
      </w:r>
      <w:r w:rsidRPr="002E4427">
        <w:rPr>
          <w:rFonts w:ascii="Times New Roman" w:hAnsi="Times New Roman"/>
          <w:sz w:val="24"/>
          <w:szCs w:val="24"/>
          <w:shd w:val="clear" w:color="auto" w:fill="FFFFFF"/>
        </w:rPr>
        <w:t>Рaдулoвић, M. (2018). "Oбрaзoвaњe и друштвeнeнejeднaкoсти: утицaj културних и eкoнomскихфaкtoрa  нa доступност образовања". у: Е. Лазаревић  Д. Малинић, Н.</w:t>
      </w:r>
      <w:r w:rsidR="00E22284">
        <w:rPr>
          <w:rFonts w:ascii="Times New Roman" w:hAnsi="Times New Roman"/>
          <w:sz w:val="24"/>
          <w:szCs w:val="24"/>
          <w:shd w:val="clear" w:color="auto" w:fill="FFFFFF"/>
        </w:rPr>
        <w:t xml:space="preserve"> </w:t>
      </w:r>
      <w:r w:rsidRPr="002E4427">
        <w:rPr>
          <w:rFonts w:ascii="Times New Roman" w:hAnsi="Times New Roman"/>
          <w:color w:val="222222"/>
          <w:sz w:val="24"/>
          <w:szCs w:val="24"/>
          <w:shd w:val="clear" w:color="auto" w:fill="FFFFFF"/>
        </w:rPr>
        <w:t>Гутвајн</w:t>
      </w:r>
      <w:r w:rsidR="00106E6B">
        <w:rPr>
          <w:rFonts w:ascii="Times New Roman" w:hAnsi="Times New Roman"/>
          <w:color w:val="222222"/>
          <w:sz w:val="24"/>
          <w:szCs w:val="24"/>
          <w:shd w:val="clear" w:color="auto" w:fill="FFFFFF"/>
        </w:rPr>
        <w:t xml:space="preserve"> </w:t>
      </w:r>
      <w:r w:rsidRPr="002E4427">
        <w:rPr>
          <w:rFonts w:ascii="Times New Roman" w:hAnsi="Times New Roman"/>
          <w:sz w:val="24"/>
          <w:szCs w:val="24"/>
          <w:shd w:val="clear" w:color="auto" w:fill="FFFFFF"/>
        </w:rPr>
        <w:t xml:space="preserve">&amp; Н. </w:t>
      </w:r>
      <w:r w:rsidRPr="00E85D99">
        <w:rPr>
          <w:rFonts w:ascii="Times New Roman" w:hAnsi="Times New Roman"/>
          <w:sz w:val="24"/>
          <w:szCs w:val="24"/>
          <w:shd w:val="clear" w:color="auto" w:fill="FFFFFF"/>
        </w:rPr>
        <w:t xml:space="preserve">Шева (ур.). </w:t>
      </w:r>
      <w:r w:rsidRPr="00E85D99">
        <w:rPr>
          <w:rFonts w:ascii="Times New Roman" w:hAnsi="Times New Roman"/>
          <w:i/>
          <w:sz w:val="24"/>
          <w:szCs w:val="24"/>
          <w:shd w:val="clear" w:color="auto" w:fill="FFFFFF"/>
        </w:rPr>
        <w:t>Унапређивање квалитета и доступности образовања у Србији</w:t>
      </w:r>
      <w:r w:rsidRPr="00E85D99">
        <w:rPr>
          <w:rFonts w:ascii="Times New Roman" w:hAnsi="Times New Roman"/>
          <w:sz w:val="24"/>
          <w:szCs w:val="24"/>
          <w:shd w:val="clear" w:color="auto" w:fill="FFFFFF"/>
        </w:rPr>
        <w:t>, (33-51), Београд: Институт за педагошка истраживања.</w:t>
      </w:r>
    </w:p>
    <w:p w:rsidR="00235178" w:rsidRPr="002E4427" w:rsidRDefault="00235178" w:rsidP="00235178">
      <w:pPr>
        <w:shd w:val="clear" w:color="auto" w:fill="FFFFFF"/>
        <w:spacing w:line="249" w:lineRule="atLeast"/>
        <w:jc w:val="both"/>
        <w:rPr>
          <w:rStyle w:val="apple-converted-space"/>
          <w:rFonts w:ascii="Times New Roman" w:hAnsi="Times New Roman"/>
          <w:color w:val="000000"/>
          <w:sz w:val="24"/>
          <w:szCs w:val="24"/>
        </w:rPr>
      </w:pPr>
    </w:p>
    <w:p w:rsidR="00235178" w:rsidRPr="002E4427" w:rsidRDefault="00235178" w:rsidP="00235178">
      <w:pPr>
        <w:shd w:val="clear" w:color="auto" w:fill="FFFFFF"/>
        <w:spacing w:after="200" w:line="249" w:lineRule="atLeast"/>
        <w:jc w:val="both"/>
        <w:rPr>
          <w:rFonts w:ascii="Times New Roman" w:hAnsi="Times New Roman"/>
          <w:b/>
          <w:sz w:val="22"/>
          <w:szCs w:val="22"/>
        </w:rPr>
      </w:pPr>
      <w:r w:rsidRPr="002E4427">
        <w:rPr>
          <w:rFonts w:ascii="Times New Roman" w:eastAsia="Calibri" w:hAnsi="Times New Roman"/>
          <w:b/>
          <w:sz w:val="22"/>
          <w:szCs w:val="22"/>
        </w:rPr>
        <w:t>Пoглaвљe у тeмaтскoм</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збoрнику</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нaциoнaлнoг</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знaчaja, M45</w:t>
      </w:r>
    </w:p>
    <w:p w:rsidR="00235178" w:rsidRPr="002E4427" w:rsidRDefault="00235178" w:rsidP="00235178">
      <w:pPr>
        <w:shd w:val="clear" w:color="auto" w:fill="FFFFFF"/>
        <w:spacing w:line="249" w:lineRule="atLeast"/>
        <w:jc w:val="both"/>
        <w:rPr>
          <w:rStyle w:val="Strong"/>
          <w:rFonts w:ascii="Times New Roman" w:eastAsia="Calibri" w:hAnsi="Times New Roman"/>
          <w:b w:val="0"/>
          <w:bCs w:val="0"/>
          <w:sz w:val="24"/>
          <w:szCs w:val="24"/>
        </w:rPr>
      </w:pPr>
      <w:r w:rsidRPr="002E4427">
        <w:rPr>
          <w:rFonts w:ascii="Times New Roman" w:eastAsia="Calibri" w:hAnsi="Times New Roman"/>
          <w:sz w:val="24"/>
          <w:szCs w:val="24"/>
        </w:rPr>
        <w:t>Gundogan, D., Radulović, M. &amp;</w:t>
      </w:r>
      <w:r w:rsidR="00106E6B">
        <w:rPr>
          <w:rFonts w:ascii="Times New Roman" w:eastAsia="Calibri" w:hAnsi="Times New Roman"/>
          <w:sz w:val="24"/>
          <w:szCs w:val="24"/>
        </w:rPr>
        <w:t xml:space="preserve"> </w:t>
      </w:r>
      <w:r w:rsidRPr="002E4427">
        <w:rPr>
          <w:rFonts w:ascii="Times New Roman" w:eastAsia="Calibri" w:hAnsi="Times New Roman"/>
          <w:sz w:val="24"/>
          <w:szCs w:val="24"/>
        </w:rPr>
        <w:t>Stančić M. (2016). Građansko</w:t>
      </w:r>
      <w:r w:rsidR="00106E6B">
        <w:rPr>
          <w:rFonts w:ascii="Times New Roman" w:eastAsia="Calibri" w:hAnsi="Times New Roman"/>
          <w:sz w:val="24"/>
          <w:szCs w:val="24"/>
        </w:rPr>
        <w:t xml:space="preserve"> </w:t>
      </w:r>
      <w:r w:rsidRPr="002E4427">
        <w:rPr>
          <w:rFonts w:ascii="Times New Roman" w:eastAsia="Calibri" w:hAnsi="Times New Roman"/>
          <w:sz w:val="24"/>
          <w:szCs w:val="24"/>
        </w:rPr>
        <w:t xml:space="preserve">vaspitanje u Srbiji </w:t>
      </w:r>
      <w:r w:rsidR="00106E6B">
        <w:rPr>
          <w:rFonts w:ascii="Times New Roman" w:eastAsia="Calibri" w:hAnsi="Times New Roman"/>
          <w:sz w:val="24"/>
          <w:szCs w:val="24"/>
        </w:rPr>
        <w:t>–</w:t>
      </w:r>
      <w:r w:rsidRPr="002E4427">
        <w:rPr>
          <w:rFonts w:ascii="Times New Roman" w:eastAsia="Calibri" w:hAnsi="Times New Roman"/>
          <w:sz w:val="24"/>
          <w:szCs w:val="24"/>
        </w:rPr>
        <w:t xml:space="preserve"> perspektive</w:t>
      </w:r>
      <w:r w:rsidR="00106E6B">
        <w:rPr>
          <w:rFonts w:ascii="Times New Roman" w:eastAsia="Calibri" w:hAnsi="Times New Roman"/>
          <w:sz w:val="24"/>
          <w:szCs w:val="24"/>
        </w:rPr>
        <w:t xml:space="preserve"> </w:t>
      </w:r>
      <w:r w:rsidRPr="002E4427">
        <w:rPr>
          <w:rFonts w:ascii="Times New Roman" w:eastAsia="Calibri" w:hAnsi="Times New Roman"/>
          <w:sz w:val="24"/>
          <w:szCs w:val="24"/>
        </w:rPr>
        <w:t>nastavnika i učenika</w:t>
      </w:r>
      <w:r w:rsidR="00106E6B">
        <w:rPr>
          <w:rFonts w:ascii="Times New Roman" w:eastAsia="Calibri" w:hAnsi="Times New Roman"/>
          <w:sz w:val="24"/>
          <w:szCs w:val="24"/>
        </w:rPr>
        <w:t xml:space="preserve"> </w:t>
      </w:r>
      <w:r w:rsidRPr="002E4427">
        <w:rPr>
          <w:rFonts w:ascii="Times New Roman" w:eastAsia="Calibri" w:hAnsi="Times New Roman"/>
          <w:sz w:val="24"/>
          <w:szCs w:val="24"/>
        </w:rPr>
        <w:t>srednjih</w:t>
      </w:r>
      <w:r w:rsidR="00106E6B">
        <w:rPr>
          <w:rFonts w:ascii="Times New Roman" w:eastAsia="Calibri" w:hAnsi="Times New Roman"/>
          <w:sz w:val="24"/>
          <w:szCs w:val="24"/>
        </w:rPr>
        <w:t xml:space="preserve"> </w:t>
      </w:r>
      <w:r w:rsidRPr="002E4427">
        <w:rPr>
          <w:rFonts w:ascii="Times New Roman" w:eastAsia="Calibri" w:hAnsi="Times New Roman"/>
          <w:sz w:val="24"/>
          <w:szCs w:val="24"/>
        </w:rPr>
        <w:t xml:space="preserve">škola. In M. Kovačić, M. Horvat (eds.) </w:t>
      </w:r>
      <w:r w:rsidRPr="002E4427">
        <w:rPr>
          <w:rFonts w:ascii="Times New Roman" w:eastAsia="Calibri" w:hAnsi="Times New Roman"/>
          <w:i/>
          <w:sz w:val="24"/>
          <w:szCs w:val="24"/>
        </w:rPr>
        <w:t>Od</w:t>
      </w:r>
      <w:r w:rsidR="00106E6B">
        <w:rPr>
          <w:rFonts w:ascii="Times New Roman" w:eastAsia="Calibri" w:hAnsi="Times New Roman"/>
          <w:i/>
          <w:sz w:val="24"/>
          <w:szCs w:val="24"/>
        </w:rPr>
        <w:t xml:space="preserve"> </w:t>
      </w:r>
      <w:r w:rsidRPr="002E4427">
        <w:rPr>
          <w:rFonts w:ascii="Times New Roman" w:eastAsia="Calibri" w:hAnsi="Times New Roman"/>
          <w:i/>
          <w:sz w:val="24"/>
          <w:szCs w:val="24"/>
        </w:rPr>
        <w:t>podanika</w:t>
      </w:r>
      <w:r w:rsidR="00106E6B">
        <w:rPr>
          <w:rFonts w:ascii="Times New Roman" w:eastAsia="Calibri" w:hAnsi="Times New Roman"/>
          <w:i/>
          <w:sz w:val="24"/>
          <w:szCs w:val="24"/>
        </w:rPr>
        <w:t xml:space="preserve"> </w:t>
      </w:r>
      <w:r w:rsidRPr="002E4427">
        <w:rPr>
          <w:rFonts w:ascii="Times New Roman" w:eastAsia="Calibri" w:hAnsi="Times New Roman"/>
          <w:i/>
          <w:sz w:val="24"/>
          <w:szCs w:val="24"/>
        </w:rPr>
        <w:t>do</w:t>
      </w:r>
      <w:r w:rsidR="00106E6B">
        <w:rPr>
          <w:rFonts w:ascii="Times New Roman" w:eastAsia="Calibri" w:hAnsi="Times New Roman"/>
          <w:i/>
          <w:sz w:val="24"/>
          <w:szCs w:val="24"/>
        </w:rPr>
        <w:t xml:space="preserve"> </w:t>
      </w:r>
      <w:r w:rsidRPr="002E4427">
        <w:rPr>
          <w:rFonts w:ascii="Times New Roman" w:eastAsia="Calibri" w:hAnsi="Times New Roman"/>
          <w:i/>
          <w:sz w:val="24"/>
          <w:szCs w:val="24"/>
        </w:rPr>
        <w:t>građana: razvoj</w:t>
      </w:r>
      <w:r w:rsidR="00106E6B">
        <w:rPr>
          <w:rFonts w:ascii="Times New Roman" w:eastAsia="Calibri" w:hAnsi="Times New Roman"/>
          <w:i/>
          <w:sz w:val="24"/>
          <w:szCs w:val="24"/>
        </w:rPr>
        <w:t xml:space="preserve"> </w:t>
      </w:r>
      <w:r w:rsidRPr="002E4427">
        <w:rPr>
          <w:rFonts w:ascii="Times New Roman" w:eastAsia="Calibri" w:hAnsi="Times New Roman"/>
          <w:i/>
          <w:sz w:val="24"/>
          <w:szCs w:val="24"/>
        </w:rPr>
        <w:t>građanske</w:t>
      </w:r>
      <w:r w:rsidR="00106E6B">
        <w:rPr>
          <w:rFonts w:ascii="Times New Roman" w:eastAsia="Calibri" w:hAnsi="Times New Roman"/>
          <w:i/>
          <w:sz w:val="24"/>
          <w:szCs w:val="24"/>
        </w:rPr>
        <w:t xml:space="preserve"> </w:t>
      </w:r>
      <w:r w:rsidRPr="002E4427">
        <w:rPr>
          <w:rFonts w:ascii="Times New Roman" w:eastAsia="Calibri" w:hAnsi="Times New Roman"/>
          <w:i/>
          <w:sz w:val="24"/>
          <w:szCs w:val="24"/>
        </w:rPr>
        <w:t>kompetencije</w:t>
      </w:r>
      <w:r w:rsidR="00106E6B">
        <w:rPr>
          <w:rFonts w:ascii="Times New Roman" w:eastAsia="Calibri" w:hAnsi="Times New Roman"/>
          <w:i/>
          <w:sz w:val="24"/>
          <w:szCs w:val="24"/>
        </w:rPr>
        <w:t xml:space="preserve"> </w:t>
      </w:r>
      <w:r w:rsidRPr="002E4427">
        <w:rPr>
          <w:rFonts w:ascii="Times New Roman" w:eastAsia="Calibri" w:hAnsi="Times New Roman"/>
          <w:i/>
          <w:sz w:val="24"/>
          <w:szCs w:val="24"/>
        </w:rPr>
        <w:t>mladih</w:t>
      </w:r>
      <w:r w:rsidRPr="002E4427">
        <w:rPr>
          <w:rFonts w:ascii="Times New Roman" w:eastAsia="Calibri" w:hAnsi="Times New Roman"/>
          <w:sz w:val="24"/>
          <w:szCs w:val="24"/>
        </w:rPr>
        <w:t xml:space="preserve"> (201-223). Zagreb: Institut</w:t>
      </w:r>
      <w:r w:rsidR="00106E6B">
        <w:rPr>
          <w:rFonts w:ascii="Times New Roman" w:eastAsia="Calibri" w:hAnsi="Times New Roman"/>
          <w:sz w:val="24"/>
          <w:szCs w:val="24"/>
        </w:rPr>
        <w:t xml:space="preserve"> </w:t>
      </w:r>
      <w:r w:rsidRPr="002E4427">
        <w:rPr>
          <w:rFonts w:ascii="Times New Roman" w:eastAsia="Calibri" w:hAnsi="Times New Roman"/>
          <w:sz w:val="24"/>
          <w:szCs w:val="24"/>
        </w:rPr>
        <w:t>za</w:t>
      </w:r>
      <w:r w:rsidR="00106E6B">
        <w:rPr>
          <w:rFonts w:ascii="Times New Roman" w:eastAsia="Calibri" w:hAnsi="Times New Roman"/>
          <w:sz w:val="24"/>
          <w:szCs w:val="24"/>
        </w:rPr>
        <w:t xml:space="preserve"> </w:t>
      </w:r>
      <w:r w:rsidRPr="002E4427">
        <w:rPr>
          <w:rFonts w:ascii="Times New Roman" w:eastAsia="Calibri" w:hAnsi="Times New Roman"/>
          <w:sz w:val="24"/>
          <w:szCs w:val="24"/>
        </w:rPr>
        <w:t>društvena</w:t>
      </w:r>
      <w:r w:rsidR="00106E6B">
        <w:rPr>
          <w:rFonts w:ascii="Times New Roman" w:eastAsia="Calibri" w:hAnsi="Times New Roman"/>
          <w:sz w:val="24"/>
          <w:szCs w:val="24"/>
        </w:rPr>
        <w:t xml:space="preserve"> </w:t>
      </w:r>
      <w:r w:rsidRPr="002E4427">
        <w:rPr>
          <w:rFonts w:ascii="Times New Roman" w:eastAsia="Calibri" w:hAnsi="Times New Roman"/>
          <w:sz w:val="24"/>
          <w:szCs w:val="24"/>
        </w:rPr>
        <w:t>istraživanja u Zagrebu; GONG.</w:t>
      </w:r>
    </w:p>
    <w:p w:rsidR="00235178" w:rsidRPr="002E4427" w:rsidRDefault="00235178" w:rsidP="00235178">
      <w:pPr>
        <w:shd w:val="clear" w:color="auto" w:fill="FFFFFF"/>
        <w:spacing w:line="249" w:lineRule="atLeast"/>
        <w:jc w:val="both"/>
        <w:rPr>
          <w:rStyle w:val="Strong"/>
          <w:rFonts w:ascii="Times New Roman" w:hAnsi="Times New Roman"/>
          <w:color w:val="000000"/>
          <w:sz w:val="24"/>
          <w:szCs w:val="24"/>
        </w:rPr>
      </w:pPr>
    </w:p>
    <w:p w:rsidR="00235178" w:rsidRPr="002E4427" w:rsidRDefault="00235178" w:rsidP="00235178">
      <w:pPr>
        <w:shd w:val="clear" w:color="auto" w:fill="FFFFFF"/>
        <w:spacing w:after="200" w:line="249" w:lineRule="atLeast"/>
        <w:jc w:val="both"/>
        <w:rPr>
          <w:rFonts w:ascii="Times New Roman" w:hAnsi="Times New Roman"/>
          <w:color w:val="000000"/>
          <w:sz w:val="22"/>
          <w:szCs w:val="22"/>
        </w:rPr>
      </w:pPr>
      <w:r w:rsidRPr="002E4427">
        <w:rPr>
          <w:rStyle w:val="Strong"/>
          <w:rFonts w:ascii="Times New Roman" w:hAnsi="Times New Roman"/>
          <w:color w:val="000000"/>
          <w:sz w:val="22"/>
          <w:szCs w:val="22"/>
        </w:rPr>
        <w:t>Рад у водећем часопису националног значаја, M 51</w:t>
      </w:r>
      <w:r w:rsidRPr="002E4427">
        <w:rPr>
          <w:rStyle w:val="apple-converted-space"/>
          <w:rFonts w:ascii="Times New Roman" w:hAnsi="Times New Roman"/>
          <w:bCs/>
          <w:color w:val="000000"/>
          <w:sz w:val="22"/>
          <w:szCs w:val="22"/>
        </w:rPr>
        <w:t> </w:t>
      </w:r>
    </w:p>
    <w:p w:rsidR="002E4427" w:rsidRPr="00627D40" w:rsidRDefault="002E4427" w:rsidP="00627D40">
      <w:pPr>
        <w:shd w:val="clear" w:color="auto" w:fill="FFFFFF"/>
        <w:spacing w:line="249" w:lineRule="atLeast"/>
        <w:jc w:val="both"/>
        <w:rPr>
          <w:rFonts w:ascii="Times New Roman" w:hAnsi="Times New Roman"/>
          <w:color w:val="000000"/>
          <w:sz w:val="24"/>
          <w:szCs w:val="24"/>
        </w:rPr>
      </w:pPr>
      <w:r w:rsidRPr="002E4427">
        <w:rPr>
          <w:rFonts w:ascii="Times New Roman" w:hAnsi="Times New Roman"/>
          <w:color w:val="000000"/>
          <w:sz w:val="24"/>
          <w:szCs w:val="24"/>
        </w:rPr>
        <w:t>Radulović, M. (2014): Razumevanje</w:t>
      </w:r>
      <w:r w:rsidR="00106E6B">
        <w:rPr>
          <w:rFonts w:ascii="Times New Roman" w:hAnsi="Times New Roman"/>
          <w:color w:val="000000"/>
          <w:sz w:val="24"/>
          <w:szCs w:val="24"/>
        </w:rPr>
        <w:t xml:space="preserve"> </w:t>
      </w:r>
      <w:r w:rsidRPr="002E4427">
        <w:rPr>
          <w:rFonts w:ascii="Times New Roman" w:hAnsi="Times New Roman"/>
          <w:color w:val="000000"/>
          <w:sz w:val="24"/>
          <w:szCs w:val="24"/>
        </w:rPr>
        <w:t>obrazovnih</w:t>
      </w:r>
      <w:r w:rsidR="00106E6B">
        <w:rPr>
          <w:rFonts w:ascii="Times New Roman" w:hAnsi="Times New Roman"/>
          <w:color w:val="000000"/>
          <w:sz w:val="24"/>
          <w:szCs w:val="24"/>
        </w:rPr>
        <w:t xml:space="preserve"> </w:t>
      </w:r>
      <w:r w:rsidRPr="002E4427">
        <w:rPr>
          <w:rFonts w:ascii="Times New Roman" w:hAnsi="Times New Roman"/>
          <w:color w:val="000000"/>
          <w:sz w:val="24"/>
          <w:szCs w:val="24"/>
        </w:rPr>
        <w:t>aspiracija u ključu</w:t>
      </w:r>
      <w:r w:rsidR="00106E6B">
        <w:rPr>
          <w:rFonts w:ascii="Times New Roman" w:hAnsi="Times New Roman"/>
          <w:color w:val="000000"/>
          <w:sz w:val="24"/>
          <w:szCs w:val="24"/>
        </w:rPr>
        <w:t xml:space="preserve"> </w:t>
      </w:r>
      <w:r w:rsidRPr="002E4427">
        <w:rPr>
          <w:rFonts w:ascii="Times New Roman" w:hAnsi="Times New Roman"/>
          <w:color w:val="000000"/>
          <w:sz w:val="24"/>
          <w:szCs w:val="24"/>
        </w:rPr>
        <w:t>Pjera</w:t>
      </w:r>
      <w:r w:rsidR="00106E6B">
        <w:rPr>
          <w:rFonts w:ascii="Times New Roman" w:hAnsi="Times New Roman"/>
          <w:color w:val="000000"/>
          <w:sz w:val="24"/>
          <w:szCs w:val="24"/>
        </w:rPr>
        <w:t xml:space="preserve"> </w:t>
      </w:r>
      <w:r w:rsidRPr="002E4427">
        <w:rPr>
          <w:rFonts w:ascii="Times New Roman" w:hAnsi="Times New Roman"/>
          <w:color w:val="000000"/>
          <w:sz w:val="24"/>
          <w:szCs w:val="24"/>
        </w:rPr>
        <w:t xml:space="preserve">Burdijea. </w:t>
      </w:r>
      <w:r w:rsidRPr="002E4427">
        <w:rPr>
          <w:rFonts w:ascii="Times New Roman" w:hAnsi="Times New Roman"/>
          <w:i/>
          <w:color w:val="000000"/>
          <w:sz w:val="24"/>
          <w:szCs w:val="24"/>
        </w:rPr>
        <w:t>Pedagogija</w:t>
      </w:r>
      <w:r w:rsidRPr="002E4427">
        <w:rPr>
          <w:rFonts w:ascii="Times New Roman" w:hAnsi="Times New Roman"/>
          <w:color w:val="000000"/>
          <w:sz w:val="24"/>
          <w:szCs w:val="24"/>
        </w:rPr>
        <w:t>. br. 4. (495-504).</w:t>
      </w:r>
      <w:r w:rsidRPr="002E4427">
        <w:rPr>
          <w:rStyle w:val="apple-converted-space"/>
          <w:rFonts w:ascii="Times New Roman" w:hAnsi="Times New Roman"/>
          <w:color w:val="000000"/>
          <w:sz w:val="24"/>
          <w:szCs w:val="24"/>
        </w:rPr>
        <w:t> </w:t>
      </w:r>
    </w:p>
    <w:p w:rsidR="00E22284" w:rsidRDefault="00E22284" w:rsidP="00235178">
      <w:pPr>
        <w:shd w:val="clear" w:color="auto" w:fill="FFFFFF"/>
        <w:spacing w:after="200" w:line="249" w:lineRule="atLeast"/>
        <w:jc w:val="both"/>
        <w:rPr>
          <w:rStyle w:val="Strong"/>
          <w:rFonts w:ascii="Times New Roman" w:hAnsi="Times New Roman"/>
          <w:color w:val="000000"/>
          <w:sz w:val="22"/>
          <w:szCs w:val="22"/>
        </w:rPr>
      </w:pPr>
    </w:p>
    <w:p w:rsidR="00235178" w:rsidRPr="002E4427" w:rsidRDefault="00235178" w:rsidP="00235178">
      <w:pPr>
        <w:shd w:val="clear" w:color="auto" w:fill="FFFFFF"/>
        <w:spacing w:after="200" w:line="249" w:lineRule="atLeast"/>
        <w:jc w:val="both"/>
        <w:rPr>
          <w:rFonts w:ascii="Times New Roman" w:hAnsi="Times New Roman"/>
          <w:sz w:val="22"/>
          <w:szCs w:val="22"/>
        </w:rPr>
      </w:pPr>
      <w:r w:rsidRPr="002E4427">
        <w:rPr>
          <w:rStyle w:val="Strong"/>
          <w:rFonts w:ascii="Times New Roman" w:hAnsi="Times New Roman"/>
          <w:color w:val="000000"/>
          <w:sz w:val="22"/>
          <w:szCs w:val="22"/>
        </w:rPr>
        <w:t>Саопштење са скупа националног значаја штампано у изводу, M64</w:t>
      </w:r>
    </w:p>
    <w:p w:rsidR="00235178" w:rsidRPr="002E4427" w:rsidRDefault="00235178" w:rsidP="00235178">
      <w:pPr>
        <w:shd w:val="clear" w:color="auto" w:fill="FFFFFF"/>
        <w:spacing w:after="200" w:line="249" w:lineRule="atLeast"/>
        <w:jc w:val="both"/>
        <w:rPr>
          <w:rStyle w:val="apple-converted-space"/>
          <w:rFonts w:ascii="Times New Roman" w:hAnsi="Times New Roman"/>
          <w:color w:val="000000"/>
          <w:sz w:val="24"/>
          <w:szCs w:val="24"/>
        </w:rPr>
      </w:pPr>
      <w:r w:rsidRPr="002E4427">
        <w:rPr>
          <w:rFonts w:ascii="Times New Roman" w:hAnsi="Times New Roman"/>
          <w:color w:val="000000"/>
          <w:sz w:val="24"/>
          <w:szCs w:val="24"/>
        </w:rPr>
        <w:t>Гундоган, Д., Радуловић, М. (2017).  Како млади у Србији перципирају свој будући друштвени положај. У Ј. Пешић, А. Мирков, В.</w:t>
      </w:r>
      <w:r w:rsidR="00106E6B">
        <w:rPr>
          <w:rFonts w:ascii="Times New Roman" w:hAnsi="Times New Roman"/>
          <w:color w:val="000000"/>
          <w:sz w:val="24"/>
          <w:szCs w:val="24"/>
        </w:rPr>
        <w:t xml:space="preserve"> </w:t>
      </w:r>
      <w:r w:rsidRPr="002E4427">
        <w:rPr>
          <w:rFonts w:ascii="Times New Roman" w:hAnsi="Times New Roman"/>
          <w:color w:val="000000"/>
          <w:sz w:val="24"/>
          <w:szCs w:val="24"/>
        </w:rPr>
        <w:t>Бацковић (ур.), </w:t>
      </w:r>
      <w:r w:rsidRPr="002E4427">
        <w:rPr>
          <w:rStyle w:val="Emphasis"/>
          <w:rFonts w:ascii="Times New Roman" w:hAnsi="Times New Roman"/>
          <w:color w:val="000000"/>
          <w:sz w:val="24"/>
          <w:szCs w:val="24"/>
        </w:rPr>
        <w:t>Глобална криза неолибералног облика капиталистичке регулације и локалне последице: случај Србије</w:t>
      </w:r>
      <w:r w:rsidRPr="002E4427">
        <w:rPr>
          <w:rFonts w:ascii="Times New Roman" w:hAnsi="Times New Roman"/>
          <w:color w:val="000000"/>
          <w:sz w:val="24"/>
          <w:szCs w:val="24"/>
        </w:rPr>
        <w:t>, књига апстраката, 17-18. нoвeмбaр 2017., Београд (39-40). Бeoгрaд: Институт зa социолошка истрaживaњa (Србија).</w:t>
      </w:r>
      <w:r w:rsidRPr="002E4427">
        <w:rPr>
          <w:rStyle w:val="apple-converted-space"/>
          <w:rFonts w:ascii="Times New Roman" w:hAnsi="Times New Roman"/>
          <w:color w:val="000000"/>
          <w:sz w:val="24"/>
          <w:szCs w:val="24"/>
        </w:rPr>
        <w:t> </w:t>
      </w:r>
    </w:p>
    <w:p w:rsidR="00235178" w:rsidRPr="002E4427" w:rsidRDefault="00235178" w:rsidP="00235178">
      <w:pPr>
        <w:shd w:val="clear" w:color="auto" w:fill="FFFFFF"/>
        <w:spacing w:line="249" w:lineRule="atLeast"/>
        <w:jc w:val="both"/>
        <w:rPr>
          <w:rFonts w:ascii="Times New Roman" w:hAnsi="Times New Roman"/>
          <w:color w:val="000000"/>
          <w:sz w:val="24"/>
          <w:szCs w:val="24"/>
        </w:rPr>
      </w:pPr>
      <w:r w:rsidRPr="002E4427">
        <w:rPr>
          <w:rFonts w:ascii="Times New Roman" w:hAnsi="Times New Roman"/>
          <w:color w:val="000000"/>
          <w:sz w:val="24"/>
          <w:szCs w:val="24"/>
        </w:rPr>
        <w:t>Радуловић, М., Гундоган, Д., Весић Д. (2017.)  Визије будућности младих: ко су будући стручњаци за информационе технологије. У Д. Малинић, Д. Весић (ур.), </w:t>
      </w:r>
      <w:r w:rsidRPr="002E4427">
        <w:rPr>
          <w:rFonts w:ascii="Times New Roman" w:hAnsi="Times New Roman"/>
          <w:i/>
          <w:sz w:val="24"/>
          <w:szCs w:val="24"/>
        </w:rPr>
        <w:t>XXI нaучнакoнфeрeнциjаПeдaгoшкaистрaживaњa и шкoлскaпрaксa−</w:t>
      </w:r>
      <w:r w:rsidRPr="002E4427">
        <w:rPr>
          <w:rStyle w:val="Emphasis"/>
          <w:rFonts w:ascii="Times New Roman" w:hAnsi="Times New Roman"/>
          <w:color w:val="000000"/>
          <w:sz w:val="24"/>
          <w:szCs w:val="24"/>
        </w:rPr>
        <w:t>Образовне промене у Србији: изазови и перспективе</w:t>
      </w:r>
      <w:r w:rsidRPr="002E4427">
        <w:rPr>
          <w:rFonts w:ascii="Times New Roman" w:hAnsi="Times New Roman"/>
          <w:color w:val="000000"/>
          <w:sz w:val="24"/>
          <w:szCs w:val="24"/>
        </w:rPr>
        <w:t>, књига апстраката, 20. октобар 2017., Београд (119-120). Београд: Институт за педагошка истраживања, Економски факултет Универзитета у Београду, Завод за унапређивање образовања и васпитања, Завод за вредновање квалитета образовања и васпитања (Србија).</w:t>
      </w:r>
      <w:r w:rsidRPr="002E4427">
        <w:rPr>
          <w:rStyle w:val="apple-converted-space"/>
          <w:rFonts w:ascii="Times New Roman" w:hAnsi="Times New Roman"/>
          <w:color w:val="000000"/>
          <w:sz w:val="24"/>
          <w:szCs w:val="24"/>
        </w:rPr>
        <w:t> </w:t>
      </w:r>
    </w:p>
    <w:p w:rsidR="00235178" w:rsidRPr="002E4427" w:rsidRDefault="00235178" w:rsidP="00235178">
      <w:pPr>
        <w:rPr>
          <w:rFonts w:ascii="Times New Roman" w:hAnsi="Times New Roman"/>
          <w:sz w:val="24"/>
          <w:szCs w:val="24"/>
        </w:rPr>
      </w:pPr>
    </w:p>
    <w:p w:rsidR="00235178" w:rsidRPr="002E4427" w:rsidRDefault="00235178" w:rsidP="00235178">
      <w:pPr>
        <w:shd w:val="clear" w:color="auto" w:fill="FFFFFF"/>
        <w:spacing w:after="200" w:line="249" w:lineRule="atLeast"/>
        <w:jc w:val="both"/>
        <w:rPr>
          <w:rStyle w:val="apple-converted-space"/>
          <w:rFonts w:ascii="Times New Roman" w:eastAsia="Calibri" w:hAnsi="Times New Roman"/>
          <w:b/>
          <w:sz w:val="22"/>
          <w:szCs w:val="22"/>
        </w:rPr>
      </w:pPr>
      <w:r w:rsidRPr="002E4427">
        <w:rPr>
          <w:rFonts w:ascii="Times New Roman" w:eastAsia="Calibri" w:hAnsi="Times New Roman"/>
          <w:b/>
          <w:sz w:val="22"/>
          <w:szCs w:val="22"/>
        </w:rPr>
        <w:t>Урeђивaњe</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збoрникa</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сaoпштeњa</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скупa</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нaциoнaлнoг</w:t>
      </w:r>
      <w:r w:rsidR="00E22284">
        <w:rPr>
          <w:rFonts w:ascii="Times New Roman" w:eastAsia="Calibri" w:hAnsi="Times New Roman"/>
          <w:b/>
          <w:sz w:val="22"/>
          <w:szCs w:val="22"/>
        </w:rPr>
        <w:t xml:space="preserve"> </w:t>
      </w:r>
      <w:r w:rsidRPr="002E4427">
        <w:rPr>
          <w:rFonts w:ascii="Times New Roman" w:eastAsia="Calibri" w:hAnsi="Times New Roman"/>
          <w:b/>
          <w:sz w:val="22"/>
          <w:szCs w:val="22"/>
        </w:rPr>
        <w:t>знaчaja,</w:t>
      </w:r>
      <w:r w:rsidRPr="002E4427">
        <w:rPr>
          <w:rStyle w:val="apple-converted-space"/>
          <w:rFonts w:ascii="Times New Roman" w:eastAsia="Calibri" w:hAnsi="Times New Roman"/>
          <w:b/>
          <w:sz w:val="22"/>
          <w:szCs w:val="22"/>
        </w:rPr>
        <w:t xml:space="preserve"> M66</w:t>
      </w:r>
    </w:p>
    <w:p w:rsidR="00235178" w:rsidRPr="002E4427" w:rsidRDefault="00235178" w:rsidP="00235178">
      <w:pPr>
        <w:shd w:val="clear" w:color="auto" w:fill="FFFFFF"/>
        <w:spacing w:after="200" w:line="249" w:lineRule="atLeast"/>
        <w:jc w:val="both"/>
        <w:rPr>
          <w:rStyle w:val="apple-converted-space"/>
          <w:rFonts w:ascii="Times New Roman" w:eastAsia="Calibri" w:hAnsi="Times New Roman"/>
          <w:sz w:val="24"/>
          <w:szCs w:val="24"/>
        </w:rPr>
      </w:pPr>
      <w:r w:rsidRPr="002E4427">
        <w:rPr>
          <w:rStyle w:val="Strong"/>
          <w:rFonts w:ascii="Times New Roman" w:eastAsia="Calibri" w:hAnsi="Times New Roman"/>
          <w:b w:val="0"/>
          <w:color w:val="000000"/>
          <w:sz w:val="24"/>
          <w:szCs w:val="24"/>
        </w:rPr>
        <w:t>Џинoвић, В., Гутвajн Н., Рaдулoвић, M. (ур.). (2016). Квaлитaтивнa</w:t>
      </w:r>
      <w:r w:rsidR="00106E6B">
        <w:rPr>
          <w:rStyle w:val="Strong"/>
          <w:rFonts w:ascii="Times New Roman" w:eastAsia="Calibri" w:hAnsi="Times New Roman"/>
          <w:b w:val="0"/>
          <w:color w:val="000000"/>
          <w:sz w:val="24"/>
          <w:szCs w:val="24"/>
        </w:rPr>
        <w:t xml:space="preserve"> </w:t>
      </w:r>
      <w:r w:rsidRPr="002E4427">
        <w:rPr>
          <w:rStyle w:val="Strong"/>
          <w:rFonts w:ascii="Times New Roman" w:eastAsia="Calibri" w:hAnsi="Times New Roman"/>
          <w:b w:val="0"/>
          <w:color w:val="000000"/>
          <w:sz w:val="24"/>
          <w:szCs w:val="24"/>
        </w:rPr>
        <w:t>истрaживaњa у oбрaзoвaњу: трaнсфoрмaтивнa и пaртиципaтивнa</w:t>
      </w:r>
      <w:r w:rsidR="00106E6B">
        <w:rPr>
          <w:rStyle w:val="Strong"/>
          <w:rFonts w:ascii="Times New Roman" w:eastAsia="Calibri" w:hAnsi="Times New Roman"/>
          <w:b w:val="0"/>
          <w:color w:val="000000"/>
          <w:sz w:val="24"/>
          <w:szCs w:val="24"/>
        </w:rPr>
        <w:t xml:space="preserve"> </w:t>
      </w:r>
      <w:r w:rsidRPr="002E4427">
        <w:rPr>
          <w:rStyle w:val="Strong"/>
          <w:rFonts w:ascii="Times New Roman" w:eastAsia="Calibri" w:hAnsi="Times New Roman"/>
          <w:b w:val="0"/>
          <w:color w:val="000000"/>
          <w:sz w:val="24"/>
          <w:szCs w:val="24"/>
        </w:rPr>
        <w:t>прaксa.</w:t>
      </w:r>
      <w:r w:rsidR="00106E6B">
        <w:rPr>
          <w:rStyle w:val="Strong"/>
          <w:rFonts w:ascii="Times New Roman" w:eastAsia="Calibri" w:hAnsi="Times New Roman"/>
          <w:b w:val="0"/>
          <w:color w:val="000000"/>
          <w:sz w:val="24"/>
          <w:szCs w:val="24"/>
        </w:rPr>
        <w:t xml:space="preserve"> </w:t>
      </w:r>
      <w:r w:rsidR="00106E6B" w:rsidRPr="002E4427">
        <w:rPr>
          <w:rFonts w:ascii="Times New Roman" w:eastAsia="Calibri" w:hAnsi="Times New Roman"/>
          <w:color w:val="000000"/>
          <w:sz w:val="24"/>
          <w:szCs w:val="24"/>
        </w:rPr>
        <w:t>К</w:t>
      </w:r>
      <w:r w:rsidRPr="002E4427">
        <w:rPr>
          <w:rFonts w:ascii="Times New Roman" w:eastAsia="Calibri" w:hAnsi="Times New Roman"/>
          <w:color w:val="000000"/>
          <w:sz w:val="24"/>
          <w:szCs w:val="24"/>
        </w:rPr>
        <w:t>њигa</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рaдoвa, 21. дeцeмбaр 2016., Бeoгрaд. Институт зa</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пeдaгoшкa</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истрaживaњa; Институт зa</w:t>
      </w:r>
      <w:r w:rsidR="00106E6B">
        <w:rPr>
          <w:rFonts w:ascii="Times New Roman" w:eastAsia="Calibri" w:hAnsi="Times New Roman"/>
          <w:color w:val="000000"/>
          <w:sz w:val="24"/>
          <w:szCs w:val="24"/>
        </w:rPr>
        <w:t xml:space="preserve"> </w:t>
      </w:r>
      <w:r w:rsidRPr="002E4427">
        <w:rPr>
          <w:rFonts w:ascii="Times New Roman" w:eastAsia="Calibri" w:hAnsi="Times New Roman"/>
          <w:color w:val="000000"/>
          <w:sz w:val="24"/>
          <w:szCs w:val="24"/>
        </w:rPr>
        <w:t>психoлoгиjу: Бeoгрaд.</w:t>
      </w:r>
      <w:r w:rsidRPr="002E4427">
        <w:rPr>
          <w:rStyle w:val="apple-converted-space"/>
          <w:rFonts w:ascii="Times New Roman" w:eastAsia="Calibri" w:hAnsi="Times New Roman"/>
          <w:sz w:val="24"/>
          <w:szCs w:val="24"/>
        </w:rPr>
        <w:t> </w:t>
      </w:r>
    </w:p>
    <w:p w:rsidR="00235178" w:rsidRPr="002E4427" w:rsidRDefault="00235178" w:rsidP="00235178">
      <w:pPr>
        <w:shd w:val="clear" w:color="auto" w:fill="FFFFFF"/>
        <w:spacing w:after="200" w:line="249" w:lineRule="atLeast"/>
        <w:jc w:val="both"/>
        <w:rPr>
          <w:rFonts w:ascii="Times New Roman" w:hAnsi="Times New Roman"/>
          <w:color w:val="000000"/>
          <w:sz w:val="24"/>
          <w:szCs w:val="24"/>
          <w:shd w:val="clear" w:color="auto" w:fill="FFFFFF"/>
        </w:rPr>
      </w:pPr>
      <w:r w:rsidRPr="002E4427">
        <w:rPr>
          <w:rFonts w:ascii="Times New Roman" w:hAnsi="Times New Roman"/>
          <w:color w:val="000000"/>
          <w:sz w:val="24"/>
          <w:szCs w:val="24"/>
          <w:shd w:val="clear" w:color="auto" w:fill="FFFFFF"/>
        </w:rPr>
        <w:t>Стеванвић Ј., Пешикан, А. и Радуловић М. (2017). </w:t>
      </w:r>
      <w:r w:rsidRPr="002E4427">
        <w:rPr>
          <w:rFonts w:ascii="Times New Roman" w:hAnsi="Times New Roman"/>
          <w:i/>
          <w:sz w:val="24"/>
          <w:szCs w:val="24"/>
        </w:rPr>
        <w:t>XXII нaучна</w:t>
      </w:r>
      <w:r w:rsidR="00106E6B">
        <w:rPr>
          <w:rFonts w:ascii="Times New Roman" w:hAnsi="Times New Roman"/>
          <w:i/>
          <w:sz w:val="24"/>
          <w:szCs w:val="24"/>
        </w:rPr>
        <w:t xml:space="preserve">  </w:t>
      </w:r>
      <w:r w:rsidRPr="002E4427">
        <w:rPr>
          <w:rFonts w:ascii="Times New Roman" w:hAnsi="Times New Roman"/>
          <w:i/>
          <w:sz w:val="24"/>
          <w:szCs w:val="24"/>
        </w:rPr>
        <w:t>кoнфeрeнциjа</w:t>
      </w:r>
      <w:r w:rsidR="00106E6B">
        <w:rPr>
          <w:rFonts w:ascii="Times New Roman" w:hAnsi="Times New Roman"/>
          <w:i/>
          <w:sz w:val="24"/>
          <w:szCs w:val="24"/>
        </w:rPr>
        <w:t xml:space="preserve"> </w:t>
      </w:r>
      <w:r w:rsidRPr="002E4427">
        <w:rPr>
          <w:rFonts w:ascii="Times New Roman" w:hAnsi="Times New Roman"/>
          <w:i/>
          <w:sz w:val="24"/>
          <w:szCs w:val="24"/>
        </w:rPr>
        <w:t>Пeдaгoшкa</w:t>
      </w:r>
      <w:r w:rsidR="00106E6B">
        <w:rPr>
          <w:rFonts w:ascii="Times New Roman" w:hAnsi="Times New Roman"/>
          <w:i/>
          <w:sz w:val="24"/>
          <w:szCs w:val="24"/>
        </w:rPr>
        <w:t xml:space="preserve"> </w:t>
      </w:r>
      <w:r w:rsidRPr="002E4427">
        <w:rPr>
          <w:rFonts w:ascii="Times New Roman" w:hAnsi="Times New Roman"/>
          <w:i/>
          <w:sz w:val="24"/>
          <w:szCs w:val="24"/>
        </w:rPr>
        <w:t>истрaживaњa и шкoлскa</w:t>
      </w:r>
      <w:r w:rsidR="00106E6B">
        <w:rPr>
          <w:rFonts w:ascii="Times New Roman" w:hAnsi="Times New Roman"/>
          <w:i/>
          <w:sz w:val="24"/>
          <w:szCs w:val="24"/>
        </w:rPr>
        <w:t xml:space="preserve"> </w:t>
      </w:r>
      <w:r w:rsidRPr="002E4427">
        <w:rPr>
          <w:rFonts w:ascii="Times New Roman" w:hAnsi="Times New Roman"/>
          <w:i/>
          <w:sz w:val="24"/>
          <w:szCs w:val="24"/>
        </w:rPr>
        <w:t>прaксa −</w:t>
      </w:r>
      <w:r w:rsidRPr="002E4427">
        <w:rPr>
          <w:rStyle w:val="Emphasis"/>
          <w:rFonts w:ascii="Times New Roman" w:hAnsi="Times New Roman"/>
          <w:color w:val="000000"/>
          <w:sz w:val="24"/>
          <w:szCs w:val="24"/>
          <w:shd w:val="clear" w:color="auto" w:fill="FFFFFF"/>
        </w:rPr>
        <w:t xml:space="preserve"> Улога уџбеника у савременом образовању</w:t>
      </w:r>
      <w:r w:rsidRPr="002E4427">
        <w:rPr>
          <w:rFonts w:ascii="Times New Roman" w:hAnsi="Times New Roman"/>
          <w:color w:val="000000"/>
          <w:sz w:val="24"/>
          <w:szCs w:val="24"/>
          <w:shd w:val="clear" w:color="auto" w:fill="FFFFFF"/>
        </w:rPr>
        <w:t>, зборник резимеа, 15. децембар 2017. Београд: Институт за педагошка истраживања, Министарство просвете, науке и технолошког развоја Републике Србије,  Учитељски факултет Универзитета у Београду, Завод за унапређивање образовања и васпитања.</w:t>
      </w:r>
    </w:p>
    <w:p w:rsidR="00235178" w:rsidRPr="002E4427" w:rsidRDefault="00235178" w:rsidP="00235178">
      <w:pPr>
        <w:shd w:val="clear" w:color="auto" w:fill="FFFFFF"/>
        <w:spacing w:after="240" w:line="249" w:lineRule="atLeast"/>
        <w:jc w:val="both"/>
        <w:rPr>
          <w:rFonts w:ascii="Times New Roman" w:eastAsia="Calibri" w:hAnsi="Times New Roman"/>
          <w:sz w:val="24"/>
          <w:szCs w:val="24"/>
        </w:rPr>
      </w:pPr>
      <w:r w:rsidRPr="002E4427">
        <w:rPr>
          <w:rFonts w:ascii="Times New Roman" w:hAnsi="Times New Roman"/>
          <w:color w:val="000000"/>
          <w:sz w:val="24"/>
          <w:szCs w:val="24"/>
          <w:shd w:val="clear" w:color="auto" w:fill="FFFFFF"/>
        </w:rPr>
        <w:t>Марушић Јаблановић М., Гутвајн, Н. и Радуловић М. (2017). </w:t>
      </w:r>
      <w:r w:rsidRPr="002E4427">
        <w:rPr>
          <w:rStyle w:val="Emphasis"/>
          <w:rFonts w:ascii="Times New Roman" w:hAnsi="Times New Roman"/>
          <w:color w:val="000000"/>
          <w:sz w:val="24"/>
          <w:szCs w:val="24"/>
          <w:shd w:val="clear" w:color="auto" w:fill="FFFFFF"/>
        </w:rPr>
        <w:t>TIMSS 2015: резултати и импликације</w:t>
      </w:r>
      <w:r w:rsidRPr="002E4427">
        <w:rPr>
          <w:rFonts w:ascii="Times New Roman" w:hAnsi="Times New Roman"/>
          <w:color w:val="000000"/>
          <w:sz w:val="24"/>
          <w:szCs w:val="24"/>
          <w:shd w:val="clear" w:color="auto" w:fill="FFFFFF"/>
        </w:rPr>
        <w:t xml:space="preserve">, зборник резимеа, 7. април 2017. Београд: Институт за педагошка </w:t>
      </w:r>
      <w:r w:rsidRPr="002E4427">
        <w:rPr>
          <w:rFonts w:ascii="Times New Roman" w:hAnsi="Times New Roman"/>
          <w:color w:val="000000"/>
          <w:sz w:val="24"/>
          <w:szCs w:val="24"/>
          <w:shd w:val="clear" w:color="auto" w:fill="FFFFFF"/>
        </w:rPr>
        <w:lastRenderedPageBreak/>
        <w:t>истраживања, Министарство просвете, науке и технолошког развоја Републике Србије,  Учитељски факултет Универзитета у Београду, Савез учитеља Републике Србије.</w:t>
      </w:r>
    </w:p>
    <w:p w:rsidR="008847D2" w:rsidRPr="002E4427" w:rsidRDefault="008847D2" w:rsidP="008847D2">
      <w:pPr>
        <w:rPr>
          <w:rFonts w:ascii="Times New Roman" w:hAnsi="Times New Roman"/>
          <w:sz w:val="24"/>
          <w:szCs w:val="24"/>
        </w:rPr>
      </w:pPr>
    </w:p>
    <w:p w:rsidR="00907E11" w:rsidRPr="002E4427" w:rsidRDefault="00907E11" w:rsidP="006319CA">
      <w:pPr>
        <w:spacing w:line="276" w:lineRule="auto"/>
        <w:jc w:val="both"/>
        <w:rPr>
          <w:rFonts w:ascii="Times New Roman" w:hAnsi="Times New Roman"/>
          <w:sz w:val="24"/>
          <w:szCs w:val="24"/>
        </w:rPr>
      </w:pPr>
    </w:p>
    <w:p w:rsidR="00242C4D" w:rsidRPr="002E4427" w:rsidRDefault="004404B7" w:rsidP="006319CA">
      <w:pPr>
        <w:spacing w:line="276" w:lineRule="auto"/>
        <w:jc w:val="both"/>
        <w:rPr>
          <w:rFonts w:ascii="Times New Roman" w:hAnsi="Times New Roman"/>
          <w:sz w:val="24"/>
          <w:szCs w:val="24"/>
        </w:rPr>
      </w:pPr>
      <w:r w:rsidRPr="002E4427">
        <w:rPr>
          <w:rFonts w:ascii="Times New Roman" w:hAnsi="Times New Roman"/>
          <w:sz w:val="24"/>
          <w:szCs w:val="24"/>
        </w:rPr>
        <w:tab/>
      </w:r>
      <w:r w:rsidR="005B64E1" w:rsidRPr="002E4427">
        <w:rPr>
          <w:rFonts w:ascii="Times New Roman" w:hAnsi="Times New Roman"/>
          <w:sz w:val="24"/>
          <w:szCs w:val="24"/>
        </w:rPr>
        <w:t xml:space="preserve">Докторска дисертација </w:t>
      </w:r>
      <w:r w:rsidR="003E74C1" w:rsidRPr="002E4427">
        <w:rPr>
          <w:rFonts w:ascii="Times New Roman" w:hAnsi="Times New Roman"/>
          <w:sz w:val="24"/>
          <w:szCs w:val="24"/>
        </w:rPr>
        <w:t>„</w:t>
      </w:r>
      <w:r w:rsidR="00771018" w:rsidRPr="002E4427">
        <w:rPr>
          <w:rFonts w:ascii="Times New Roman" w:hAnsi="Times New Roman"/>
          <w:sz w:val="24"/>
          <w:szCs w:val="24"/>
        </w:rPr>
        <w:t xml:space="preserve">Значај културног капитала за образовни успех и формирање образовних аспирација ученика у Србији </w:t>
      </w:r>
      <w:r w:rsidR="003E74C1" w:rsidRPr="002E4427">
        <w:rPr>
          <w:rFonts w:ascii="Times New Roman" w:hAnsi="Times New Roman"/>
          <w:sz w:val="24"/>
          <w:szCs w:val="24"/>
        </w:rPr>
        <w:t xml:space="preserve">“, чија је израда одобрена одлуком Универзитета у Београду од </w:t>
      </w:r>
      <w:r w:rsidR="00771018" w:rsidRPr="002E4427">
        <w:rPr>
          <w:rFonts w:ascii="Times New Roman" w:hAnsi="Times New Roman"/>
          <w:sz w:val="24"/>
          <w:szCs w:val="24"/>
        </w:rPr>
        <w:t>25</w:t>
      </w:r>
      <w:r w:rsidR="003E74C1" w:rsidRPr="002E4427">
        <w:rPr>
          <w:rFonts w:ascii="Times New Roman" w:hAnsi="Times New Roman"/>
          <w:sz w:val="24"/>
          <w:szCs w:val="24"/>
        </w:rPr>
        <w:t>.</w:t>
      </w:r>
      <w:r w:rsidR="00771018" w:rsidRPr="002E4427">
        <w:rPr>
          <w:rFonts w:ascii="Times New Roman" w:hAnsi="Times New Roman"/>
          <w:sz w:val="24"/>
          <w:szCs w:val="24"/>
        </w:rPr>
        <w:t>10</w:t>
      </w:r>
      <w:r w:rsidR="003E74C1" w:rsidRPr="002E4427">
        <w:rPr>
          <w:rFonts w:ascii="Times New Roman" w:hAnsi="Times New Roman"/>
          <w:sz w:val="24"/>
          <w:szCs w:val="24"/>
        </w:rPr>
        <w:t>.201</w:t>
      </w:r>
      <w:r w:rsidR="00771018" w:rsidRPr="002E4427">
        <w:rPr>
          <w:rFonts w:ascii="Times New Roman" w:hAnsi="Times New Roman"/>
          <w:sz w:val="24"/>
          <w:szCs w:val="24"/>
        </w:rPr>
        <w:t>6</w:t>
      </w:r>
      <w:r w:rsidR="003E74C1" w:rsidRPr="002E4427">
        <w:rPr>
          <w:rFonts w:ascii="Times New Roman" w:hAnsi="Times New Roman"/>
          <w:sz w:val="24"/>
          <w:szCs w:val="24"/>
        </w:rPr>
        <w:t>. године</w:t>
      </w:r>
      <w:r w:rsidR="005B64E1" w:rsidRPr="002E4427">
        <w:rPr>
          <w:rFonts w:ascii="Times New Roman" w:hAnsi="Times New Roman"/>
          <w:sz w:val="24"/>
          <w:szCs w:val="24"/>
        </w:rPr>
        <w:t xml:space="preserve">, </w:t>
      </w:r>
      <w:r w:rsidR="00242C4D" w:rsidRPr="002E4427">
        <w:rPr>
          <w:rFonts w:ascii="Times New Roman" w:hAnsi="Times New Roman"/>
          <w:sz w:val="24"/>
          <w:szCs w:val="24"/>
        </w:rPr>
        <w:t>има</w:t>
      </w:r>
      <w:r w:rsidR="00106E6B">
        <w:rPr>
          <w:rFonts w:ascii="Times New Roman" w:hAnsi="Times New Roman"/>
          <w:sz w:val="24"/>
          <w:szCs w:val="24"/>
        </w:rPr>
        <w:t xml:space="preserve"> </w:t>
      </w:r>
      <w:r w:rsidR="00E51331" w:rsidRPr="00E51331">
        <w:rPr>
          <w:rFonts w:ascii="Times New Roman" w:hAnsi="Times New Roman"/>
          <w:sz w:val="24"/>
          <w:szCs w:val="24"/>
        </w:rPr>
        <w:t>189</w:t>
      </w:r>
      <w:r w:rsidR="00242C4D" w:rsidRPr="00E51331">
        <w:rPr>
          <w:rFonts w:ascii="Times New Roman" w:hAnsi="Times New Roman"/>
          <w:sz w:val="24"/>
          <w:szCs w:val="24"/>
        </w:rPr>
        <w:t xml:space="preserve"> стран</w:t>
      </w:r>
      <w:r w:rsidR="00E51331" w:rsidRPr="00E51331">
        <w:rPr>
          <w:rFonts w:ascii="Times New Roman" w:hAnsi="Times New Roman"/>
          <w:sz w:val="24"/>
          <w:szCs w:val="24"/>
        </w:rPr>
        <w:t>а</w:t>
      </w:r>
      <w:r w:rsidR="00242C4D" w:rsidRPr="00E51331">
        <w:rPr>
          <w:rFonts w:ascii="Times New Roman" w:hAnsi="Times New Roman"/>
          <w:sz w:val="24"/>
          <w:szCs w:val="24"/>
        </w:rPr>
        <w:t xml:space="preserve"> </w:t>
      </w:r>
      <w:r w:rsidR="00AA3C78" w:rsidRPr="002E4427">
        <w:rPr>
          <w:rFonts w:ascii="Times New Roman" w:hAnsi="Times New Roman"/>
          <w:sz w:val="24"/>
          <w:szCs w:val="24"/>
        </w:rPr>
        <w:t xml:space="preserve">од чега </w:t>
      </w:r>
      <w:r w:rsidR="00771018" w:rsidRPr="002E4427">
        <w:rPr>
          <w:rFonts w:ascii="Times New Roman" w:hAnsi="Times New Roman"/>
          <w:sz w:val="24"/>
          <w:szCs w:val="24"/>
        </w:rPr>
        <w:t>165</w:t>
      </w:r>
      <w:r w:rsidR="00AA3C78" w:rsidRPr="002E4427">
        <w:rPr>
          <w:rFonts w:ascii="Times New Roman" w:hAnsi="Times New Roman"/>
          <w:sz w:val="24"/>
          <w:szCs w:val="24"/>
        </w:rPr>
        <w:t xml:space="preserve"> страна основног текста. Библиографија садржи</w:t>
      </w:r>
      <w:r w:rsidR="00E51331">
        <w:rPr>
          <w:rFonts w:ascii="Times New Roman" w:hAnsi="Times New Roman"/>
          <w:sz w:val="24"/>
          <w:szCs w:val="24"/>
        </w:rPr>
        <w:t xml:space="preserve"> </w:t>
      </w:r>
      <w:r w:rsidR="00771018" w:rsidRPr="002E4427">
        <w:rPr>
          <w:rFonts w:ascii="Times New Roman" w:hAnsi="Times New Roman"/>
          <w:sz w:val="24"/>
          <w:szCs w:val="24"/>
        </w:rPr>
        <w:t>12</w:t>
      </w:r>
      <w:r w:rsidR="00692C91" w:rsidRPr="002E4427">
        <w:rPr>
          <w:rFonts w:ascii="Times New Roman" w:hAnsi="Times New Roman"/>
          <w:sz w:val="24"/>
          <w:szCs w:val="24"/>
        </w:rPr>
        <w:t>5</w:t>
      </w:r>
      <w:r w:rsidR="00AA3C78" w:rsidRPr="002E4427">
        <w:rPr>
          <w:rFonts w:ascii="Times New Roman" w:hAnsi="Times New Roman"/>
          <w:sz w:val="24"/>
          <w:szCs w:val="24"/>
        </w:rPr>
        <w:t xml:space="preserve"> јединиц</w:t>
      </w:r>
      <w:r w:rsidR="00D13F19" w:rsidRPr="002E4427">
        <w:rPr>
          <w:rFonts w:ascii="Times New Roman" w:hAnsi="Times New Roman"/>
          <w:sz w:val="24"/>
          <w:szCs w:val="24"/>
        </w:rPr>
        <w:t>а</w:t>
      </w:r>
      <w:r w:rsidR="00AA3C78" w:rsidRPr="002E4427">
        <w:rPr>
          <w:rFonts w:ascii="Times New Roman" w:hAnsi="Times New Roman"/>
          <w:sz w:val="24"/>
          <w:szCs w:val="24"/>
        </w:rPr>
        <w:t xml:space="preserve"> литературе на </w:t>
      </w:r>
      <w:r w:rsidR="003E74C1" w:rsidRPr="002E4427">
        <w:rPr>
          <w:rFonts w:ascii="Times New Roman" w:hAnsi="Times New Roman"/>
          <w:sz w:val="24"/>
          <w:szCs w:val="24"/>
        </w:rPr>
        <w:t>српском</w:t>
      </w:r>
      <w:r w:rsidR="00771018" w:rsidRPr="002E4427">
        <w:rPr>
          <w:rFonts w:ascii="Times New Roman" w:hAnsi="Times New Roman"/>
          <w:sz w:val="24"/>
          <w:szCs w:val="24"/>
        </w:rPr>
        <w:t xml:space="preserve"> и</w:t>
      </w:r>
      <w:r w:rsidR="00E51331">
        <w:rPr>
          <w:rFonts w:ascii="Times New Roman" w:hAnsi="Times New Roman"/>
          <w:sz w:val="24"/>
          <w:szCs w:val="24"/>
        </w:rPr>
        <w:t xml:space="preserve"> </w:t>
      </w:r>
      <w:r w:rsidR="00AA3C78" w:rsidRPr="002E4427">
        <w:rPr>
          <w:rFonts w:ascii="Times New Roman" w:hAnsi="Times New Roman"/>
          <w:sz w:val="24"/>
          <w:szCs w:val="24"/>
        </w:rPr>
        <w:t>енглеском</w:t>
      </w:r>
      <w:r w:rsidR="00E51331">
        <w:rPr>
          <w:rFonts w:ascii="Times New Roman" w:hAnsi="Times New Roman"/>
          <w:sz w:val="24"/>
          <w:szCs w:val="24"/>
        </w:rPr>
        <w:t xml:space="preserve"> </w:t>
      </w:r>
      <w:r w:rsidR="00AA3C78" w:rsidRPr="002E4427">
        <w:rPr>
          <w:rFonts w:ascii="Times New Roman" w:hAnsi="Times New Roman"/>
          <w:sz w:val="24"/>
          <w:szCs w:val="24"/>
        </w:rPr>
        <w:t xml:space="preserve">језику. </w:t>
      </w:r>
      <w:r w:rsidR="00242C4D" w:rsidRPr="002E4427">
        <w:rPr>
          <w:rFonts w:ascii="Times New Roman" w:hAnsi="Times New Roman"/>
          <w:sz w:val="24"/>
          <w:szCs w:val="24"/>
        </w:rPr>
        <w:t xml:space="preserve">Текст дисертације организован је у </w:t>
      </w:r>
      <w:r w:rsidR="00771018" w:rsidRPr="002E4427">
        <w:rPr>
          <w:rFonts w:ascii="Times New Roman" w:hAnsi="Times New Roman"/>
          <w:sz w:val="24"/>
          <w:szCs w:val="24"/>
        </w:rPr>
        <w:t>пет делова</w:t>
      </w:r>
      <w:r w:rsidR="00242C4D" w:rsidRPr="002E4427">
        <w:rPr>
          <w:rFonts w:ascii="Times New Roman" w:hAnsi="Times New Roman"/>
          <w:sz w:val="24"/>
          <w:szCs w:val="24"/>
        </w:rPr>
        <w:t xml:space="preserve"> –</w:t>
      </w:r>
      <w:r w:rsidR="00E51331">
        <w:rPr>
          <w:rFonts w:ascii="Times New Roman" w:hAnsi="Times New Roman"/>
          <w:sz w:val="24"/>
          <w:szCs w:val="24"/>
        </w:rPr>
        <w:t xml:space="preserve"> </w:t>
      </w:r>
      <w:r w:rsidR="0003090B" w:rsidRPr="002E4427">
        <w:rPr>
          <w:rFonts w:ascii="Times New Roman" w:hAnsi="Times New Roman"/>
          <w:sz w:val="24"/>
          <w:szCs w:val="24"/>
        </w:rPr>
        <w:t xml:space="preserve">увод, </w:t>
      </w:r>
      <w:r w:rsidR="00771018" w:rsidRPr="002E4427">
        <w:rPr>
          <w:rFonts w:ascii="Times New Roman" w:hAnsi="Times New Roman"/>
          <w:sz w:val="24"/>
          <w:szCs w:val="24"/>
        </w:rPr>
        <w:t>теоријски оквир</w:t>
      </w:r>
      <w:r w:rsidR="0003090B" w:rsidRPr="002E4427">
        <w:rPr>
          <w:rFonts w:ascii="Times New Roman" w:hAnsi="Times New Roman"/>
          <w:sz w:val="24"/>
          <w:szCs w:val="24"/>
        </w:rPr>
        <w:t xml:space="preserve">, </w:t>
      </w:r>
      <w:r w:rsidR="00771018" w:rsidRPr="002E4427">
        <w:rPr>
          <w:rFonts w:ascii="Times New Roman" w:hAnsi="Times New Roman"/>
          <w:sz w:val="24"/>
          <w:szCs w:val="24"/>
        </w:rPr>
        <w:t>резултати, дискусија и закључак, при чему су централ</w:t>
      </w:r>
      <w:r w:rsidR="00E85D99">
        <w:rPr>
          <w:rFonts w:ascii="Times New Roman" w:hAnsi="Times New Roman"/>
          <w:sz w:val="24"/>
          <w:szCs w:val="24"/>
        </w:rPr>
        <w:t>н</w:t>
      </w:r>
      <w:r w:rsidR="00771018" w:rsidRPr="002E4427">
        <w:rPr>
          <w:rFonts w:ascii="Times New Roman" w:hAnsi="Times New Roman"/>
          <w:sz w:val="24"/>
          <w:szCs w:val="24"/>
        </w:rPr>
        <w:t>а три дела подељена на већи број потпоглавља</w:t>
      </w:r>
      <w:r w:rsidR="00D13F19" w:rsidRPr="002E4427">
        <w:rPr>
          <w:rFonts w:ascii="Times New Roman" w:hAnsi="Times New Roman"/>
          <w:sz w:val="24"/>
          <w:szCs w:val="24"/>
        </w:rPr>
        <w:t xml:space="preserve">. </w:t>
      </w:r>
    </w:p>
    <w:p w:rsidR="00242C4D" w:rsidRPr="002E4427" w:rsidRDefault="00242C4D" w:rsidP="006319CA">
      <w:pPr>
        <w:spacing w:line="276" w:lineRule="auto"/>
        <w:jc w:val="both"/>
        <w:rPr>
          <w:rFonts w:ascii="Times New Roman" w:hAnsi="Times New Roman"/>
          <w:sz w:val="24"/>
          <w:szCs w:val="24"/>
        </w:rPr>
      </w:pPr>
    </w:p>
    <w:p w:rsidR="00BA7E08" w:rsidRDefault="00BA7E08" w:rsidP="006319CA">
      <w:pPr>
        <w:spacing w:line="276" w:lineRule="auto"/>
        <w:jc w:val="both"/>
        <w:rPr>
          <w:rFonts w:ascii="Times New Roman" w:hAnsi="Times New Roman"/>
          <w:b/>
          <w:sz w:val="24"/>
          <w:szCs w:val="24"/>
          <w:lang/>
        </w:rPr>
      </w:pPr>
    </w:p>
    <w:p w:rsidR="00B0643E" w:rsidRPr="002E4427" w:rsidRDefault="00B0643E" w:rsidP="006319CA">
      <w:pPr>
        <w:spacing w:line="276" w:lineRule="auto"/>
        <w:jc w:val="both"/>
        <w:rPr>
          <w:rFonts w:ascii="Times New Roman" w:hAnsi="Times New Roman"/>
          <w:b/>
          <w:sz w:val="24"/>
          <w:szCs w:val="24"/>
        </w:rPr>
      </w:pPr>
      <w:r w:rsidRPr="002E4427">
        <w:rPr>
          <w:rFonts w:ascii="Times New Roman" w:hAnsi="Times New Roman"/>
          <w:b/>
          <w:sz w:val="24"/>
          <w:szCs w:val="24"/>
        </w:rPr>
        <w:t>2. Предмет и циљ дисертације</w:t>
      </w:r>
    </w:p>
    <w:p w:rsidR="00737387" w:rsidRDefault="00737387" w:rsidP="006319CA">
      <w:pPr>
        <w:spacing w:line="276" w:lineRule="auto"/>
        <w:jc w:val="both"/>
        <w:rPr>
          <w:rFonts w:ascii="Times New Roman" w:hAnsi="Times New Roman"/>
          <w:b/>
          <w:sz w:val="24"/>
          <w:szCs w:val="24"/>
          <w:highlight w:val="yellow"/>
          <w:lang/>
        </w:rPr>
      </w:pPr>
    </w:p>
    <w:p w:rsidR="00BA7E08" w:rsidRPr="00BA7E08" w:rsidRDefault="00BA7E08" w:rsidP="006319CA">
      <w:pPr>
        <w:spacing w:line="276" w:lineRule="auto"/>
        <w:jc w:val="both"/>
        <w:rPr>
          <w:rFonts w:ascii="Times New Roman" w:hAnsi="Times New Roman"/>
          <w:b/>
          <w:sz w:val="24"/>
          <w:szCs w:val="24"/>
          <w:highlight w:val="yellow"/>
          <w:lang/>
        </w:rPr>
      </w:pPr>
    </w:p>
    <w:p w:rsidR="000D78D5" w:rsidRPr="00461DC5" w:rsidRDefault="000D78D5"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Унутар дебате о неједнаким образовним шансама и начину на који образовни систем утиче на репродукцију друштвених неједнакости, која је једна од кључних дебата унутар социологије образовања, питање у</w:t>
      </w:r>
      <w:r w:rsidR="00E51331">
        <w:rPr>
          <w:rFonts w:ascii="Times New Roman" w:hAnsi="Times New Roman"/>
          <w:sz w:val="24"/>
          <w:szCs w:val="24"/>
        </w:rPr>
        <w:t>тицаја културног капитала заузима значајно место. Докторска дисертација кандидата Младена Радуловића бави се управо једним од аспеката овог проблема</w:t>
      </w:r>
      <w:r w:rsidRPr="002E4427">
        <w:rPr>
          <w:rFonts w:ascii="Times New Roman" w:hAnsi="Times New Roman"/>
          <w:sz w:val="24"/>
          <w:szCs w:val="24"/>
        </w:rPr>
        <w:t xml:space="preserve"> </w:t>
      </w:r>
      <w:r w:rsidR="00E51331">
        <w:rPr>
          <w:rFonts w:ascii="Times New Roman" w:hAnsi="Times New Roman"/>
          <w:sz w:val="24"/>
          <w:szCs w:val="24"/>
        </w:rPr>
        <w:t xml:space="preserve">- </w:t>
      </w:r>
      <w:r w:rsidRPr="002E4427">
        <w:rPr>
          <w:rFonts w:ascii="Times New Roman" w:hAnsi="Times New Roman"/>
          <w:sz w:val="24"/>
          <w:szCs w:val="24"/>
        </w:rPr>
        <w:t>утицај</w:t>
      </w:r>
      <w:r w:rsidR="00E51331">
        <w:rPr>
          <w:rFonts w:ascii="Times New Roman" w:hAnsi="Times New Roman"/>
          <w:sz w:val="24"/>
          <w:szCs w:val="24"/>
        </w:rPr>
        <w:t>ем</w:t>
      </w:r>
      <w:r w:rsidRPr="002E4427">
        <w:rPr>
          <w:rFonts w:ascii="Times New Roman" w:hAnsi="Times New Roman"/>
          <w:sz w:val="24"/>
          <w:szCs w:val="24"/>
        </w:rPr>
        <w:t xml:space="preserve"> културног капитала на образовни успех и образовне аспирације ученика</w:t>
      </w:r>
      <w:r w:rsidR="00E51331">
        <w:rPr>
          <w:rFonts w:ascii="Times New Roman" w:hAnsi="Times New Roman"/>
          <w:sz w:val="24"/>
          <w:szCs w:val="24"/>
        </w:rPr>
        <w:t xml:space="preserve"> (основних и средњих школа)</w:t>
      </w:r>
      <w:r w:rsidRPr="002E4427">
        <w:rPr>
          <w:rFonts w:ascii="Times New Roman" w:hAnsi="Times New Roman"/>
          <w:sz w:val="24"/>
          <w:szCs w:val="24"/>
        </w:rPr>
        <w:t xml:space="preserve"> у Србији. Како појам „културни капитал“, који у социолошку теорију уводи Пјер Бурдије, није код свих аутора који га користе на исти начин тумачен и операционализован, испитивање ове теме је двоструко значајно. Са једне стране, значајно је испитати основаност различитих супротстављених идеја везаних за значај културног капитала у образовној сфери и допринети формирању целовитог оквира за сагледавање значаја културног капитала унутар образовног поља. Са друге стране, испитивањем ове теме испитује се правичност образовног система Србије (штавише, и целокупног друштва), тј. испитује се у којој мери су шансе које млади у њему имају повезане са њиховим културним капиталом, као специфичним елементом класног положаја. </w:t>
      </w:r>
    </w:p>
    <w:p w:rsidR="000D78D5" w:rsidRPr="002E4427" w:rsidRDefault="000D78D5" w:rsidP="0002214D">
      <w:pPr>
        <w:spacing w:line="276" w:lineRule="auto"/>
        <w:ind w:firstLine="708"/>
        <w:jc w:val="both"/>
        <w:rPr>
          <w:rFonts w:ascii="Times New Roman" w:hAnsi="Times New Roman"/>
          <w:sz w:val="24"/>
          <w:szCs w:val="24"/>
        </w:rPr>
      </w:pPr>
      <w:r w:rsidRPr="002E4427">
        <w:rPr>
          <w:rFonts w:ascii="Times New Roman" w:hAnsi="Times New Roman"/>
          <w:sz w:val="24"/>
          <w:szCs w:val="24"/>
        </w:rPr>
        <w:t xml:space="preserve">Стога, </w:t>
      </w:r>
      <w:r w:rsidR="0023176D" w:rsidRPr="002E4427">
        <w:rPr>
          <w:rFonts w:ascii="Times New Roman" w:hAnsi="Times New Roman"/>
          <w:sz w:val="24"/>
          <w:szCs w:val="24"/>
        </w:rPr>
        <w:t xml:space="preserve">може се говорити о два циља дисертације. Најпре, истраживањем се покушава пружити одговор на питање којом теоријом се најбоље може објаснити образовна реалност у Србији </w:t>
      </w:r>
      <w:r w:rsidR="0023176D" w:rsidRPr="002E4427">
        <w:rPr>
          <w:rFonts w:ascii="Times New Roman" w:hAnsi="Times New Roman"/>
          <w:sz w:val="24"/>
          <w:szCs w:val="24"/>
        </w:rPr>
        <w:sym w:font="Symbol" w:char="F02D"/>
      </w:r>
      <w:r w:rsidR="0023176D" w:rsidRPr="002E4427">
        <w:rPr>
          <w:rFonts w:ascii="Times New Roman" w:hAnsi="Times New Roman"/>
          <w:sz w:val="24"/>
          <w:szCs w:val="24"/>
        </w:rPr>
        <w:t xml:space="preserve"> (1) теоријом Пјера Бурдијеа, (2) његових критичара (нпр. Александера), (3) истраживача који су помоћу мање или више модификоване Бурдијеове теорије покушавали да боље разумеју различите образовне системе (нпр. Димађиа), или (4) идејама неких Бурдијеових савременика који не користе појам културни капитал, али чије теорије могу</w:t>
      </w:r>
      <w:r w:rsidR="0002214D">
        <w:rPr>
          <w:rFonts w:ascii="Times New Roman" w:hAnsi="Times New Roman"/>
          <w:sz w:val="24"/>
          <w:szCs w:val="24"/>
        </w:rPr>
        <w:t>,</w:t>
      </w:r>
      <w:r w:rsidR="0023176D" w:rsidRPr="002E4427">
        <w:rPr>
          <w:rFonts w:ascii="Times New Roman" w:hAnsi="Times New Roman"/>
          <w:sz w:val="24"/>
          <w:szCs w:val="24"/>
        </w:rPr>
        <w:t xml:space="preserve"> у извесној мери</w:t>
      </w:r>
      <w:r w:rsidR="0002214D">
        <w:rPr>
          <w:rFonts w:ascii="Times New Roman" w:hAnsi="Times New Roman"/>
          <w:sz w:val="24"/>
          <w:szCs w:val="24"/>
        </w:rPr>
        <w:t>,</w:t>
      </w:r>
      <w:r w:rsidR="0002214D" w:rsidRPr="0002214D">
        <w:rPr>
          <w:rFonts w:ascii="Times New Roman" w:hAnsi="Times New Roman"/>
          <w:sz w:val="24"/>
          <w:szCs w:val="24"/>
        </w:rPr>
        <w:t xml:space="preserve"> </w:t>
      </w:r>
      <w:r w:rsidR="0002214D" w:rsidRPr="002E4427">
        <w:rPr>
          <w:rFonts w:ascii="Times New Roman" w:hAnsi="Times New Roman"/>
          <w:sz w:val="24"/>
          <w:szCs w:val="24"/>
        </w:rPr>
        <w:t>бити</w:t>
      </w:r>
      <w:r w:rsidR="0023176D" w:rsidRPr="002E4427">
        <w:rPr>
          <w:rFonts w:ascii="Times New Roman" w:hAnsi="Times New Roman"/>
          <w:sz w:val="24"/>
          <w:szCs w:val="24"/>
        </w:rPr>
        <w:t xml:space="preserve"> компатибилне са Бурдијеовим идејама о значају културног капитала (Будон, Бодло и Естабле). Један циљ дисертације представља управо ово преиспитивање основаности различитих теоријских модела. Истовремено, циљ истраживања је био да се у Србији испита значај културног капитала за образовне праксе (образовни успех и образовне аспирације), тј. да ли он (културни капитал) на њих утиче и уколико утиче на који начин то чини.  Дакле, други </w:t>
      </w:r>
      <w:r w:rsidR="0023176D" w:rsidRPr="002E4427">
        <w:rPr>
          <w:rFonts w:ascii="Times New Roman" w:hAnsi="Times New Roman"/>
          <w:sz w:val="24"/>
          <w:szCs w:val="24"/>
        </w:rPr>
        <w:lastRenderedPageBreak/>
        <w:t>циљ истраживања представља настојање да се</w:t>
      </w:r>
      <w:r w:rsidRPr="002E4427">
        <w:rPr>
          <w:rFonts w:ascii="Times New Roman" w:hAnsi="Times New Roman"/>
          <w:sz w:val="24"/>
          <w:szCs w:val="24"/>
        </w:rPr>
        <w:t xml:space="preserve"> омогућ</w:t>
      </w:r>
      <w:r w:rsidR="0023176D" w:rsidRPr="002E4427">
        <w:rPr>
          <w:rFonts w:ascii="Times New Roman" w:hAnsi="Times New Roman"/>
          <w:sz w:val="24"/>
          <w:szCs w:val="24"/>
        </w:rPr>
        <w:t>и</w:t>
      </w:r>
      <w:r w:rsidRPr="002E4427">
        <w:rPr>
          <w:rFonts w:ascii="Times New Roman" w:hAnsi="Times New Roman"/>
          <w:sz w:val="24"/>
          <w:szCs w:val="24"/>
        </w:rPr>
        <w:t xml:space="preserve"> боље разумевања образовног система и друштва Србије. </w:t>
      </w:r>
    </w:p>
    <w:p w:rsidR="005A79A2" w:rsidRPr="002E4427" w:rsidRDefault="005A79A2" w:rsidP="006319CA">
      <w:pPr>
        <w:spacing w:line="276" w:lineRule="auto"/>
        <w:jc w:val="both"/>
        <w:rPr>
          <w:rFonts w:ascii="Times New Roman" w:hAnsi="Times New Roman"/>
          <w:color w:val="808080" w:themeColor="background1" w:themeShade="80"/>
          <w:sz w:val="24"/>
          <w:szCs w:val="24"/>
        </w:rPr>
      </w:pPr>
    </w:p>
    <w:p w:rsidR="00DC2C20" w:rsidRPr="002E4427" w:rsidRDefault="00DC2C20" w:rsidP="006319CA">
      <w:pPr>
        <w:spacing w:line="276" w:lineRule="auto"/>
        <w:jc w:val="both"/>
        <w:rPr>
          <w:rFonts w:ascii="Times New Roman" w:hAnsi="Times New Roman"/>
          <w:b/>
          <w:i/>
          <w:color w:val="7030A0"/>
          <w:sz w:val="24"/>
          <w:szCs w:val="24"/>
        </w:rPr>
      </w:pPr>
    </w:p>
    <w:p w:rsidR="00B0643E" w:rsidRPr="002E4427" w:rsidRDefault="00B0643E" w:rsidP="006319CA">
      <w:pPr>
        <w:spacing w:line="276" w:lineRule="auto"/>
        <w:rPr>
          <w:rFonts w:ascii="Times New Roman" w:hAnsi="Times New Roman"/>
          <w:b/>
          <w:sz w:val="24"/>
          <w:szCs w:val="24"/>
        </w:rPr>
      </w:pPr>
      <w:r w:rsidRPr="002E4427">
        <w:rPr>
          <w:rFonts w:ascii="Times New Roman" w:hAnsi="Times New Roman"/>
          <w:b/>
          <w:sz w:val="24"/>
          <w:szCs w:val="24"/>
        </w:rPr>
        <w:t>3.  Основне хипотезе од којих се полазило у истраживању</w:t>
      </w:r>
    </w:p>
    <w:p w:rsidR="006319CA" w:rsidRPr="002E4427" w:rsidRDefault="006319CA" w:rsidP="006319CA">
      <w:pPr>
        <w:spacing w:line="276" w:lineRule="auto"/>
        <w:jc w:val="both"/>
        <w:rPr>
          <w:rFonts w:ascii="Times New Roman" w:hAnsi="Times New Roman"/>
          <w:sz w:val="24"/>
          <w:szCs w:val="24"/>
        </w:rPr>
      </w:pPr>
    </w:p>
    <w:p w:rsidR="000D78D5" w:rsidRPr="002E4427" w:rsidRDefault="000D78D5" w:rsidP="006319CA">
      <w:pPr>
        <w:spacing w:line="276" w:lineRule="auto"/>
        <w:jc w:val="both"/>
        <w:rPr>
          <w:rFonts w:ascii="Times New Roman" w:hAnsi="Times New Roman"/>
          <w:sz w:val="24"/>
          <w:szCs w:val="24"/>
        </w:rPr>
      </w:pPr>
    </w:p>
    <w:p w:rsidR="00941076" w:rsidRPr="002E4427" w:rsidRDefault="00941076" w:rsidP="0002214D">
      <w:pPr>
        <w:spacing w:line="276" w:lineRule="auto"/>
        <w:ind w:firstLine="360"/>
        <w:jc w:val="both"/>
        <w:rPr>
          <w:rFonts w:ascii="Times New Roman" w:hAnsi="Times New Roman"/>
          <w:sz w:val="24"/>
          <w:szCs w:val="24"/>
        </w:rPr>
      </w:pPr>
      <w:r w:rsidRPr="002E4427">
        <w:rPr>
          <w:rFonts w:ascii="Times New Roman" w:hAnsi="Times New Roman"/>
          <w:sz w:val="24"/>
          <w:szCs w:val="24"/>
        </w:rPr>
        <w:t>Како би испунио задате циљеве дисертације, кандидат је покушао да одговори на следећа питања: (1) да ли је културни капитал повезан са образовним постигнућем ученика, (2) да ли је та повезаност истог интензитета за различите школске предмете („предмете способности” и „предмете културног капитала” о којима говори Димађио), (3) да ли је културни капитал повезан са образовним аспирацијама ученика, (4) да ли је културни капитал једнако значајан за дефинисање образовних пракси ученика различитог узраста (на крају основне и на крају средње школе), као и (5) да ли је културни капитал повезан са вредновањем образовања од стране ученика. Прецизније, кандидат је формулисао пет хипотеза чијим тестирањем је одговорио на постав</w:t>
      </w:r>
      <w:r w:rsidR="00E85D99">
        <w:rPr>
          <w:rFonts w:ascii="Times New Roman" w:hAnsi="Times New Roman"/>
          <w:sz w:val="24"/>
          <w:szCs w:val="24"/>
        </w:rPr>
        <w:t>љ</w:t>
      </w:r>
      <w:r w:rsidRPr="002E4427">
        <w:rPr>
          <w:rFonts w:ascii="Times New Roman" w:hAnsi="Times New Roman"/>
          <w:sz w:val="24"/>
          <w:szCs w:val="24"/>
        </w:rPr>
        <w:t>ена питања:</w:t>
      </w:r>
    </w:p>
    <w:p w:rsidR="00941076" w:rsidRPr="002E4427" w:rsidRDefault="00941076" w:rsidP="00941076">
      <w:pPr>
        <w:spacing w:line="276" w:lineRule="auto"/>
        <w:ind w:left="360"/>
        <w:jc w:val="both"/>
        <w:rPr>
          <w:rFonts w:ascii="Times New Roman" w:hAnsi="Times New Roman"/>
          <w:sz w:val="24"/>
          <w:szCs w:val="24"/>
        </w:rPr>
      </w:pPr>
      <w:r w:rsidRPr="002E4427">
        <w:rPr>
          <w:rFonts w:ascii="Times New Roman" w:hAnsi="Times New Roman"/>
          <w:sz w:val="24"/>
          <w:szCs w:val="24"/>
        </w:rPr>
        <w:t>Хипотеза 1: „Културни капитал утиче на образовни успех ученика, тако да виши културни капитал води бољем образовном успеху и обратно, нижи културни капитал лошијем успеху“, којом је покушао да преис</w:t>
      </w:r>
      <w:r w:rsidR="00E85D99">
        <w:rPr>
          <w:rFonts w:ascii="Times New Roman" w:hAnsi="Times New Roman"/>
          <w:sz w:val="24"/>
          <w:szCs w:val="24"/>
        </w:rPr>
        <w:t>п</w:t>
      </w:r>
      <w:r w:rsidRPr="002E4427">
        <w:rPr>
          <w:rFonts w:ascii="Times New Roman" w:hAnsi="Times New Roman"/>
          <w:sz w:val="24"/>
          <w:szCs w:val="24"/>
        </w:rPr>
        <w:t>ита однос између Бурдијеових претпоставки и идеја његових критичара.</w:t>
      </w:r>
    </w:p>
    <w:p w:rsidR="00941076" w:rsidRPr="002E4427" w:rsidRDefault="00941076" w:rsidP="00E85D99">
      <w:pPr>
        <w:spacing w:line="276" w:lineRule="auto"/>
        <w:ind w:left="360"/>
        <w:jc w:val="both"/>
        <w:rPr>
          <w:rFonts w:ascii="Times New Roman" w:hAnsi="Times New Roman"/>
          <w:sz w:val="24"/>
          <w:szCs w:val="24"/>
        </w:rPr>
      </w:pPr>
      <w:r w:rsidRPr="002E4427">
        <w:rPr>
          <w:rFonts w:ascii="Times New Roman" w:hAnsi="Times New Roman"/>
          <w:sz w:val="24"/>
          <w:szCs w:val="24"/>
        </w:rPr>
        <w:t>Хипотеза 2: „Културни капитал утиче на жељени ниво образовања тако да виши културни капитал води вишим образовним аспирацијама и обратно, нижи културни капитал нижим аспирацијама“, којом је, такође покушао да преис</w:t>
      </w:r>
      <w:r w:rsidR="00E85D99">
        <w:rPr>
          <w:rFonts w:ascii="Times New Roman" w:hAnsi="Times New Roman"/>
          <w:sz w:val="24"/>
          <w:szCs w:val="24"/>
        </w:rPr>
        <w:t>п</w:t>
      </w:r>
      <w:r w:rsidRPr="002E4427">
        <w:rPr>
          <w:rFonts w:ascii="Times New Roman" w:hAnsi="Times New Roman"/>
          <w:sz w:val="24"/>
          <w:szCs w:val="24"/>
        </w:rPr>
        <w:t>ита однос између Бурдијеових претпоставки и идеја његових критичара.</w:t>
      </w:r>
    </w:p>
    <w:p w:rsidR="00941076" w:rsidRPr="002E4427" w:rsidRDefault="00941076" w:rsidP="00E85D99">
      <w:pPr>
        <w:spacing w:line="276" w:lineRule="auto"/>
        <w:ind w:left="360"/>
        <w:jc w:val="both"/>
        <w:rPr>
          <w:rFonts w:ascii="Times New Roman" w:hAnsi="Times New Roman"/>
          <w:sz w:val="24"/>
          <w:szCs w:val="24"/>
        </w:rPr>
      </w:pPr>
      <w:r w:rsidRPr="002E4427">
        <w:rPr>
          <w:rFonts w:ascii="Times New Roman" w:hAnsi="Times New Roman"/>
          <w:sz w:val="24"/>
          <w:szCs w:val="24"/>
        </w:rPr>
        <w:t xml:space="preserve">Хипотеза 3: „Културни капитал мање утиче на постигнуће из „предмета способности” (математика и физика), него на постигнуће из предмета које неки аутори сматрају „предметима културног капитала” (српски језик, историја)“, која је била значајна за преиспитивање односа између Бурдијеових идеја и идеја Димађиа. </w:t>
      </w:r>
    </w:p>
    <w:p w:rsidR="00941076" w:rsidRPr="002E4427" w:rsidRDefault="00941076" w:rsidP="00E85D99">
      <w:pPr>
        <w:spacing w:line="276" w:lineRule="auto"/>
        <w:ind w:left="360"/>
        <w:jc w:val="both"/>
        <w:rPr>
          <w:rFonts w:ascii="Times New Roman" w:hAnsi="Times New Roman"/>
          <w:sz w:val="24"/>
          <w:szCs w:val="24"/>
        </w:rPr>
      </w:pPr>
      <w:r w:rsidRPr="002E4427">
        <w:rPr>
          <w:rFonts w:ascii="Times New Roman" w:hAnsi="Times New Roman"/>
          <w:sz w:val="24"/>
          <w:szCs w:val="24"/>
        </w:rPr>
        <w:t xml:space="preserve">Хипотеза 4: „Повезаност културног капитала са жељеним нивоом образовања јача је код ученика завршних година средње школе него код ученика завршне године основних школа“, којом је кандидат планирао да преиспита основаност идеје о две образовне мреже. </w:t>
      </w:r>
    </w:p>
    <w:p w:rsidR="00941076" w:rsidRPr="002E4427" w:rsidRDefault="00941076" w:rsidP="00E85D99">
      <w:pPr>
        <w:spacing w:line="276" w:lineRule="auto"/>
        <w:ind w:left="360"/>
        <w:jc w:val="both"/>
        <w:rPr>
          <w:rFonts w:ascii="Times New Roman" w:hAnsi="Times New Roman"/>
          <w:sz w:val="24"/>
          <w:szCs w:val="24"/>
        </w:rPr>
      </w:pPr>
      <w:r w:rsidRPr="002E4427">
        <w:rPr>
          <w:rFonts w:ascii="Times New Roman" w:hAnsi="Times New Roman"/>
          <w:sz w:val="24"/>
          <w:szCs w:val="24"/>
        </w:rPr>
        <w:t>Хипотеза 5: „Посматрање образовања као вредности по себи повезано је са поседовањем високог културног капитала, са једне стране (тако да особе са вишим културним капиталом чешће високо вреднују образовање као вредност по себи), као и са тежњом ка високом нивоу образовања са друге (тако да особе које високо вреднују образовање као вредност по себи чешће за себе желе више нивое образовања)“, којом је кандидат настојао да испита да ли је сврсисходно тумачити образовне аспирације искључиво као производ рационалног одлучивања.</w:t>
      </w:r>
    </w:p>
    <w:p w:rsidR="0023176D" w:rsidRPr="002E4427" w:rsidRDefault="0023176D" w:rsidP="006319CA">
      <w:pPr>
        <w:spacing w:line="276" w:lineRule="auto"/>
        <w:jc w:val="both"/>
        <w:rPr>
          <w:rFonts w:ascii="Times New Roman" w:hAnsi="Times New Roman"/>
          <w:sz w:val="24"/>
          <w:szCs w:val="24"/>
        </w:rPr>
      </w:pPr>
    </w:p>
    <w:p w:rsidR="00B0643E" w:rsidRPr="002E4427" w:rsidRDefault="00B0643E" w:rsidP="006319CA">
      <w:pPr>
        <w:spacing w:line="276" w:lineRule="auto"/>
        <w:jc w:val="both"/>
        <w:rPr>
          <w:rFonts w:ascii="Times New Roman" w:hAnsi="Times New Roman"/>
          <w:i/>
          <w:sz w:val="24"/>
          <w:szCs w:val="24"/>
        </w:rPr>
      </w:pPr>
      <w:r w:rsidRPr="002E4427">
        <w:rPr>
          <w:rFonts w:ascii="Times New Roman" w:hAnsi="Times New Roman"/>
          <w:color w:val="00B0F0"/>
          <w:sz w:val="24"/>
          <w:szCs w:val="24"/>
        </w:rPr>
        <w:tab/>
      </w:r>
    </w:p>
    <w:p w:rsidR="00D31F92" w:rsidRPr="002E4427" w:rsidRDefault="00D31F92" w:rsidP="006319CA">
      <w:pPr>
        <w:spacing w:line="276" w:lineRule="auto"/>
        <w:jc w:val="both"/>
        <w:rPr>
          <w:rFonts w:ascii="Times New Roman" w:hAnsi="Times New Roman"/>
          <w:sz w:val="24"/>
          <w:szCs w:val="24"/>
        </w:rPr>
      </w:pPr>
    </w:p>
    <w:p w:rsidR="00D31F92" w:rsidRPr="002E4427" w:rsidRDefault="00D31F92" w:rsidP="006319CA">
      <w:pPr>
        <w:spacing w:line="276" w:lineRule="auto"/>
        <w:jc w:val="both"/>
        <w:rPr>
          <w:rFonts w:ascii="Times New Roman" w:hAnsi="Times New Roman"/>
          <w:b/>
          <w:sz w:val="24"/>
          <w:szCs w:val="24"/>
        </w:rPr>
      </w:pPr>
    </w:p>
    <w:p w:rsidR="00B0643E" w:rsidRPr="002E4427" w:rsidRDefault="00B0643E" w:rsidP="006319CA">
      <w:pPr>
        <w:spacing w:line="276" w:lineRule="auto"/>
        <w:jc w:val="both"/>
        <w:rPr>
          <w:rFonts w:ascii="Times New Roman" w:hAnsi="Times New Roman"/>
          <w:b/>
          <w:sz w:val="24"/>
          <w:szCs w:val="24"/>
        </w:rPr>
      </w:pPr>
      <w:r w:rsidRPr="002E4427">
        <w:rPr>
          <w:rFonts w:ascii="Times New Roman" w:hAnsi="Times New Roman"/>
          <w:b/>
          <w:sz w:val="24"/>
          <w:szCs w:val="24"/>
        </w:rPr>
        <w:lastRenderedPageBreak/>
        <w:t>4. Кратак опис садржаја дисертације</w:t>
      </w:r>
    </w:p>
    <w:p w:rsidR="006319CA" w:rsidRPr="002E4427" w:rsidRDefault="006319CA" w:rsidP="006319CA">
      <w:pPr>
        <w:spacing w:line="276" w:lineRule="auto"/>
        <w:jc w:val="both"/>
        <w:rPr>
          <w:rFonts w:ascii="Times New Roman" w:hAnsi="Times New Roman"/>
          <w:sz w:val="24"/>
          <w:szCs w:val="24"/>
        </w:rPr>
      </w:pPr>
    </w:p>
    <w:p w:rsidR="00BA7E08" w:rsidRDefault="00BA7E08" w:rsidP="00461DC5">
      <w:pPr>
        <w:spacing w:line="276" w:lineRule="auto"/>
        <w:ind w:firstLine="708"/>
        <w:jc w:val="both"/>
        <w:rPr>
          <w:rFonts w:ascii="Times New Roman" w:hAnsi="Times New Roman"/>
          <w:sz w:val="24"/>
          <w:szCs w:val="24"/>
          <w:lang/>
        </w:rPr>
      </w:pPr>
    </w:p>
    <w:p w:rsidR="000C08EF" w:rsidRDefault="006319CA"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 xml:space="preserve">Пошто се у уводном </w:t>
      </w:r>
      <w:r w:rsidR="00C73B0C" w:rsidRPr="002E4427">
        <w:rPr>
          <w:rFonts w:ascii="Times New Roman" w:hAnsi="Times New Roman"/>
          <w:sz w:val="24"/>
          <w:szCs w:val="24"/>
        </w:rPr>
        <w:t>поглављу образлож</w:t>
      </w:r>
      <w:r w:rsidRPr="002E4427">
        <w:rPr>
          <w:rFonts w:ascii="Times New Roman" w:hAnsi="Times New Roman"/>
          <w:sz w:val="24"/>
          <w:szCs w:val="24"/>
        </w:rPr>
        <w:t>и</w:t>
      </w:r>
      <w:r w:rsidR="0002214D">
        <w:rPr>
          <w:rFonts w:ascii="Times New Roman" w:hAnsi="Times New Roman"/>
          <w:sz w:val="24"/>
          <w:szCs w:val="24"/>
        </w:rPr>
        <w:t xml:space="preserve"> </w:t>
      </w:r>
      <w:r w:rsidR="00255F9C" w:rsidRPr="002E4427">
        <w:rPr>
          <w:rFonts w:ascii="Times New Roman" w:hAnsi="Times New Roman"/>
          <w:sz w:val="24"/>
          <w:szCs w:val="24"/>
        </w:rPr>
        <w:t>значај</w:t>
      </w:r>
      <w:r w:rsidR="0002214D">
        <w:rPr>
          <w:rFonts w:ascii="Times New Roman" w:hAnsi="Times New Roman"/>
          <w:sz w:val="24"/>
          <w:szCs w:val="24"/>
        </w:rPr>
        <w:t xml:space="preserve"> </w:t>
      </w:r>
      <w:r w:rsidR="00C73B0C" w:rsidRPr="002E4427">
        <w:rPr>
          <w:rFonts w:ascii="Times New Roman" w:hAnsi="Times New Roman"/>
          <w:sz w:val="24"/>
          <w:szCs w:val="24"/>
        </w:rPr>
        <w:t>теме</w:t>
      </w:r>
      <w:r w:rsidR="0002214D">
        <w:rPr>
          <w:rFonts w:ascii="Times New Roman" w:hAnsi="Times New Roman"/>
          <w:sz w:val="24"/>
          <w:szCs w:val="24"/>
        </w:rPr>
        <w:t xml:space="preserve"> </w:t>
      </w:r>
      <w:r w:rsidR="00C73B0C" w:rsidRPr="002E4427">
        <w:rPr>
          <w:rFonts w:ascii="Times New Roman" w:hAnsi="Times New Roman"/>
          <w:sz w:val="24"/>
          <w:szCs w:val="24"/>
        </w:rPr>
        <w:t xml:space="preserve">и </w:t>
      </w:r>
      <w:r w:rsidRPr="002E4427">
        <w:rPr>
          <w:rFonts w:ascii="Times New Roman" w:hAnsi="Times New Roman"/>
          <w:sz w:val="24"/>
          <w:szCs w:val="24"/>
        </w:rPr>
        <w:t>нај</w:t>
      </w:r>
      <w:r w:rsidR="001C145D" w:rsidRPr="002E4427">
        <w:rPr>
          <w:rFonts w:ascii="Times New Roman" w:hAnsi="Times New Roman"/>
          <w:sz w:val="24"/>
          <w:szCs w:val="24"/>
        </w:rPr>
        <w:t>а</w:t>
      </w:r>
      <w:r w:rsidRPr="002E4427">
        <w:rPr>
          <w:rFonts w:ascii="Times New Roman" w:hAnsi="Times New Roman"/>
          <w:sz w:val="24"/>
          <w:szCs w:val="24"/>
        </w:rPr>
        <w:t xml:space="preserve">ви </w:t>
      </w:r>
      <w:r w:rsidR="00C73B0C" w:rsidRPr="002E4427">
        <w:rPr>
          <w:rFonts w:ascii="Times New Roman" w:hAnsi="Times New Roman"/>
          <w:sz w:val="24"/>
          <w:szCs w:val="24"/>
        </w:rPr>
        <w:t>структура рада</w:t>
      </w:r>
      <w:r w:rsidRPr="002E4427">
        <w:rPr>
          <w:rFonts w:ascii="Times New Roman" w:hAnsi="Times New Roman"/>
          <w:sz w:val="24"/>
          <w:szCs w:val="24"/>
        </w:rPr>
        <w:t>, д</w:t>
      </w:r>
      <w:r w:rsidR="00C73B0C" w:rsidRPr="002E4427">
        <w:rPr>
          <w:rFonts w:ascii="Times New Roman" w:hAnsi="Times New Roman"/>
          <w:sz w:val="24"/>
          <w:szCs w:val="24"/>
        </w:rPr>
        <w:t>руго поглавље („</w:t>
      </w:r>
      <w:r w:rsidR="00255F9C" w:rsidRPr="002E4427">
        <w:rPr>
          <w:rFonts w:ascii="Times New Roman" w:hAnsi="Times New Roman"/>
          <w:sz w:val="24"/>
          <w:szCs w:val="24"/>
        </w:rPr>
        <w:t>Појмовно-теоријски оквир</w:t>
      </w:r>
      <w:r w:rsidR="0037578F" w:rsidRPr="002E4427">
        <w:rPr>
          <w:rFonts w:ascii="Times New Roman" w:hAnsi="Times New Roman"/>
          <w:sz w:val="24"/>
          <w:szCs w:val="24"/>
        </w:rPr>
        <w:t>“</w:t>
      </w:r>
      <w:r w:rsidR="00C73B0C" w:rsidRPr="002E4427">
        <w:rPr>
          <w:rFonts w:ascii="Times New Roman" w:hAnsi="Times New Roman"/>
          <w:sz w:val="24"/>
          <w:szCs w:val="24"/>
        </w:rPr>
        <w:t xml:space="preserve">) приказује </w:t>
      </w:r>
      <w:r w:rsidR="00255F9C" w:rsidRPr="002E4427">
        <w:rPr>
          <w:rFonts w:ascii="Times New Roman" w:hAnsi="Times New Roman"/>
          <w:sz w:val="24"/>
          <w:szCs w:val="24"/>
        </w:rPr>
        <w:t>значај који културни капитал има унутар различитих теоријских оквира. У овом одељку је приказано на који начин је Пјер Бурдије конципирао културни капитал, какво је место он имао у његовој теорији, као и на који начин га је овај аутор користио у истражива</w:t>
      </w:r>
      <w:r w:rsidR="00130F7A" w:rsidRPr="002E4427">
        <w:rPr>
          <w:rFonts w:ascii="Times New Roman" w:hAnsi="Times New Roman"/>
          <w:sz w:val="24"/>
          <w:szCs w:val="24"/>
        </w:rPr>
        <w:t>њ</w:t>
      </w:r>
      <w:r w:rsidR="00255F9C" w:rsidRPr="002E4427">
        <w:rPr>
          <w:rFonts w:ascii="Times New Roman" w:hAnsi="Times New Roman"/>
          <w:sz w:val="24"/>
          <w:szCs w:val="24"/>
        </w:rPr>
        <w:t>има образовног поља. У овом одељку су приказане и идеје неких од Бурдијеових кри</w:t>
      </w:r>
      <w:r w:rsidR="00E85D99">
        <w:rPr>
          <w:rFonts w:ascii="Times New Roman" w:hAnsi="Times New Roman"/>
          <w:sz w:val="24"/>
          <w:szCs w:val="24"/>
        </w:rPr>
        <w:t>ти</w:t>
      </w:r>
      <w:r w:rsidR="00255F9C" w:rsidRPr="002E4427">
        <w:rPr>
          <w:rFonts w:ascii="Times New Roman" w:hAnsi="Times New Roman"/>
          <w:sz w:val="24"/>
          <w:szCs w:val="24"/>
        </w:rPr>
        <w:t>чара које оспоравају значај културног капитала за разумевање образовних пракси, али и идеје аутора који су</w:t>
      </w:r>
      <w:r w:rsidR="0002214D">
        <w:rPr>
          <w:rFonts w:ascii="Times New Roman" w:hAnsi="Times New Roman"/>
          <w:sz w:val="24"/>
          <w:szCs w:val="24"/>
        </w:rPr>
        <w:t xml:space="preserve"> </w:t>
      </w:r>
      <w:r w:rsidR="00130F7A" w:rsidRPr="002E4427">
        <w:rPr>
          <w:rFonts w:ascii="Times New Roman" w:hAnsi="Times New Roman"/>
          <w:sz w:val="24"/>
          <w:szCs w:val="24"/>
        </w:rPr>
        <w:t>на трагу</w:t>
      </w:r>
      <w:r w:rsidR="0002214D">
        <w:rPr>
          <w:rFonts w:ascii="Times New Roman" w:hAnsi="Times New Roman"/>
          <w:sz w:val="24"/>
          <w:szCs w:val="24"/>
        </w:rPr>
        <w:t xml:space="preserve"> </w:t>
      </w:r>
      <w:r w:rsidR="00255F9C" w:rsidRPr="002E4427">
        <w:rPr>
          <w:rFonts w:ascii="Times New Roman" w:hAnsi="Times New Roman"/>
          <w:sz w:val="24"/>
          <w:szCs w:val="24"/>
        </w:rPr>
        <w:t xml:space="preserve">Бурдијеове теорије покушавали да </w:t>
      </w:r>
      <w:r w:rsidR="00130F7A" w:rsidRPr="002E4427">
        <w:rPr>
          <w:rFonts w:ascii="Times New Roman" w:hAnsi="Times New Roman"/>
          <w:sz w:val="24"/>
          <w:szCs w:val="24"/>
        </w:rPr>
        <w:t>анализирају</w:t>
      </w:r>
      <w:r w:rsidR="00255F9C" w:rsidRPr="002E4427">
        <w:rPr>
          <w:rFonts w:ascii="Times New Roman" w:hAnsi="Times New Roman"/>
          <w:sz w:val="24"/>
          <w:szCs w:val="24"/>
        </w:rPr>
        <w:t xml:space="preserve"> различите образовне системе</w:t>
      </w:r>
      <w:r w:rsidR="00130F7A" w:rsidRPr="002E4427">
        <w:rPr>
          <w:rFonts w:ascii="Times New Roman" w:hAnsi="Times New Roman"/>
          <w:sz w:val="24"/>
          <w:szCs w:val="24"/>
        </w:rPr>
        <w:t>.</w:t>
      </w:r>
      <w:r w:rsidR="0002214D">
        <w:rPr>
          <w:rFonts w:ascii="Times New Roman" w:hAnsi="Times New Roman"/>
          <w:sz w:val="24"/>
          <w:szCs w:val="24"/>
        </w:rPr>
        <w:t xml:space="preserve"> </w:t>
      </w:r>
      <w:r w:rsidR="00130F7A" w:rsidRPr="002E4427">
        <w:rPr>
          <w:rFonts w:ascii="Times New Roman" w:hAnsi="Times New Roman"/>
          <w:sz w:val="24"/>
          <w:szCs w:val="24"/>
        </w:rPr>
        <w:t>Приказане су и идеје</w:t>
      </w:r>
      <w:r w:rsidR="00255F9C" w:rsidRPr="002E4427">
        <w:rPr>
          <w:rFonts w:ascii="Times New Roman" w:hAnsi="Times New Roman"/>
          <w:sz w:val="24"/>
          <w:szCs w:val="24"/>
        </w:rPr>
        <w:t xml:space="preserve"> неких Бурдијеових савременика који не користе појам културни капитал, али </w:t>
      </w:r>
      <w:r w:rsidR="00130F7A" w:rsidRPr="002E4427">
        <w:rPr>
          <w:rFonts w:ascii="Times New Roman" w:hAnsi="Times New Roman"/>
          <w:sz w:val="24"/>
          <w:szCs w:val="24"/>
        </w:rPr>
        <w:t>који имају доста тога заједничког са Бурдијеовим разумевањем образовног поља.</w:t>
      </w:r>
      <w:r w:rsidR="0002214D">
        <w:rPr>
          <w:rFonts w:ascii="Times New Roman" w:hAnsi="Times New Roman"/>
          <w:sz w:val="24"/>
          <w:szCs w:val="24"/>
        </w:rPr>
        <w:t xml:space="preserve"> </w:t>
      </w:r>
      <w:r w:rsidR="00130F7A" w:rsidRPr="002E4427">
        <w:rPr>
          <w:rFonts w:ascii="Times New Roman" w:hAnsi="Times New Roman"/>
          <w:sz w:val="24"/>
          <w:szCs w:val="24"/>
        </w:rPr>
        <w:t xml:space="preserve">Такође, на овом месту су приказани различити покушаји операционализације културног капитала </w:t>
      </w:r>
      <w:r w:rsidR="0002214D">
        <w:rPr>
          <w:rFonts w:ascii="Times New Roman" w:hAnsi="Times New Roman"/>
          <w:sz w:val="24"/>
          <w:szCs w:val="24"/>
        </w:rPr>
        <w:t xml:space="preserve">у </w:t>
      </w:r>
      <w:r w:rsidR="00130F7A" w:rsidRPr="002E4427">
        <w:rPr>
          <w:rFonts w:ascii="Times New Roman" w:hAnsi="Times New Roman"/>
          <w:sz w:val="24"/>
          <w:szCs w:val="24"/>
        </w:rPr>
        <w:t>истраживањима</w:t>
      </w:r>
      <w:r w:rsidR="0002214D" w:rsidRPr="0002214D">
        <w:rPr>
          <w:rFonts w:ascii="Times New Roman" w:hAnsi="Times New Roman"/>
          <w:sz w:val="24"/>
          <w:szCs w:val="24"/>
        </w:rPr>
        <w:t xml:space="preserve"> </w:t>
      </w:r>
      <w:r w:rsidR="0002214D">
        <w:rPr>
          <w:rFonts w:ascii="Times New Roman" w:hAnsi="Times New Roman"/>
          <w:sz w:val="24"/>
          <w:szCs w:val="24"/>
        </w:rPr>
        <w:t>образовања</w:t>
      </w:r>
      <w:r w:rsidR="00130F7A" w:rsidRPr="002E4427">
        <w:rPr>
          <w:rFonts w:ascii="Times New Roman" w:hAnsi="Times New Roman"/>
          <w:sz w:val="24"/>
          <w:szCs w:val="24"/>
        </w:rPr>
        <w:t xml:space="preserve"> и анализиране њихове предности и мане.</w:t>
      </w:r>
    </w:p>
    <w:p w:rsidR="00BA7E08" w:rsidRPr="00BA7E08" w:rsidRDefault="00BA7E08" w:rsidP="00461DC5">
      <w:pPr>
        <w:spacing w:line="276" w:lineRule="auto"/>
        <w:ind w:firstLine="708"/>
        <w:jc w:val="both"/>
        <w:rPr>
          <w:rFonts w:ascii="Times New Roman" w:hAnsi="Times New Roman"/>
          <w:sz w:val="24"/>
          <w:szCs w:val="24"/>
          <w:lang/>
        </w:rPr>
      </w:pPr>
    </w:p>
    <w:p w:rsidR="00BA7E08" w:rsidRDefault="00130F7A"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У трећем поглављу представљена је методологија спроведеног истраживања. У овом одељку су најпре дефинисани циљ и предмет истраживања, а затим дефинисане истраживачке хипотезе и представљен начин на који су оне испитане.</w:t>
      </w:r>
    </w:p>
    <w:p w:rsidR="000C08EF" w:rsidRPr="00461DC5" w:rsidRDefault="00130F7A"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 xml:space="preserve"> </w:t>
      </w:r>
    </w:p>
    <w:p w:rsidR="000C08EF" w:rsidRDefault="00130F7A"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У четвртом поглављу представљени су резултати спроведеног истраживања. Резултати су приказани из два дела, при чему су у првом делу представљени резултати добијени у првој фази истраживања (резултати анкетног истраживања) а у дрогом делу резулт</w:t>
      </w:r>
      <w:r w:rsidR="00E85D99">
        <w:rPr>
          <w:rFonts w:ascii="Times New Roman" w:hAnsi="Times New Roman"/>
          <w:sz w:val="24"/>
          <w:szCs w:val="24"/>
        </w:rPr>
        <w:t>а</w:t>
      </w:r>
      <w:r w:rsidRPr="002E4427">
        <w:rPr>
          <w:rFonts w:ascii="Times New Roman" w:hAnsi="Times New Roman"/>
          <w:sz w:val="24"/>
          <w:szCs w:val="24"/>
        </w:rPr>
        <w:t>ти добијени у другој фази истраживања (кроз студије случаја).</w:t>
      </w:r>
    </w:p>
    <w:p w:rsidR="00BA7E08" w:rsidRPr="00BA7E08" w:rsidRDefault="00BA7E08" w:rsidP="00461DC5">
      <w:pPr>
        <w:spacing w:line="276" w:lineRule="auto"/>
        <w:ind w:firstLine="708"/>
        <w:jc w:val="both"/>
        <w:rPr>
          <w:rFonts w:ascii="Times New Roman" w:hAnsi="Times New Roman"/>
          <w:sz w:val="24"/>
          <w:szCs w:val="24"/>
          <w:lang/>
        </w:rPr>
      </w:pPr>
    </w:p>
    <w:p w:rsidR="00BA7E08" w:rsidRDefault="00130F7A"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 xml:space="preserve">У петом </w:t>
      </w:r>
      <w:r w:rsidR="0002214D">
        <w:rPr>
          <w:rFonts w:ascii="Times New Roman" w:hAnsi="Times New Roman"/>
          <w:sz w:val="24"/>
          <w:szCs w:val="24"/>
        </w:rPr>
        <w:t>поглављу дискутовани су истраживачки</w:t>
      </w:r>
      <w:r w:rsidRPr="002E4427">
        <w:rPr>
          <w:rFonts w:ascii="Times New Roman" w:hAnsi="Times New Roman"/>
          <w:sz w:val="24"/>
          <w:szCs w:val="24"/>
        </w:rPr>
        <w:t xml:space="preserve"> резултати добијени у обе фазе истраживања.</w:t>
      </w:r>
      <w:r w:rsidR="000C08EF" w:rsidRPr="002E4427">
        <w:rPr>
          <w:rFonts w:ascii="Times New Roman" w:hAnsi="Times New Roman"/>
          <w:sz w:val="24"/>
          <w:szCs w:val="24"/>
        </w:rPr>
        <w:t xml:space="preserve"> На овом месту кандидат је у светлу прикупљених података покушао да одговори на сваку од постављених хипотеза. Кандидат констатује: да су резултати показали да је културни капитал значајан за дефинисање образовног успеха и образовних аспирација; да је културни капитал позитивно повезан са образовним успехом из свих испитиваних предмета, мада је та веза нешто јачег интензитета када су у питању „предмети културног капитала“; да се значај који културни капитал има за образовне праксе јавља на оба испитивана образовна нивоа, мада је његова повезаност са постигнућем виша у основним, него у средњим школама; као и да је интринзично вредновање образовања, које је повезано са образовним постигнућем и образовним аспирацијама, у већој мери заступљено код ученика са високим културним капиталом. Такође, он уочава да ови налази експлицитно говоре о неправичности образовног система Србије, тј. о томе да је образовни систем устројен по мери оних са високим културним капиталом.</w:t>
      </w:r>
    </w:p>
    <w:p w:rsidR="000C08EF" w:rsidRPr="00461DC5" w:rsidRDefault="000C08EF" w:rsidP="00461DC5">
      <w:pPr>
        <w:spacing w:line="276" w:lineRule="auto"/>
        <w:ind w:firstLine="708"/>
        <w:jc w:val="both"/>
        <w:rPr>
          <w:rFonts w:ascii="Times New Roman" w:hAnsi="Times New Roman"/>
          <w:sz w:val="24"/>
          <w:szCs w:val="24"/>
          <w:lang/>
        </w:rPr>
      </w:pPr>
      <w:r w:rsidRPr="002E4427">
        <w:rPr>
          <w:rFonts w:ascii="Times New Roman" w:hAnsi="Times New Roman"/>
          <w:sz w:val="24"/>
          <w:szCs w:val="24"/>
        </w:rPr>
        <w:t xml:space="preserve">  </w:t>
      </w:r>
    </w:p>
    <w:p w:rsidR="002E4427" w:rsidRPr="002E4427" w:rsidRDefault="002E4427" w:rsidP="00E85D99">
      <w:pPr>
        <w:spacing w:line="276" w:lineRule="auto"/>
        <w:ind w:firstLine="708"/>
        <w:jc w:val="both"/>
        <w:rPr>
          <w:rFonts w:ascii="Times New Roman" w:hAnsi="Times New Roman"/>
          <w:sz w:val="24"/>
          <w:szCs w:val="24"/>
        </w:rPr>
      </w:pPr>
      <w:r w:rsidRPr="002E4427">
        <w:rPr>
          <w:rFonts w:ascii="Times New Roman" w:hAnsi="Times New Roman"/>
          <w:sz w:val="24"/>
          <w:szCs w:val="24"/>
        </w:rPr>
        <w:t xml:space="preserve">У закључном поглављу, након сумирања ограничења саме дисертације, кандидат </w:t>
      </w:r>
    </w:p>
    <w:p w:rsidR="002E4427" w:rsidRPr="002E4427" w:rsidRDefault="002E4427" w:rsidP="00E85D99">
      <w:pPr>
        <w:spacing w:line="276" w:lineRule="auto"/>
        <w:jc w:val="both"/>
        <w:rPr>
          <w:rFonts w:ascii="Times New Roman" w:hAnsi="Times New Roman"/>
          <w:sz w:val="24"/>
          <w:szCs w:val="24"/>
        </w:rPr>
      </w:pPr>
      <w:r w:rsidRPr="002E4427">
        <w:rPr>
          <w:rFonts w:ascii="Times New Roman" w:hAnsi="Times New Roman"/>
          <w:sz w:val="24"/>
          <w:szCs w:val="24"/>
        </w:rPr>
        <w:t xml:space="preserve">закључује да су истраживањем већински потврђене претпоставке које се везују за Бурдијеову теорију, а које се тичу значаја културног капитала. Такође, у овом делу рада </w:t>
      </w:r>
      <w:r w:rsidRPr="002E4427">
        <w:rPr>
          <w:rFonts w:ascii="Times New Roman" w:hAnsi="Times New Roman"/>
          <w:sz w:val="24"/>
          <w:szCs w:val="24"/>
        </w:rPr>
        <w:lastRenderedPageBreak/>
        <w:t>он преиспитује импликације ових налаза, како оне које се тичу образовног система и евентуалних образовних политика, тако и оне које се тичу даљих истраживања у сфери образовања .</w:t>
      </w:r>
    </w:p>
    <w:p w:rsidR="002E4427" w:rsidRPr="002E4427" w:rsidRDefault="002E4427" w:rsidP="00E85D99">
      <w:pPr>
        <w:spacing w:line="23" w:lineRule="atLeast"/>
        <w:jc w:val="both"/>
        <w:rPr>
          <w:rFonts w:ascii="Times New Roman" w:hAnsi="Times New Roman"/>
          <w:b/>
          <w:sz w:val="24"/>
          <w:szCs w:val="24"/>
        </w:rPr>
      </w:pPr>
    </w:p>
    <w:p w:rsidR="00BA7E08" w:rsidRDefault="00BA7E08" w:rsidP="006319CA">
      <w:pPr>
        <w:spacing w:line="276" w:lineRule="auto"/>
        <w:jc w:val="both"/>
        <w:rPr>
          <w:rFonts w:ascii="Times New Roman" w:hAnsi="Times New Roman"/>
          <w:b/>
          <w:sz w:val="24"/>
          <w:szCs w:val="24"/>
          <w:highlight w:val="yellow"/>
          <w:lang/>
        </w:rPr>
      </w:pPr>
    </w:p>
    <w:p w:rsidR="00B0643E" w:rsidRPr="002E4427" w:rsidRDefault="00B0643E" w:rsidP="006319CA">
      <w:pPr>
        <w:spacing w:line="276" w:lineRule="auto"/>
        <w:jc w:val="both"/>
        <w:rPr>
          <w:rFonts w:ascii="Times New Roman" w:hAnsi="Times New Roman"/>
          <w:b/>
          <w:sz w:val="24"/>
          <w:szCs w:val="24"/>
        </w:rPr>
      </w:pPr>
      <w:r w:rsidRPr="00BA7E08">
        <w:rPr>
          <w:rFonts w:ascii="Times New Roman" w:hAnsi="Times New Roman"/>
          <w:b/>
          <w:sz w:val="24"/>
          <w:szCs w:val="24"/>
        </w:rPr>
        <w:t>5. Остварени резултати и научни допринос дисертације</w:t>
      </w:r>
      <w:bookmarkStart w:id="19" w:name="_GoBack"/>
      <w:bookmarkEnd w:id="19"/>
    </w:p>
    <w:p w:rsidR="00AE19A3" w:rsidRPr="002E4427" w:rsidRDefault="00AE19A3" w:rsidP="006319CA">
      <w:pPr>
        <w:spacing w:line="276" w:lineRule="auto"/>
        <w:jc w:val="both"/>
        <w:rPr>
          <w:rFonts w:ascii="Times New Roman" w:hAnsi="Times New Roman"/>
          <w:sz w:val="24"/>
          <w:szCs w:val="24"/>
        </w:rPr>
      </w:pPr>
    </w:p>
    <w:p w:rsidR="00BA7E08" w:rsidRDefault="00BA7E08" w:rsidP="00BA7E08">
      <w:pPr>
        <w:spacing w:line="276" w:lineRule="auto"/>
        <w:ind w:firstLine="708"/>
        <w:jc w:val="both"/>
        <w:rPr>
          <w:rFonts w:ascii="Times New Roman" w:hAnsi="Times New Roman"/>
          <w:sz w:val="24"/>
          <w:szCs w:val="24"/>
          <w:lang/>
        </w:rPr>
      </w:pPr>
    </w:p>
    <w:p w:rsidR="00BA7E08" w:rsidRPr="005E379B" w:rsidRDefault="00BA7E08" w:rsidP="00BA7E08">
      <w:pPr>
        <w:spacing w:line="276" w:lineRule="auto"/>
        <w:ind w:firstLine="708"/>
        <w:jc w:val="both"/>
        <w:rPr>
          <w:rFonts w:ascii="Times New Roman" w:hAnsi="Times New Roman"/>
          <w:sz w:val="24"/>
          <w:szCs w:val="24"/>
          <w:lang/>
        </w:rPr>
      </w:pPr>
      <w:r w:rsidRPr="00E26272">
        <w:rPr>
          <w:rFonts w:ascii="Times New Roman" w:hAnsi="Times New Roman"/>
          <w:sz w:val="24"/>
          <w:szCs w:val="24"/>
        </w:rPr>
        <w:t>Дисертација</w:t>
      </w:r>
      <w:r>
        <w:rPr>
          <w:rFonts w:ascii="Times New Roman" w:hAnsi="Times New Roman"/>
          <w:sz w:val="24"/>
          <w:szCs w:val="24"/>
        </w:rPr>
        <w:t xml:space="preserve"> Младена Радуловића</w:t>
      </w:r>
      <w:r w:rsidRPr="00E26272">
        <w:rPr>
          <w:rFonts w:ascii="Times New Roman" w:hAnsi="Times New Roman"/>
          <w:sz w:val="24"/>
          <w:szCs w:val="24"/>
        </w:rPr>
        <w:t xml:space="preserve"> представља </w:t>
      </w:r>
      <w:r>
        <w:rPr>
          <w:rFonts w:ascii="Times New Roman" w:hAnsi="Times New Roman"/>
          <w:sz w:val="24"/>
          <w:szCs w:val="24"/>
        </w:rPr>
        <w:t xml:space="preserve">допринос с једне стране научној области социолошке теорије, и </w:t>
      </w:r>
      <w:r>
        <w:rPr>
          <w:rFonts w:ascii="Times New Roman" w:hAnsi="Times New Roman"/>
          <w:sz w:val="24"/>
          <w:szCs w:val="24"/>
          <w:lang/>
        </w:rPr>
        <w:t xml:space="preserve">посебно </w:t>
      </w:r>
      <w:r>
        <w:rPr>
          <w:rFonts w:ascii="Times New Roman" w:hAnsi="Times New Roman"/>
          <w:sz w:val="24"/>
          <w:szCs w:val="24"/>
        </w:rPr>
        <w:t>социологиј</w:t>
      </w:r>
      <w:r>
        <w:rPr>
          <w:rFonts w:ascii="Times New Roman" w:hAnsi="Times New Roman"/>
          <w:sz w:val="24"/>
          <w:szCs w:val="24"/>
          <w:lang/>
        </w:rPr>
        <w:t>е</w:t>
      </w:r>
      <w:r>
        <w:rPr>
          <w:rFonts w:ascii="Times New Roman" w:hAnsi="Times New Roman"/>
          <w:sz w:val="24"/>
          <w:szCs w:val="24"/>
        </w:rPr>
        <w:t xml:space="preserve"> образовања</w:t>
      </w:r>
      <w:r>
        <w:rPr>
          <w:rFonts w:ascii="Times New Roman" w:hAnsi="Times New Roman"/>
          <w:sz w:val="24"/>
          <w:szCs w:val="24"/>
          <w:lang/>
        </w:rPr>
        <w:t>, а</w:t>
      </w:r>
      <w:r w:rsidRPr="005E379B">
        <w:rPr>
          <w:rFonts w:ascii="Times New Roman" w:hAnsi="Times New Roman"/>
          <w:sz w:val="24"/>
          <w:szCs w:val="24"/>
        </w:rPr>
        <w:t xml:space="preserve"> </w:t>
      </w:r>
      <w:r>
        <w:rPr>
          <w:rFonts w:ascii="Times New Roman" w:hAnsi="Times New Roman"/>
          <w:sz w:val="24"/>
          <w:szCs w:val="24"/>
        </w:rPr>
        <w:t>с друге стране</w:t>
      </w:r>
      <w:r>
        <w:rPr>
          <w:rFonts w:ascii="Times New Roman" w:hAnsi="Times New Roman"/>
          <w:sz w:val="24"/>
          <w:szCs w:val="24"/>
          <w:lang/>
        </w:rPr>
        <w:t xml:space="preserve"> разумевању савремених структурних могућности и ограничења које обликују судбине појединаца унутар ширег друштвеног друштвеног и ужег образовног поља</w:t>
      </w:r>
      <w:r w:rsidRPr="00E26272">
        <w:rPr>
          <w:rFonts w:ascii="Times New Roman" w:hAnsi="Times New Roman"/>
          <w:sz w:val="24"/>
          <w:szCs w:val="24"/>
        </w:rPr>
        <w:t xml:space="preserve">. </w:t>
      </w:r>
      <w:r>
        <w:rPr>
          <w:rFonts w:ascii="Times New Roman" w:hAnsi="Times New Roman"/>
          <w:sz w:val="24"/>
          <w:szCs w:val="24"/>
        </w:rPr>
        <w:t>Узимајући за тему</w:t>
      </w:r>
      <w:r w:rsidRPr="00E26272">
        <w:rPr>
          <w:rFonts w:ascii="Times New Roman" w:hAnsi="Times New Roman"/>
          <w:sz w:val="24"/>
          <w:szCs w:val="24"/>
        </w:rPr>
        <w:t xml:space="preserve"> </w:t>
      </w:r>
      <w:r>
        <w:rPr>
          <w:rFonts w:ascii="Times New Roman" w:hAnsi="Times New Roman"/>
          <w:sz w:val="24"/>
          <w:szCs w:val="24"/>
        </w:rPr>
        <w:t>један</w:t>
      </w:r>
      <w:r w:rsidRPr="00E26272">
        <w:rPr>
          <w:rFonts w:ascii="Times New Roman" w:hAnsi="Times New Roman"/>
          <w:sz w:val="24"/>
          <w:szCs w:val="24"/>
        </w:rPr>
        <w:t xml:space="preserve"> од </w:t>
      </w:r>
      <w:r>
        <w:rPr>
          <w:rFonts w:ascii="Times New Roman" w:hAnsi="Times New Roman"/>
          <w:sz w:val="24"/>
          <w:szCs w:val="24"/>
        </w:rPr>
        <w:t>кључних концепата социологије Пјера Бурдијеа</w:t>
      </w:r>
      <w:r w:rsidRPr="00E26272">
        <w:rPr>
          <w:rFonts w:ascii="Times New Roman" w:hAnsi="Times New Roman"/>
          <w:sz w:val="24"/>
          <w:szCs w:val="24"/>
        </w:rPr>
        <w:t>,</w:t>
      </w:r>
      <w:r>
        <w:rPr>
          <w:rFonts w:ascii="Times New Roman" w:hAnsi="Times New Roman"/>
          <w:sz w:val="24"/>
          <w:szCs w:val="24"/>
        </w:rPr>
        <w:t xml:space="preserve"> културни капитал</w:t>
      </w:r>
      <w:r>
        <w:rPr>
          <w:rFonts w:ascii="Times New Roman" w:hAnsi="Times New Roman"/>
          <w:sz w:val="24"/>
          <w:szCs w:val="24"/>
          <w:lang/>
        </w:rPr>
        <w:t>,</w:t>
      </w:r>
      <w:r w:rsidRPr="00E26272">
        <w:rPr>
          <w:rFonts w:ascii="Times New Roman" w:hAnsi="Times New Roman"/>
          <w:sz w:val="24"/>
          <w:szCs w:val="24"/>
        </w:rPr>
        <w:t xml:space="preserve"> дисертација на најбољи начин оживљава један правац социолошког </w:t>
      </w:r>
      <w:r>
        <w:rPr>
          <w:rFonts w:ascii="Times New Roman" w:hAnsi="Times New Roman"/>
          <w:sz w:val="24"/>
          <w:szCs w:val="24"/>
        </w:rPr>
        <w:t>промишљања које кроз емпиријско преиспитивање класичних социолошких концепата настоји да унапреди њихову савремену теоријску артикулацију. Управо емпиријска операционализација теме дисертације најбоље осликава кандидатову посвећеност и иновативни приступ теми</w:t>
      </w:r>
      <w:r>
        <w:rPr>
          <w:rFonts w:ascii="Times New Roman" w:hAnsi="Times New Roman"/>
          <w:sz w:val="24"/>
          <w:szCs w:val="24"/>
          <w:lang/>
        </w:rPr>
        <w:t>.</w:t>
      </w:r>
      <w:r>
        <w:rPr>
          <w:rFonts w:ascii="Times New Roman" w:hAnsi="Times New Roman"/>
          <w:sz w:val="24"/>
          <w:szCs w:val="24"/>
        </w:rPr>
        <w:t xml:space="preserve"> </w:t>
      </w:r>
      <w:r>
        <w:rPr>
          <w:rFonts w:ascii="Times New Roman" w:hAnsi="Times New Roman"/>
          <w:sz w:val="24"/>
          <w:szCs w:val="24"/>
          <w:lang/>
        </w:rPr>
        <w:t>У</w:t>
      </w:r>
      <w:r>
        <w:rPr>
          <w:rFonts w:ascii="Times New Roman" w:hAnsi="Times New Roman"/>
          <w:sz w:val="24"/>
          <w:szCs w:val="24"/>
        </w:rPr>
        <w:t xml:space="preserve"> </w:t>
      </w:r>
      <w:r>
        <w:rPr>
          <w:rFonts w:ascii="Times New Roman" w:hAnsi="Times New Roman"/>
          <w:sz w:val="24"/>
          <w:szCs w:val="24"/>
          <w:lang/>
        </w:rPr>
        <w:t>свом приступу</w:t>
      </w:r>
      <w:r>
        <w:rPr>
          <w:rFonts w:ascii="Times New Roman" w:hAnsi="Times New Roman"/>
          <w:sz w:val="24"/>
          <w:szCs w:val="24"/>
        </w:rPr>
        <w:t xml:space="preserve"> </w:t>
      </w:r>
      <w:r>
        <w:rPr>
          <w:rFonts w:ascii="Times New Roman" w:hAnsi="Times New Roman"/>
          <w:sz w:val="24"/>
          <w:szCs w:val="24"/>
          <w:lang/>
        </w:rPr>
        <w:t>кандидат минуциозно промишља домете</w:t>
      </w:r>
      <w:r>
        <w:rPr>
          <w:rFonts w:ascii="Times New Roman" w:hAnsi="Times New Roman"/>
          <w:sz w:val="24"/>
          <w:szCs w:val="24"/>
        </w:rPr>
        <w:t xml:space="preserve"> постојећ</w:t>
      </w:r>
      <w:r>
        <w:rPr>
          <w:rFonts w:ascii="Times New Roman" w:hAnsi="Times New Roman"/>
          <w:sz w:val="24"/>
          <w:szCs w:val="24"/>
          <w:lang/>
        </w:rPr>
        <w:t>е</w:t>
      </w:r>
      <w:r>
        <w:rPr>
          <w:rFonts w:ascii="Times New Roman" w:hAnsi="Times New Roman"/>
          <w:sz w:val="24"/>
          <w:szCs w:val="24"/>
        </w:rPr>
        <w:t xml:space="preserve"> литератур</w:t>
      </w:r>
      <w:r>
        <w:rPr>
          <w:rFonts w:ascii="Times New Roman" w:hAnsi="Times New Roman"/>
          <w:sz w:val="24"/>
          <w:szCs w:val="24"/>
          <w:lang/>
        </w:rPr>
        <w:t>е</w:t>
      </w:r>
      <w:r>
        <w:rPr>
          <w:rFonts w:ascii="Times New Roman" w:hAnsi="Times New Roman"/>
          <w:sz w:val="24"/>
          <w:szCs w:val="24"/>
        </w:rPr>
        <w:t xml:space="preserve"> из исте области</w:t>
      </w:r>
      <w:r>
        <w:rPr>
          <w:rFonts w:ascii="Times New Roman" w:hAnsi="Times New Roman"/>
          <w:sz w:val="24"/>
          <w:szCs w:val="24"/>
          <w:lang/>
        </w:rPr>
        <w:t xml:space="preserve"> настојећи да властити приступ надогради и прилагоди конкретним друштвеним, културним и историјским околностима унутар којих ситуира сопствену анализу. </w:t>
      </w:r>
      <w:r w:rsidRPr="005E379B">
        <w:rPr>
          <w:rFonts w:ascii="Times New Roman" w:hAnsi="Times New Roman"/>
          <w:spacing w:val="3"/>
          <w:sz w:val="24"/>
          <w:szCs w:val="24"/>
          <w:lang w:val="sr-Cyrl-CS"/>
        </w:rPr>
        <w:t xml:space="preserve">Показујући, анализирајући и тумачећи како </w:t>
      </w:r>
      <w:r>
        <w:rPr>
          <w:rFonts w:ascii="Times New Roman" w:hAnsi="Times New Roman"/>
          <w:sz w:val="24"/>
          <w:szCs w:val="24"/>
        </w:rPr>
        <w:t>културн</w:t>
      </w:r>
      <w:r>
        <w:rPr>
          <w:rFonts w:ascii="Times New Roman" w:hAnsi="Times New Roman"/>
          <w:sz w:val="24"/>
          <w:szCs w:val="24"/>
          <w:lang/>
        </w:rPr>
        <w:t>и</w:t>
      </w:r>
      <w:r>
        <w:rPr>
          <w:rFonts w:ascii="Times New Roman" w:hAnsi="Times New Roman"/>
          <w:sz w:val="24"/>
          <w:szCs w:val="24"/>
        </w:rPr>
        <w:t xml:space="preserve"> капитал</w:t>
      </w:r>
      <w:r>
        <w:rPr>
          <w:rFonts w:ascii="Times New Roman" w:hAnsi="Times New Roman"/>
          <w:sz w:val="24"/>
          <w:szCs w:val="24"/>
          <w:lang/>
        </w:rPr>
        <w:t xml:space="preserve"> утиче</w:t>
      </w:r>
      <w:r>
        <w:rPr>
          <w:rFonts w:ascii="Times New Roman" w:hAnsi="Times New Roman"/>
          <w:sz w:val="24"/>
          <w:szCs w:val="24"/>
        </w:rPr>
        <w:t xml:space="preserve"> </w:t>
      </w:r>
      <w:r>
        <w:rPr>
          <w:rFonts w:ascii="Times New Roman" w:hAnsi="Times New Roman"/>
          <w:sz w:val="24"/>
          <w:szCs w:val="24"/>
          <w:lang/>
        </w:rPr>
        <w:t>н</w:t>
      </w:r>
      <w:r w:rsidRPr="002E4427">
        <w:rPr>
          <w:rFonts w:ascii="Times New Roman" w:hAnsi="Times New Roman"/>
          <w:sz w:val="24"/>
          <w:szCs w:val="24"/>
        </w:rPr>
        <w:t>а образовни успех и формирање образовних аспирација ученика</w:t>
      </w:r>
      <w:r>
        <w:rPr>
          <w:rFonts w:ascii="Times New Roman" w:hAnsi="Times New Roman"/>
          <w:sz w:val="24"/>
          <w:szCs w:val="24"/>
          <w:lang/>
        </w:rPr>
        <w:t xml:space="preserve"> у Србији, те како се његовим деловањем</w:t>
      </w:r>
      <w:r w:rsidRPr="002E4427">
        <w:rPr>
          <w:rFonts w:ascii="Times New Roman" w:hAnsi="Times New Roman"/>
          <w:sz w:val="24"/>
          <w:szCs w:val="24"/>
        </w:rPr>
        <w:t xml:space="preserve"> </w:t>
      </w:r>
      <w:r>
        <w:rPr>
          <w:rFonts w:ascii="Times New Roman" w:hAnsi="Times New Roman"/>
          <w:spacing w:val="3"/>
          <w:sz w:val="24"/>
          <w:szCs w:val="24"/>
          <w:lang w:val="sr-Cyrl-CS"/>
        </w:rPr>
        <w:t xml:space="preserve">кроз образовни систем репродукују, перпетуирају и продубљују постојеће </w:t>
      </w:r>
      <w:r w:rsidRPr="005E379B">
        <w:rPr>
          <w:rFonts w:ascii="Times New Roman" w:hAnsi="Times New Roman"/>
          <w:spacing w:val="3"/>
          <w:sz w:val="24"/>
          <w:szCs w:val="24"/>
          <w:lang w:val="sr-Cyrl-CS"/>
        </w:rPr>
        <w:t xml:space="preserve">стратификацијске разлике </w:t>
      </w:r>
      <w:r>
        <w:rPr>
          <w:rFonts w:ascii="Times New Roman" w:hAnsi="Times New Roman"/>
          <w:spacing w:val="3"/>
          <w:sz w:val="24"/>
          <w:szCs w:val="24"/>
          <w:lang w:val="sr-Cyrl-CS"/>
        </w:rPr>
        <w:t>и из њих проистекле друштвене неједнакости</w:t>
      </w:r>
      <w:r w:rsidRPr="005E379B">
        <w:rPr>
          <w:rFonts w:ascii="Times New Roman" w:hAnsi="Times New Roman"/>
          <w:spacing w:val="3"/>
          <w:sz w:val="24"/>
          <w:szCs w:val="24"/>
          <w:lang/>
        </w:rPr>
        <w:t>, кандидат је дао иновативан</w:t>
      </w:r>
      <w:r>
        <w:rPr>
          <w:rFonts w:ascii="Times New Roman" w:hAnsi="Times New Roman"/>
          <w:spacing w:val="3"/>
          <w:sz w:val="24"/>
          <w:szCs w:val="24"/>
          <w:lang/>
        </w:rPr>
        <w:t xml:space="preserve"> и отрежњујући</w:t>
      </w:r>
      <w:r w:rsidRPr="005E379B">
        <w:rPr>
          <w:rFonts w:ascii="Times New Roman" w:hAnsi="Times New Roman"/>
          <w:spacing w:val="3"/>
          <w:sz w:val="24"/>
          <w:szCs w:val="24"/>
          <w:lang/>
        </w:rPr>
        <w:t xml:space="preserve"> увид у питање</w:t>
      </w:r>
      <w:r>
        <w:rPr>
          <w:rFonts w:ascii="Times New Roman" w:hAnsi="Times New Roman"/>
          <w:spacing w:val="3"/>
          <w:sz w:val="24"/>
          <w:szCs w:val="24"/>
          <w:lang/>
        </w:rPr>
        <w:t xml:space="preserve"> актуелних </w:t>
      </w:r>
      <w:r w:rsidRPr="005E379B">
        <w:rPr>
          <w:rFonts w:ascii="Times New Roman" w:hAnsi="Times New Roman"/>
          <w:spacing w:val="3"/>
          <w:sz w:val="24"/>
          <w:szCs w:val="24"/>
          <w:lang w:val="sr-Cyrl-CS"/>
        </w:rPr>
        <w:t>неједнакости</w:t>
      </w:r>
      <w:r>
        <w:rPr>
          <w:rFonts w:ascii="Times New Roman" w:hAnsi="Times New Roman"/>
          <w:spacing w:val="3"/>
          <w:sz w:val="24"/>
          <w:szCs w:val="24"/>
          <w:lang w:val="sr-Cyrl-CS"/>
        </w:rPr>
        <w:t xml:space="preserve"> </w:t>
      </w:r>
      <w:r w:rsidRPr="005E379B">
        <w:rPr>
          <w:rFonts w:ascii="Times New Roman" w:hAnsi="Times New Roman"/>
          <w:spacing w:val="3"/>
          <w:sz w:val="24"/>
          <w:szCs w:val="24"/>
          <w:lang/>
        </w:rPr>
        <w:t>у друштву Србије, што је значајан друштвени и развојни проблем који захтева</w:t>
      </w:r>
      <w:r>
        <w:rPr>
          <w:rFonts w:ascii="Times New Roman" w:hAnsi="Times New Roman"/>
          <w:spacing w:val="3"/>
          <w:sz w:val="24"/>
          <w:szCs w:val="24"/>
          <w:lang/>
        </w:rPr>
        <w:t xml:space="preserve"> озбиљну</w:t>
      </w:r>
      <w:r w:rsidRPr="005E379B">
        <w:rPr>
          <w:rFonts w:ascii="Times New Roman" w:hAnsi="Times New Roman"/>
          <w:spacing w:val="3"/>
          <w:sz w:val="24"/>
          <w:szCs w:val="24"/>
          <w:lang/>
        </w:rPr>
        <w:t xml:space="preserve"> </w:t>
      </w:r>
      <w:r>
        <w:rPr>
          <w:rFonts w:ascii="Times New Roman" w:hAnsi="Times New Roman"/>
          <w:spacing w:val="3"/>
          <w:sz w:val="24"/>
          <w:szCs w:val="24"/>
          <w:lang/>
        </w:rPr>
        <w:t>друштвену</w:t>
      </w:r>
      <w:r w:rsidRPr="005E379B">
        <w:rPr>
          <w:rFonts w:ascii="Times New Roman" w:hAnsi="Times New Roman"/>
          <w:spacing w:val="3"/>
          <w:sz w:val="24"/>
          <w:szCs w:val="24"/>
          <w:lang/>
        </w:rPr>
        <w:t xml:space="preserve"> интервенцију</w:t>
      </w:r>
      <w:r>
        <w:rPr>
          <w:rFonts w:ascii="Times New Roman" w:hAnsi="Times New Roman"/>
          <w:spacing w:val="3"/>
          <w:sz w:val="24"/>
          <w:szCs w:val="24"/>
          <w:lang/>
        </w:rPr>
        <w:t>.</w:t>
      </w:r>
    </w:p>
    <w:p w:rsidR="00AA21B4" w:rsidRPr="002E4427" w:rsidRDefault="00CF03AD" w:rsidP="006319CA">
      <w:pPr>
        <w:spacing w:line="276" w:lineRule="auto"/>
        <w:jc w:val="both"/>
        <w:rPr>
          <w:rFonts w:ascii="Times New Roman" w:hAnsi="Times New Roman"/>
          <w:sz w:val="24"/>
          <w:szCs w:val="24"/>
        </w:rPr>
      </w:pPr>
      <w:r w:rsidRPr="002E4427">
        <w:rPr>
          <w:rFonts w:ascii="Times New Roman" w:hAnsi="Times New Roman"/>
          <w:sz w:val="24"/>
          <w:szCs w:val="24"/>
        </w:rPr>
        <w:tab/>
      </w:r>
    </w:p>
    <w:p w:rsidR="00B0643E" w:rsidRPr="002E4427" w:rsidRDefault="00B0643E" w:rsidP="006319CA">
      <w:pPr>
        <w:spacing w:line="276" w:lineRule="auto"/>
        <w:jc w:val="both"/>
        <w:rPr>
          <w:rFonts w:ascii="Times New Roman" w:hAnsi="Times New Roman"/>
          <w:i/>
          <w:sz w:val="24"/>
          <w:szCs w:val="24"/>
        </w:rPr>
      </w:pPr>
      <w:r w:rsidRPr="002E4427">
        <w:rPr>
          <w:rFonts w:ascii="Times New Roman" w:hAnsi="Times New Roman"/>
          <w:i/>
          <w:sz w:val="24"/>
          <w:szCs w:val="24"/>
        </w:rPr>
        <w:tab/>
      </w:r>
      <w:r w:rsidRPr="002E4427">
        <w:rPr>
          <w:rFonts w:ascii="Times New Roman" w:hAnsi="Times New Roman"/>
          <w:i/>
          <w:sz w:val="24"/>
          <w:szCs w:val="24"/>
        </w:rPr>
        <w:tab/>
      </w:r>
    </w:p>
    <w:p w:rsidR="00B0643E" w:rsidRPr="002E4427" w:rsidRDefault="00B0643E" w:rsidP="006319CA">
      <w:pPr>
        <w:spacing w:line="276" w:lineRule="auto"/>
        <w:jc w:val="both"/>
        <w:rPr>
          <w:rFonts w:ascii="Times New Roman" w:hAnsi="Times New Roman"/>
          <w:b/>
          <w:sz w:val="24"/>
          <w:szCs w:val="24"/>
        </w:rPr>
      </w:pPr>
      <w:r w:rsidRPr="002E4427">
        <w:rPr>
          <w:rFonts w:ascii="Times New Roman" w:hAnsi="Times New Roman"/>
          <w:b/>
          <w:sz w:val="24"/>
          <w:szCs w:val="24"/>
        </w:rPr>
        <w:t>6. Закључак</w:t>
      </w:r>
    </w:p>
    <w:p w:rsidR="00AA21B4" w:rsidRPr="002E4427" w:rsidRDefault="00AA21B4" w:rsidP="006319CA">
      <w:pPr>
        <w:spacing w:line="276" w:lineRule="auto"/>
        <w:jc w:val="both"/>
        <w:rPr>
          <w:rFonts w:ascii="Times New Roman" w:hAnsi="Times New Roman"/>
          <w:sz w:val="24"/>
          <w:szCs w:val="24"/>
        </w:rPr>
      </w:pPr>
    </w:p>
    <w:p w:rsidR="00BA7E08" w:rsidRDefault="00BA7E08" w:rsidP="006319CA">
      <w:pPr>
        <w:spacing w:line="276" w:lineRule="auto"/>
        <w:jc w:val="both"/>
        <w:rPr>
          <w:rFonts w:ascii="Times New Roman" w:hAnsi="Times New Roman"/>
          <w:sz w:val="24"/>
          <w:szCs w:val="24"/>
          <w:lang/>
        </w:rPr>
      </w:pPr>
    </w:p>
    <w:p w:rsidR="00495C9F" w:rsidRPr="002E4427" w:rsidRDefault="00495C9F" w:rsidP="006319CA">
      <w:pPr>
        <w:spacing w:line="276" w:lineRule="auto"/>
        <w:jc w:val="both"/>
        <w:rPr>
          <w:rFonts w:ascii="Times New Roman" w:hAnsi="Times New Roman"/>
          <w:sz w:val="24"/>
          <w:szCs w:val="24"/>
        </w:rPr>
      </w:pPr>
      <w:r w:rsidRPr="002E4427">
        <w:rPr>
          <w:rFonts w:ascii="Times New Roman" w:hAnsi="Times New Roman"/>
          <w:sz w:val="24"/>
          <w:szCs w:val="24"/>
        </w:rPr>
        <w:t xml:space="preserve">Комисија </w:t>
      </w:r>
      <w:r w:rsidR="000B02FD" w:rsidRPr="002E4427">
        <w:rPr>
          <w:rFonts w:ascii="Times New Roman" w:hAnsi="Times New Roman"/>
          <w:sz w:val="24"/>
          <w:szCs w:val="24"/>
        </w:rPr>
        <w:t xml:space="preserve">закључује </w:t>
      </w:r>
      <w:r w:rsidRPr="002E4427">
        <w:rPr>
          <w:rFonts w:ascii="Times New Roman" w:hAnsi="Times New Roman"/>
          <w:sz w:val="24"/>
          <w:szCs w:val="24"/>
        </w:rPr>
        <w:t xml:space="preserve">да је реч о оригиналном и самосталном научном делу, </w:t>
      </w:r>
      <w:r w:rsidR="003B3760" w:rsidRPr="002E4427">
        <w:rPr>
          <w:rFonts w:ascii="Times New Roman" w:hAnsi="Times New Roman"/>
          <w:sz w:val="24"/>
          <w:szCs w:val="24"/>
        </w:rPr>
        <w:t>које испуњава све формалне и садржинске критеријуме постављене одговарајућим актима Ф</w:t>
      </w:r>
      <w:r w:rsidR="000B02FD" w:rsidRPr="002E4427">
        <w:rPr>
          <w:rFonts w:ascii="Times New Roman" w:hAnsi="Times New Roman"/>
          <w:sz w:val="24"/>
          <w:szCs w:val="24"/>
        </w:rPr>
        <w:t>илозофског ф</w:t>
      </w:r>
      <w:r w:rsidR="003B3760" w:rsidRPr="002E4427">
        <w:rPr>
          <w:rFonts w:ascii="Times New Roman" w:hAnsi="Times New Roman"/>
          <w:sz w:val="24"/>
          <w:szCs w:val="24"/>
        </w:rPr>
        <w:t>акултета и Универзитета</w:t>
      </w:r>
      <w:r w:rsidR="000B02FD" w:rsidRPr="002E4427">
        <w:rPr>
          <w:rFonts w:ascii="Times New Roman" w:hAnsi="Times New Roman"/>
          <w:sz w:val="24"/>
          <w:szCs w:val="24"/>
        </w:rPr>
        <w:t xml:space="preserve"> у Београду</w:t>
      </w:r>
      <w:r w:rsidR="003B3760" w:rsidRPr="002E4427">
        <w:rPr>
          <w:rFonts w:ascii="Times New Roman" w:hAnsi="Times New Roman"/>
          <w:sz w:val="24"/>
          <w:szCs w:val="24"/>
        </w:rPr>
        <w:t xml:space="preserve">, те </w:t>
      </w:r>
      <w:r w:rsidRPr="002E4427">
        <w:rPr>
          <w:rFonts w:ascii="Times New Roman" w:hAnsi="Times New Roman"/>
          <w:sz w:val="24"/>
          <w:szCs w:val="24"/>
        </w:rPr>
        <w:t xml:space="preserve">представља значајан </w:t>
      </w:r>
      <w:r w:rsidR="00352A24" w:rsidRPr="002E4427">
        <w:rPr>
          <w:rFonts w:ascii="Times New Roman" w:hAnsi="Times New Roman"/>
          <w:sz w:val="24"/>
          <w:szCs w:val="24"/>
        </w:rPr>
        <w:t>допринос социологији</w:t>
      </w:r>
      <w:r w:rsidR="0060113E" w:rsidRPr="002E4427">
        <w:rPr>
          <w:rFonts w:ascii="Times New Roman" w:hAnsi="Times New Roman"/>
          <w:sz w:val="24"/>
          <w:szCs w:val="24"/>
        </w:rPr>
        <w:t xml:space="preserve">, </w:t>
      </w:r>
      <w:r w:rsidR="00941076" w:rsidRPr="002E4427">
        <w:rPr>
          <w:rFonts w:ascii="Times New Roman" w:hAnsi="Times New Roman"/>
          <w:sz w:val="24"/>
          <w:szCs w:val="24"/>
        </w:rPr>
        <w:t>превасходно социологији образовања</w:t>
      </w:r>
      <w:r w:rsidR="0060113E" w:rsidRPr="002E4427">
        <w:rPr>
          <w:rFonts w:ascii="Times New Roman" w:hAnsi="Times New Roman"/>
          <w:sz w:val="24"/>
          <w:szCs w:val="24"/>
        </w:rPr>
        <w:t>.</w:t>
      </w:r>
      <w:r w:rsidR="0032703B">
        <w:rPr>
          <w:rFonts w:ascii="Times New Roman" w:hAnsi="Times New Roman"/>
          <w:sz w:val="24"/>
          <w:szCs w:val="24"/>
        </w:rPr>
        <w:t xml:space="preserve"> </w:t>
      </w:r>
      <w:r w:rsidRPr="002E4427">
        <w:rPr>
          <w:rFonts w:ascii="Times New Roman" w:hAnsi="Times New Roman"/>
          <w:sz w:val="24"/>
          <w:szCs w:val="24"/>
        </w:rPr>
        <w:t xml:space="preserve">На основу свега реченог, Комисија даје позитивну оцену докторске дисертације </w:t>
      </w:r>
      <w:r w:rsidR="00941076" w:rsidRPr="002E4427">
        <w:rPr>
          <w:rFonts w:ascii="Times New Roman" w:hAnsi="Times New Roman"/>
          <w:sz w:val="24"/>
          <w:szCs w:val="24"/>
        </w:rPr>
        <w:t>Младен</w:t>
      </w:r>
      <w:r w:rsidR="0032703B">
        <w:rPr>
          <w:rFonts w:ascii="Times New Roman" w:hAnsi="Times New Roman"/>
          <w:sz w:val="24"/>
          <w:szCs w:val="24"/>
        </w:rPr>
        <w:t>а</w:t>
      </w:r>
      <w:r w:rsidR="00941076" w:rsidRPr="002E4427">
        <w:rPr>
          <w:rFonts w:ascii="Times New Roman" w:hAnsi="Times New Roman"/>
          <w:sz w:val="24"/>
          <w:szCs w:val="24"/>
        </w:rPr>
        <w:t xml:space="preserve"> Радуловића</w:t>
      </w:r>
      <w:r w:rsidRPr="002E4427">
        <w:rPr>
          <w:rFonts w:ascii="Times New Roman" w:hAnsi="Times New Roman"/>
          <w:sz w:val="24"/>
          <w:szCs w:val="24"/>
        </w:rPr>
        <w:t xml:space="preserve"> „</w:t>
      </w:r>
      <w:r w:rsidR="00941076" w:rsidRPr="002E4427">
        <w:rPr>
          <w:rFonts w:ascii="Times New Roman" w:hAnsi="Times New Roman"/>
          <w:sz w:val="24"/>
          <w:szCs w:val="24"/>
        </w:rPr>
        <w:t>Значај културног капитала за образовни успех и формирање образовних аспирација ученика у Србији</w:t>
      </w:r>
      <w:r w:rsidRPr="002E4427">
        <w:rPr>
          <w:rFonts w:ascii="Times New Roman" w:hAnsi="Times New Roman"/>
          <w:sz w:val="24"/>
          <w:szCs w:val="24"/>
        </w:rPr>
        <w:t xml:space="preserve">“ и констатује да су се стекли сви услови за њену усмену одбрану. </w:t>
      </w:r>
    </w:p>
    <w:p w:rsidR="00B0643E" w:rsidRPr="002E4427" w:rsidRDefault="00B0643E" w:rsidP="006319CA">
      <w:pPr>
        <w:spacing w:line="276" w:lineRule="auto"/>
        <w:ind w:left="2160"/>
        <w:rPr>
          <w:rFonts w:ascii="Times New Roman" w:hAnsi="Times New Roman"/>
          <w:sz w:val="24"/>
          <w:szCs w:val="24"/>
        </w:rPr>
      </w:pPr>
    </w:p>
    <w:p w:rsidR="00352A24" w:rsidRPr="002E4427" w:rsidRDefault="00352A24" w:rsidP="006319CA">
      <w:pPr>
        <w:spacing w:line="276" w:lineRule="auto"/>
        <w:rPr>
          <w:rFonts w:ascii="Times New Roman" w:hAnsi="Times New Roman"/>
          <w:sz w:val="24"/>
          <w:szCs w:val="24"/>
        </w:rPr>
      </w:pPr>
    </w:p>
    <w:p w:rsidR="006319CA" w:rsidRPr="002E4427" w:rsidRDefault="006319CA" w:rsidP="006319CA">
      <w:pPr>
        <w:spacing w:line="276" w:lineRule="auto"/>
        <w:rPr>
          <w:rFonts w:ascii="Times New Roman" w:hAnsi="Times New Roman"/>
          <w:sz w:val="24"/>
          <w:szCs w:val="24"/>
        </w:rPr>
      </w:pPr>
    </w:p>
    <w:p w:rsidR="00B0643E" w:rsidRPr="002E4427" w:rsidRDefault="00352A24" w:rsidP="006319CA">
      <w:pPr>
        <w:spacing w:line="276" w:lineRule="auto"/>
        <w:rPr>
          <w:rFonts w:ascii="Times New Roman" w:hAnsi="Times New Roman"/>
          <w:sz w:val="24"/>
          <w:szCs w:val="24"/>
        </w:rPr>
      </w:pPr>
      <w:r w:rsidRPr="002E4427">
        <w:rPr>
          <w:rFonts w:ascii="Times New Roman" w:hAnsi="Times New Roman"/>
          <w:sz w:val="24"/>
          <w:szCs w:val="24"/>
        </w:rPr>
        <w:t xml:space="preserve">У Београду, </w:t>
      </w:r>
      <w:r w:rsidR="0032703B">
        <w:rPr>
          <w:rFonts w:ascii="Times New Roman" w:hAnsi="Times New Roman"/>
          <w:sz w:val="24"/>
          <w:szCs w:val="24"/>
        </w:rPr>
        <w:t>17</w:t>
      </w:r>
      <w:r w:rsidRPr="002E4427">
        <w:rPr>
          <w:rFonts w:ascii="Times New Roman" w:hAnsi="Times New Roman"/>
          <w:sz w:val="24"/>
          <w:szCs w:val="24"/>
        </w:rPr>
        <w:t>.</w:t>
      </w:r>
      <w:r w:rsidR="00255F9C" w:rsidRPr="002E4427">
        <w:rPr>
          <w:rFonts w:ascii="Times New Roman" w:hAnsi="Times New Roman"/>
          <w:sz w:val="24"/>
          <w:szCs w:val="24"/>
        </w:rPr>
        <w:t>5</w:t>
      </w:r>
      <w:r w:rsidR="00043844" w:rsidRPr="002E4427">
        <w:rPr>
          <w:rFonts w:ascii="Times New Roman" w:hAnsi="Times New Roman"/>
          <w:sz w:val="24"/>
          <w:szCs w:val="24"/>
        </w:rPr>
        <w:t>.</w:t>
      </w:r>
      <w:r w:rsidRPr="002E4427">
        <w:rPr>
          <w:rFonts w:ascii="Times New Roman" w:hAnsi="Times New Roman"/>
          <w:sz w:val="24"/>
          <w:szCs w:val="24"/>
        </w:rPr>
        <w:t>201</w:t>
      </w:r>
      <w:r w:rsidR="000774D4" w:rsidRPr="002E4427">
        <w:rPr>
          <w:rFonts w:ascii="Times New Roman" w:hAnsi="Times New Roman"/>
          <w:sz w:val="24"/>
          <w:szCs w:val="24"/>
        </w:rPr>
        <w:t>9</w:t>
      </w:r>
      <w:r w:rsidRPr="002E4427">
        <w:rPr>
          <w:rFonts w:ascii="Times New Roman" w:hAnsi="Times New Roman"/>
          <w:sz w:val="24"/>
          <w:szCs w:val="24"/>
        </w:rPr>
        <w:t>.</w:t>
      </w:r>
      <w:r w:rsidRPr="002E4427">
        <w:rPr>
          <w:rFonts w:ascii="Times New Roman" w:hAnsi="Times New Roman"/>
          <w:sz w:val="24"/>
          <w:szCs w:val="24"/>
        </w:rPr>
        <w:tab/>
      </w:r>
      <w:r w:rsidRPr="002E4427">
        <w:rPr>
          <w:rFonts w:ascii="Times New Roman" w:hAnsi="Times New Roman"/>
          <w:sz w:val="24"/>
          <w:szCs w:val="24"/>
        </w:rPr>
        <w:tab/>
      </w:r>
      <w:r w:rsidR="00255F9C" w:rsidRPr="002E4427">
        <w:rPr>
          <w:rFonts w:ascii="Times New Roman" w:hAnsi="Times New Roman"/>
          <w:sz w:val="24"/>
          <w:szCs w:val="24"/>
        </w:rPr>
        <w:tab/>
      </w:r>
      <w:r w:rsidR="00AA21B4" w:rsidRPr="002E4427">
        <w:rPr>
          <w:rFonts w:ascii="Times New Roman" w:hAnsi="Times New Roman"/>
          <w:sz w:val="24"/>
          <w:szCs w:val="24"/>
        </w:rPr>
        <w:t xml:space="preserve">Чланови </w:t>
      </w:r>
      <w:r w:rsidRPr="002E4427">
        <w:rPr>
          <w:rFonts w:ascii="Times New Roman" w:hAnsi="Times New Roman"/>
          <w:sz w:val="24"/>
          <w:szCs w:val="24"/>
        </w:rPr>
        <w:t>К</w:t>
      </w:r>
      <w:r w:rsidR="00B0643E" w:rsidRPr="002E4427">
        <w:rPr>
          <w:rFonts w:ascii="Times New Roman" w:hAnsi="Times New Roman"/>
          <w:sz w:val="24"/>
          <w:szCs w:val="24"/>
        </w:rPr>
        <w:t>омисиј</w:t>
      </w:r>
      <w:r w:rsidR="00AA21B4" w:rsidRPr="002E4427">
        <w:rPr>
          <w:rFonts w:ascii="Times New Roman" w:hAnsi="Times New Roman"/>
          <w:sz w:val="24"/>
          <w:szCs w:val="24"/>
        </w:rPr>
        <w:t>е</w:t>
      </w:r>
      <w:r w:rsidRPr="002E4427">
        <w:rPr>
          <w:rFonts w:ascii="Times New Roman" w:hAnsi="Times New Roman"/>
          <w:sz w:val="24"/>
          <w:szCs w:val="24"/>
        </w:rPr>
        <w:t>:</w:t>
      </w:r>
    </w:p>
    <w:p w:rsidR="00352A24" w:rsidRPr="002E4427" w:rsidRDefault="00352A24" w:rsidP="006319CA">
      <w:pPr>
        <w:spacing w:line="276" w:lineRule="auto"/>
        <w:rPr>
          <w:rFonts w:ascii="Times New Roman" w:hAnsi="Times New Roman"/>
          <w:sz w:val="24"/>
          <w:szCs w:val="24"/>
        </w:rPr>
      </w:pPr>
    </w:p>
    <w:p w:rsidR="00352A24" w:rsidRPr="002E4427" w:rsidRDefault="00352A24" w:rsidP="006319CA">
      <w:pPr>
        <w:spacing w:line="276" w:lineRule="auto"/>
        <w:rPr>
          <w:rFonts w:ascii="Times New Roman" w:hAnsi="Times New Roman"/>
          <w:sz w:val="24"/>
          <w:szCs w:val="24"/>
        </w:rPr>
      </w:pPr>
    </w:p>
    <w:p w:rsidR="00352A24" w:rsidRPr="002E4427" w:rsidRDefault="00352A24" w:rsidP="006319CA">
      <w:pPr>
        <w:spacing w:line="276" w:lineRule="auto"/>
        <w:rPr>
          <w:rFonts w:ascii="Times New Roman" w:hAnsi="Times New Roman"/>
          <w:sz w:val="24"/>
          <w:szCs w:val="24"/>
        </w:rPr>
      </w:pPr>
    </w:p>
    <w:p w:rsidR="00352A24" w:rsidRPr="002E4427" w:rsidRDefault="00352A24" w:rsidP="006319CA">
      <w:pPr>
        <w:spacing w:line="276" w:lineRule="auto"/>
        <w:rPr>
          <w:rFonts w:ascii="Times New Roman" w:hAnsi="Times New Roman"/>
          <w:sz w:val="24"/>
          <w:szCs w:val="24"/>
        </w:rPr>
      </w:pPr>
    </w:p>
    <w:p w:rsidR="00941076" w:rsidRPr="002E4427" w:rsidRDefault="00352A24" w:rsidP="00941076">
      <w:pPr>
        <w:spacing w:line="276" w:lineRule="auto"/>
        <w:ind w:left="3540"/>
        <w:rPr>
          <w:rFonts w:ascii="Times New Roman" w:hAnsi="Times New Roman"/>
          <w:sz w:val="24"/>
          <w:szCs w:val="24"/>
        </w:rPr>
      </w:pPr>
      <w:r w:rsidRPr="002E4427">
        <w:rPr>
          <w:rFonts w:ascii="Times New Roman" w:hAnsi="Times New Roman"/>
          <w:sz w:val="24"/>
          <w:szCs w:val="24"/>
        </w:rPr>
        <w:t xml:space="preserve">др </w:t>
      </w:r>
      <w:r w:rsidR="00106E6B">
        <w:rPr>
          <w:rFonts w:ascii="Times New Roman" w:hAnsi="Times New Roman"/>
          <w:sz w:val="24"/>
          <w:szCs w:val="24"/>
        </w:rPr>
        <w:t>Ивана Спасић, редовна</w:t>
      </w:r>
      <w:r w:rsidR="00941076" w:rsidRPr="002E4427">
        <w:rPr>
          <w:rFonts w:ascii="Times New Roman" w:hAnsi="Times New Roman"/>
          <w:sz w:val="24"/>
          <w:szCs w:val="24"/>
        </w:rPr>
        <w:t xml:space="preserve"> професор</w:t>
      </w:r>
      <w:r w:rsidR="00106E6B">
        <w:rPr>
          <w:rFonts w:ascii="Times New Roman" w:hAnsi="Times New Roman"/>
          <w:sz w:val="24"/>
          <w:szCs w:val="24"/>
        </w:rPr>
        <w:t>ка</w:t>
      </w:r>
      <w:r w:rsidR="00941076" w:rsidRPr="002E4427">
        <w:rPr>
          <w:rFonts w:ascii="Times New Roman" w:hAnsi="Times New Roman"/>
          <w:sz w:val="24"/>
          <w:szCs w:val="24"/>
        </w:rPr>
        <w:t xml:space="preserve"> </w:t>
      </w:r>
    </w:p>
    <w:p w:rsidR="00352A24" w:rsidRPr="002E4427" w:rsidRDefault="00941076" w:rsidP="00941076">
      <w:pPr>
        <w:spacing w:line="276" w:lineRule="auto"/>
        <w:ind w:left="3540"/>
        <w:rPr>
          <w:rFonts w:ascii="Times New Roman" w:hAnsi="Times New Roman"/>
          <w:sz w:val="24"/>
          <w:szCs w:val="24"/>
        </w:rPr>
      </w:pPr>
      <w:r w:rsidRPr="002E4427">
        <w:rPr>
          <w:rFonts w:ascii="Times New Roman" w:hAnsi="Times New Roman"/>
          <w:sz w:val="24"/>
          <w:szCs w:val="24"/>
        </w:rPr>
        <w:t>Универзитет у Београду – Филозофски факултет</w:t>
      </w:r>
    </w:p>
    <w:p w:rsidR="000774D4" w:rsidRPr="002E4427" w:rsidRDefault="000774D4" w:rsidP="00941076">
      <w:pPr>
        <w:spacing w:line="276" w:lineRule="auto"/>
        <w:rPr>
          <w:rFonts w:ascii="Times New Roman" w:hAnsi="Times New Roman"/>
          <w:sz w:val="24"/>
          <w:szCs w:val="24"/>
        </w:rPr>
      </w:pPr>
    </w:p>
    <w:p w:rsidR="00941076" w:rsidRPr="002E4427" w:rsidRDefault="00941076" w:rsidP="00941076">
      <w:pPr>
        <w:spacing w:line="276" w:lineRule="auto"/>
        <w:rPr>
          <w:rFonts w:ascii="Times New Roman" w:hAnsi="Times New Roman"/>
          <w:sz w:val="24"/>
          <w:szCs w:val="24"/>
        </w:rPr>
      </w:pPr>
    </w:p>
    <w:p w:rsidR="00352A24" w:rsidRPr="002E4427" w:rsidRDefault="00352A24" w:rsidP="00941076">
      <w:pPr>
        <w:spacing w:line="276" w:lineRule="auto"/>
        <w:ind w:left="3540"/>
        <w:rPr>
          <w:rFonts w:ascii="Times New Roman" w:hAnsi="Times New Roman"/>
          <w:sz w:val="24"/>
          <w:szCs w:val="24"/>
        </w:rPr>
      </w:pPr>
      <w:r w:rsidRPr="002E4427">
        <w:rPr>
          <w:rFonts w:ascii="Times New Roman" w:hAnsi="Times New Roman"/>
          <w:sz w:val="24"/>
          <w:szCs w:val="24"/>
        </w:rPr>
        <w:t xml:space="preserve">др </w:t>
      </w:r>
      <w:r w:rsidR="00941076" w:rsidRPr="002E4427">
        <w:rPr>
          <w:rFonts w:ascii="Times New Roman" w:hAnsi="Times New Roman"/>
          <w:sz w:val="24"/>
          <w:szCs w:val="24"/>
        </w:rPr>
        <w:t>Мирко Филиповић</w:t>
      </w:r>
      <w:r w:rsidRPr="002E4427">
        <w:rPr>
          <w:rFonts w:ascii="Times New Roman" w:hAnsi="Times New Roman"/>
          <w:sz w:val="24"/>
          <w:szCs w:val="24"/>
        </w:rPr>
        <w:t xml:space="preserve">, </w:t>
      </w:r>
      <w:r w:rsidR="000774D4" w:rsidRPr="002E4427">
        <w:rPr>
          <w:rFonts w:ascii="Times New Roman" w:hAnsi="Times New Roman"/>
          <w:sz w:val="24"/>
          <w:szCs w:val="24"/>
        </w:rPr>
        <w:t>редовни</w:t>
      </w:r>
      <w:r w:rsidRPr="002E4427">
        <w:rPr>
          <w:rFonts w:ascii="Times New Roman" w:hAnsi="Times New Roman"/>
          <w:sz w:val="24"/>
          <w:szCs w:val="24"/>
        </w:rPr>
        <w:t xml:space="preserve"> професор</w:t>
      </w:r>
    </w:p>
    <w:p w:rsidR="000774D4" w:rsidRPr="002E4427" w:rsidRDefault="00352A24" w:rsidP="00941076">
      <w:pPr>
        <w:spacing w:line="276" w:lineRule="auto"/>
        <w:ind w:left="3540"/>
        <w:rPr>
          <w:rFonts w:ascii="Times New Roman" w:hAnsi="Times New Roman"/>
          <w:sz w:val="24"/>
          <w:szCs w:val="24"/>
        </w:rPr>
      </w:pPr>
      <w:r w:rsidRPr="002E4427">
        <w:rPr>
          <w:rFonts w:ascii="Times New Roman" w:hAnsi="Times New Roman"/>
          <w:sz w:val="24"/>
          <w:szCs w:val="24"/>
        </w:rPr>
        <w:t xml:space="preserve">Универзитет у Београду – </w:t>
      </w:r>
      <w:r w:rsidR="00941076" w:rsidRPr="002E4427">
        <w:rPr>
          <w:rFonts w:ascii="Times New Roman" w:hAnsi="Times New Roman"/>
          <w:sz w:val="24"/>
          <w:szCs w:val="24"/>
        </w:rPr>
        <w:t>Факултет за специјалну едукацију и рехабилитацију</w:t>
      </w:r>
    </w:p>
    <w:p w:rsidR="000774D4" w:rsidRPr="002E4427" w:rsidRDefault="000774D4" w:rsidP="00941076">
      <w:pPr>
        <w:spacing w:line="276" w:lineRule="auto"/>
        <w:ind w:left="3540"/>
        <w:rPr>
          <w:rFonts w:ascii="Times New Roman" w:hAnsi="Times New Roman"/>
          <w:sz w:val="24"/>
          <w:szCs w:val="24"/>
        </w:rPr>
      </w:pPr>
    </w:p>
    <w:p w:rsidR="00941076" w:rsidRPr="002E4427" w:rsidRDefault="00941076" w:rsidP="00941076">
      <w:pPr>
        <w:spacing w:line="276" w:lineRule="auto"/>
        <w:ind w:left="3540"/>
        <w:rPr>
          <w:rFonts w:ascii="Times New Roman" w:hAnsi="Times New Roman"/>
          <w:sz w:val="24"/>
          <w:szCs w:val="24"/>
        </w:rPr>
      </w:pPr>
    </w:p>
    <w:p w:rsidR="000774D4" w:rsidRPr="002E4427" w:rsidRDefault="000774D4" w:rsidP="00941076">
      <w:pPr>
        <w:spacing w:line="276" w:lineRule="auto"/>
        <w:ind w:left="3540"/>
        <w:rPr>
          <w:rFonts w:ascii="Times New Roman" w:hAnsi="Times New Roman"/>
          <w:sz w:val="24"/>
          <w:szCs w:val="24"/>
        </w:rPr>
      </w:pPr>
      <w:r w:rsidRPr="002E4427">
        <w:rPr>
          <w:rFonts w:ascii="Times New Roman" w:hAnsi="Times New Roman"/>
          <w:sz w:val="24"/>
          <w:szCs w:val="24"/>
        </w:rPr>
        <w:t xml:space="preserve">др </w:t>
      </w:r>
      <w:r w:rsidR="00941076" w:rsidRPr="002E4427">
        <w:rPr>
          <w:rFonts w:ascii="Times New Roman" w:hAnsi="Times New Roman"/>
          <w:sz w:val="24"/>
          <w:szCs w:val="24"/>
        </w:rPr>
        <w:t>Исидора Јарић</w:t>
      </w:r>
      <w:r w:rsidRPr="002E4427">
        <w:rPr>
          <w:rFonts w:ascii="Times New Roman" w:hAnsi="Times New Roman"/>
          <w:sz w:val="24"/>
          <w:szCs w:val="24"/>
        </w:rPr>
        <w:t xml:space="preserve">, </w:t>
      </w:r>
      <w:r w:rsidR="00106E6B">
        <w:rPr>
          <w:rFonts w:ascii="Times New Roman" w:hAnsi="Times New Roman"/>
          <w:sz w:val="24"/>
          <w:szCs w:val="24"/>
        </w:rPr>
        <w:t>ванредна</w:t>
      </w:r>
      <w:r w:rsidRPr="002E4427">
        <w:rPr>
          <w:rFonts w:ascii="Times New Roman" w:hAnsi="Times New Roman"/>
          <w:sz w:val="24"/>
          <w:szCs w:val="24"/>
        </w:rPr>
        <w:t xml:space="preserve"> професор</w:t>
      </w:r>
      <w:r w:rsidR="00106E6B">
        <w:rPr>
          <w:rFonts w:ascii="Times New Roman" w:hAnsi="Times New Roman"/>
          <w:sz w:val="24"/>
          <w:szCs w:val="24"/>
        </w:rPr>
        <w:t>ка</w:t>
      </w:r>
      <w:r w:rsidRPr="002E4427">
        <w:rPr>
          <w:rFonts w:ascii="Times New Roman" w:hAnsi="Times New Roman"/>
          <w:sz w:val="24"/>
          <w:szCs w:val="24"/>
        </w:rPr>
        <w:t xml:space="preserve"> (ментор</w:t>
      </w:r>
      <w:r w:rsidR="00106E6B">
        <w:rPr>
          <w:rFonts w:ascii="Times New Roman" w:hAnsi="Times New Roman"/>
          <w:sz w:val="24"/>
          <w:szCs w:val="24"/>
        </w:rPr>
        <w:t>ка</w:t>
      </w:r>
      <w:r w:rsidRPr="002E4427">
        <w:rPr>
          <w:rFonts w:ascii="Times New Roman" w:hAnsi="Times New Roman"/>
          <w:sz w:val="24"/>
          <w:szCs w:val="24"/>
        </w:rPr>
        <w:t>)</w:t>
      </w:r>
    </w:p>
    <w:p w:rsidR="000774D4" w:rsidRPr="002E4427" w:rsidRDefault="000774D4" w:rsidP="00941076">
      <w:pPr>
        <w:spacing w:line="276" w:lineRule="auto"/>
        <w:ind w:left="3540"/>
        <w:rPr>
          <w:rFonts w:ascii="Times New Roman" w:hAnsi="Times New Roman"/>
          <w:sz w:val="24"/>
          <w:szCs w:val="24"/>
        </w:rPr>
      </w:pPr>
      <w:r w:rsidRPr="002E4427">
        <w:rPr>
          <w:rFonts w:ascii="Times New Roman" w:hAnsi="Times New Roman"/>
          <w:sz w:val="24"/>
          <w:szCs w:val="24"/>
        </w:rPr>
        <w:t>Универзитет у Београду – Филозофски факултет</w:t>
      </w:r>
    </w:p>
    <w:p w:rsidR="000774D4" w:rsidRPr="002E4427" w:rsidRDefault="000774D4" w:rsidP="006319CA">
      <w:pPr>
        <w:spacing w:line="276" w:lineRule="auto"/>
        <w:rPr>
          <w:rFonts w:ascii="Times New Roman" w:hAnsi="Times New Roman"/>
          <w:sz w:val="24"/>
          <w:szCs w:val="24"/>
        </w:rPr>
      </w:pPr>
    </w:p>
    <w:sectPr w:rsidR="000774D4" w:rsidRPr="002E4427" w:rsidSect="00C73845">
      <w:footerReference w:type="default" r:id="rId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40E79A" w15:done="0"/>
  <w15:commentEx w15:paraId="1A5944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40E79A" w16cid:durableId="206EBAC3"/>
  <w16cid:commentId w16cid:paraId="1A594483" w16cid:durableId="206EBA5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038" w:rsidRDefault="00400038" w:rsidP="00AA21B4">
      <w:r>
        <w:separator/>
      </w:r>
    </w:p>
  </w:endnote>
  <w:endnote w:type="continuationSeparator" w:id="1">
    <w:p w:rsidR="00400038" w:rsidRDefault="00400038" w:rsidP="00AA21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Ciril Times">
    <w:altName w:val="Courier New"/>
    <w:charset w:val="00"/>
    <w:family w:val="roman"/>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4831"/>
      <w:docPartObj>
        <w:docPartGallery w:val="Page Numbers (Bottom of Page)"/>
        <w:docPartUnique/>
      </w:docPartObj>
    </w:sdtPr>
    <w:sdtContent>
      <w:p w:rsidR="007A0FC1" w:rsidRDefault="00A1339D">
        <w:pPr>
          <w:pStyle w:val="Footer"/>
          <w:jc w:val="right"/>
        </w:pPr>
        <w:r>
          <w:fldChar w:fldCharType="begin"/>
        </w:r>
        <w:r w:rsidR="00955AB3">
          <w:instrText xml:space="preserve"> PAGE   \* MERGEFORMAT </w:instrText>
        </w:r>
        <w:r>
          <w:fldChar w:fldCharType="separate"/>
        </w:r>
        <w:r w:rsidR="00BA7E08">
          <w:rPr>
            <w:noProof/>
          </w:rPr>
          <w:t>7</w:t>
        </w:r>
        <w:r>
          <w:rPr>
            <w:noProof/>
          </w:rPr>
          <w:fldChar w:fldCharType="end"/>
        </w:r>
      </w:p>
    </w:sdtContent>
  </w:sdt>
  <w:p w:rsidR="007A0FC1" w:rsidRDefault="007A0F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038" w:rsidRDefault="00400038" w:rsidP="00AA21B4">
      <w:r>
        <w:separator/>
      </w:r>
    </w:p>
  </w:footnote>
  <w:footnote w:type="continuationSeparator" w:id="1">
    <w:p w:rsidR="00400038" w:rsidRDefault="00400038" w:rsidP="00AA21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D7EDE"/>
    <w:multiLevelType w:val="hybridMultilevel"/>
    <w:tmpl w:val="E146B45C"/>
    <w:lvl w:ilvl="0" w:tplc="A3B4B2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D50C87"/>
    <w:multiLevelType w:val="hybridMultilevel"/>
    <w:tmpl w:val="75AA6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C402A0"/>
    <w:multiLevelType w:val="hybridMultilevel"/>
    <w:tmpl w:val="C588799C"/>
    <w:lvl w:ilvl="0" w:tplc="A3B4B2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D03A00"/>
    <w:multiLevelType w:val="hybridMultilevel"/>
    <w:tmpl w:val="B3F69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A5E02"/>
    <w:multiLevelType w:val="hybridMultilevel"/>
    <w:tmpl w:val="805E2FE8"/>
    <w:lvl w:ilvl="0" w:tplc="A3B4B2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laden Radulovic">
    <w15:presenceInfo w15:providerId="Windows Live" w15:userId="4d438bfbc34a7c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0643E"/>
    <w:rsid w:val="00011BD1"/>
    <w:rsid w:val="00013B72"/>
    <w:rsid w:val="000158AA"/>
    <w:rsid w:val="0002214D"/>
    <w:rsid w:val="0003090B"/>
    <w:rsid w:val="00043844"/>
    <w:rsid w:val="00053483"/>
    <w:rsid w:val="00067F89"/>
    <w:rsid w:val="000727DE"/>
    <w:rsid w:val="00072D7D"/>
    <w:rsid w:val="000774D4"/>
    <w:rsid w:val="0008107E"/>
    <w:rsid w:val="0008240D"/>
    <w:rsid w:val="000B02FD"/>
    <w:rsid w:val="000C08EF"/>
    <w:rsid w:val="000D78D5"/>
    <w:rsid w:val="000E053F"/>
    <w:rsid w:val="000E0EDC"/>
    <w:rsid w:val="000F5E30"/>
    <w:rsid w:val="00106E6B"/>
    <w:rsid w:val="00124581"/>
    <w:rsid w:val="00130474"/>
    <w:rsid w:val="00130F7A"/>
    <w:rsid w:val="00160B4E"/>
    <w:rsid w:val="001737BA"/>
    <w:rsid w:val="001B0662"/>
    <w:rsid w:val="001C145D"/>
    <w:rsid w:val="001C3B1E"/>
    <w:rsid w:val="001C5990"/>
    <w:rsid w:val="00206E23"/>
    <w:rsid w:val="00210D34"/>
    <w:rsid w:val="0023176D"/>
    <w:rsid w:val="00234859"/>
    <w:rsid w:val="00235178"/>
    <w:rsid w:val="00242C4D"/>
    <w:rsid w:val="00255F9C"/>
    <w:rsid w:val="0027309F"/>
    <w:rsid w:val="00276C45"/>
    <w:rsid w:val="002B682B"/>
    <w:rsid w:val="002D6227"/>
    <w:rsid w:val="002E4427"/>
    <w:rsid w:val="003008EF"/>
    <w:rsid w:val="00314623"/>
    <w:rsid w:val="0032703B"/>
    <w:rsid w:val="00332A70"/>
    <w:rsid w:val="00341D5A"/>
    <w:rsid w:val="00351789"/>
    <w:rsid w:val="00352A24"/>
    <w:rsid w:val="0037578F"/>
    <w:rsid w:val="003B3760"/>
    <w:rsid w:val="003C14D8"/>
    <w:rsid w:val="003E21F5"/>
    <w:rsid w:val="003E5B28"/>
    <w:rsid w:val="003E74C1"/>
    <w:rsid w:val="00400038"/>
    <w:rsid w:val="004404B7"/>
    <w:rsid w:val="00441ADF"/>
    <w:rsid w:val="00445EFB"/>
    <w:rsid w:val="00461DC5"/>
    <w:rsid w:val="00484810"/>
    <w:rsid w:val="00495C9F"/>
    <w:rsid w:val="00497DED"/>
    <w:rsid w:val="004B177A"/>
    <w:rsid w:val="004F6B1B"/>
    <w:rsid w:val="00506ABC"/>
    <w:rsid w:val="00551737"/>
    <w:rsid w:val="00556414"/>
    <w:rsid w:val="0056216F"/>
    <w:rsid w:val="005653C5"/>
    <w:rsid w:val="00591C28"/>
    <w:rsid w:val="005A79A2"/>
    <w:rsid w:val="005B25FB"/>
    <w:rsid w:val="005B3F76"/>
    <w:rsid w:val="005B64E1"/>
    <w:rsid w:val="005F3F87"/>
    <w:rsid w:val="0060113E"/>
    <w:rsid w:val="00604258"/>
    <w:rsid w:val="00617D24"/>
    <w:rsid w:val="006319CA"/>
    <w:rsid w:val="006655C2"/>
    <w:rsid w:val="00672033"/>
    <w:rsid w:val="00692C91"/>
    <w:rsid w:val="006A7C39"/>
    <w:rsid w:val="006D1338"/>
    <w:rsid w:val="006E4575"/>
    <w:rsid w:val="0071600D"/>
    <w:rsid w:val="00737387"/>
    <w:rsid w:val="00765E77"/>
    <w:rsid w:val="00771018"/>
    <w:rsid w:val="007A0FC1"/>
    <w:rsid w:val="007C07C1"/>
    <w:rsid w:val="007F0D12"/>
    <w:rsid w:val="007F6C32"/>
    <w:rsid w:val="00834ADB"/>
    <w:rsid w:val="00866E4A"/>
    <w:rsid w:val="00872007"/>
    <w:rsid w:val="008847D2"/>
    <w:rsid w:val="008B74B0"/>
    <w:rsid w:val="008C01B2"/>
    <w:rsid w:val="0090035C"/>
    <w:rsid w:val="00907E11"/>
    <w:rsid w:val="00941076"/>
    <w:rsid w:val="009550EF"/>
    <w:rsid w:val="00955AB3"/>
    <w:rsid w:val="00972192"/>
    <w:rsid w:val="0098483F"/>
    <w:rsid w:val="0098544D"/>
    <w:rsid w:val="009872CD"/>
    <w:rsid w:val="00987A29"/>
    <w:rsid w:val="009B6C39"/>
    <w:rsid w:val="009E7DBD"/>
    <w:rsid w:val="009E7EC1"/>
    <w:rsid w:val="00A00FCD"/>
    <w:rsid w:val="00A1339D"/>
    <w:rsid w:val="00A3052E"/>
    <w:rsid w:val="00A4162F"/>
    <w:rsid w:val="00A42353"/>
    <w:rsid w:val="00A46A6E"/>
    <w:rsid w:val="00A54759"/>
    <w:rsid w:val="00A762EF"/>
    <w:rsid w:val="00AA21B4"/>
    <w:rsid w:val="00AA3C78"/>
    <w:rsid w:val="00AB5B66"/>
    <w:rsid w:val="00AB72D6"/>
    <w:rsid w:val="00AC6E9C"/>
    <w:rsid w:val="00AE19A3"/>
    <w:rsid w:val="00B0643E"/>
    <w:rsid w:val="00B22B44"/>
    <w:rsid w:val="00B37ADB"/>
    <w:rsid w:val="00B45894"/>
    <w:rsid w:val="00B84B5F"/>
    <w:rsid w:val="00B85456"/>
    <w:rsid w:val="00B907D2"/>
    <w:rsid w:val="00BA7E08"/>
    <w:rsid w:val="00BC0FB1"/>
    <w:rsid w:val="00BC7859"/>
    <w:rsid w:val="00BD6B9C"/>
    <w:rsid w:val="00BF3A80"/>
    <w:rsid w:val="00BF3EDC"/>
    <w:rsid w:val="00C73845"/>
    <w:rsid w:val="00C73B0C"/>
    <w:rsid w:val="00C809C8"/>
    <w:rsid w:val="00CC4445"/>
    <w:rsid w:val="00CF03AD"/>
    <w:rsid w:val="00D053A0"/>
    <w:rsid w:val="00D13F19"/>
    <w:rsid w:val="00D31F92"/>
    <w:rsid w:val="00D67501"/>
    <w:rsid w:val="00D73632"/>
    <w:rsid w:val="00DC1C97"/>
    <w:rsid w:val="00DC2C20"/>
    <w:rsid w:val="00DD7A89"/>
    <w:rsid w:val="00DE01AD"/>
    <w:rsid w:val="00DF3A3B"/>
    <w:rsid w:val="00E22284"/>
    <w:rsid w:val="00E26272"/>
    <w:rsid w:val="00E35C07"/>
    <w:rsid w:val="00E51331"/>
    <w:rsid w:val="00E85D99"/>
    <w:rsid w:val="00EF11C9"/>
    <w:rsid w:val="00F864EE"/>
    <w:rsid w:val="00F874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43E"/>
    <w:pPr>
      <w:spacing w:after="0" w:line="240" w:lineRule="auto"/>
    </w:pPr>
    <w:rPr>
      <w:rFonts w:ascii="YuCiril Times" w:eastAsia="Times New Roman" w:hAnsi="YuCiril Times" w:cs="Times New Roman"/>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B28"/>
    <w:rPr>
      <w:color w:val="0000FF" w:themeColor="hyperlink"/>
      <w:u w:val="single"/>
    </w:rPr>
  </w:style>
  <w:style w:type="paragraph" w:styleId="Header">
    <w:name w:val="header"/>
    <w:basedOn w:val="Normal"/>
    <w:link w:val="HeaderChar"/>
    <w:uiPriority w:val="99"/>
    <w:semiHidden/>
    <w:unhideWhenUsed/>
    <w:rsid w:val="00AA21B4"/>
    <w:pPr>
      <w:tabs>
        <w:tab w:val="center" w:pos="4536"/>
        <w:tab w:val="right" w:pos="9072"/>
      </w:tabs>
    </w:pPr>
  </w:style>
  <w:style w:type="character" w:customStyle="1" w:styleId="HeaderChar">
    <w:name w:val="Header Char"/>
    <w:basedOn w:val="DefaultParagraphFont"/>
    <w:link w:val="Header"/>
    <w:uiPriority w:val="99"/>
    <w:semiHidden/>
    <w:rsid w:val="00AA21B4"/>
    <w:rPr>
      <w:rFonts w:ascii="YuCiril Times" w:eastAsia="Times New Roman" w:hAnsi="YuCiril Times" w:cs="Times New Roman"/>
      <w:sz w:val="28"/>
      <w:szCs w:val="20"/>
      <w:lang w:val="en-US"/>
    </w:rPr>
  </w:style>
  <w:style w:type="paragraph" w:styleId="Footer">
    <w:name w:val="footer"/>
    <w:basedOn w:val="Normal"/>
    <w:link w:val="FooterChar"/>
    <w:uiPriority w:val="99"/>
    <w:unhideWhenUsed/>
    <w:rsid w:val="00AA21B4"/>
    <w:pPr>
      <w:tabs>
        <w:tab w:val="center" w:pos="4536"/>
        <w:tab w:val="right" w:pos="9072"/>
      </w:tabs>
    </w:pPr>
  </w:style>
  <w:style w:type="character" w:customStyle="1" w:styleId="FooterChar">
    <w:name w:val="Footer Char"/>
    <w:basedOn w:val="DefaultParagraphFont"/>
    <w:link w:val="Footer"/>
    <w:uiPriority w:val="99"/>
    <w:rsid w:val="00AA21B4"/>
    <w:rPr>
      <w:rFonts w:ascii="YuCiril Times" w:eastAsia="Times New Roman" w:hAnsi="YuCiril Times" w:cs="Times New Roman"/>
      <w:sz w:val="28"/>
      <w:szCs w:val="20"/>
      <w:lang w:val="en-US"/>
    </w:rPr>
  </w:style>
  <w:style w:type="character" w:styleId="Emphasis">
    <w:name w:val="Emphasis"/>
    <w:basedOn w:val="DefaultParagraphFont"/>
    <w:uiPriority w:val="20"/>
    <w:qFormat/>
    <w:rsid w:val="006A7C39"/>
    <w:rPr>
      <w:i/>
      <w:iCs/>
    </w:rPr>
  </w:style>
  <w:style w:type="paragraph" w:styleId="Title">
    <w:name w:val="Title"/>
    <w:basedOn w:val="Normal"/>
    <w:next w:val="Normal"/>
    <w:link w:val="TitleChar"/>
    <w:uiPriority w:val="10"/>
    <w:qFormat/>
    <w:rsid w:val="001C5990"/>
    <w:pPr>
      <w:spacing w:before="240" w:after="60" w:line="276" w:lineRule="auto"/>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1C5990"/>
    <w:rPr>
      <w:rFonts w:ascii="Cambria" w:eastAsia="Times New Roman" w:hAnsi="Cambria" w:cs="Times New Roman"/>
      <w:b/>
      <w:bCs/>
      <w:kern w:val="28"/>
      <w:sz w:val="32"/>
      <w:szCs w:val="32"/>
    </w:rPr>
  </w:style>
  <w:style w:type="character" w:styleId="Strong">
    <w:name w:val="Strong"/>
    <w:basedOn w:val="DefaultParagraphFont"/>
    <w:uiPriority w:val="22"/>
    <w:qFormat/>
    <w:rsid w:val="00235178"/>
    <w:rPr>
      <w:b/>
      <w:bCs/>
    </w:rPr>
  </w:style>
  <w:style w:type="character" w:customStyle="1" w:styleId="apple-converted-space">
    <w:name w:val="apple-converted-space"/>
    <w:basedOn w:val="DefaultParagraphFont"/>
    <w:rsid w:val="00235178"/>
  </w:style>
  <w:style w:type="paragraph" w:styleId="ListParagraph">
    <w:name w:val="List Paragraph"/>
    <w:basedOn w:val="Normal"/>
    <w:uiPriority w:val="34"/>
    <w:qFormat/>
    <w:rsid w:val="00235178"/>
    <w:pPr>
      <w:ind w:left="720"/>
      <w:contextualSpacing/>
    </w:pPr>
  </w:style>
  <w:style w:type="character" w:styleId="CommentReference">
    <w:name w:val="annotation reference"/>
    <w:basedOn w:val="DefaultParagraphFont"/>
    <w:uiPriority w:val="99"/>
    <w:semiHidden/>
    <w:unhideWhenUsed/>
    <w:rsid w:val="00771018"/>
    <w:rPr>
      <w:sz w:val="16"/>
      <w:szCs w:val="16"/>
    </w:rPr>
  </w:style>
  <w:style w:type="paragraph" w:styleId="CommentText">
    <w:name w:val="annotation text"/>
    <w:basedOn w:val="Normal"/>
    <w:link w:val="CommentTextChar"/>
    <w:uiPriority w:val="99"/>
    <w:semiHidden/>
    <w:unhideWhenUsed/>
    <w:rsid w:val="00771018"/>
    <w:rPr>
      <w:sz w:val="20"/>
    </w:rPr>
  </w:style>
  <w:style w:type="character" w:customStyle="1" w:styleId="CommentTextChar">
    <w:name w:val="Comment Text Char"/>
    <w:basedOn w:val="DefaultParagraphFont"/>
    <w:link w:val="CommentText"/>
    <w:uiPriority w:val="99"/>
    <w:semiHidden/>
    <w:rsid w:val="00771018"/>
    <w:rPr>
      <w:rFonts w:ascii="YuCiril Times" w:eastAsia="Times New Roman" w:hAnsi="YuCiril Times"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71018"/>
    <w:rPr>
      <w:b/>
      <w:bCs/>
    </w:rPr>
  </w:style>
  <w:style w:type="character" w:customStyle="1" w:styleId="CommentSubjectChar">
    <w:name w:val="Comment Subject Char"/>
    <w:basedOn w:val="CommentTextChar"/>
    <w:link w:val="CommentSubject"/>
    <w:uiPriority w:val="99"/>
    <w:semiHidden/>
    <w:rsid w:val="00771018"/>
    <w:rPr>
      <w:rFonts w:ascii="YuCiril Times" w:eastAsia="Times New Roman" w:hAnsi="YuCiril Times" w:cs="Times New Roman"/>
      <w:b/>
      <w:bCs/>
      <w:sz w:val="20"/>
      <w:szCs w:val="20"/>
      <w:lang w:val="en-US"/>
    </w:rPr>
  </w:style>
  <w:style w:type="paragraph" w:styleId="BalloonText">
    <w:name w:val="Balloon Text"/>
    <w:basedOn w:val="Normal"/>
    <w:link w:val="BalloonTextChar"/>
    <w:uiPriority w:val="99"/>
    <w:semiHidden/>
    <w:unhideWhenUsed/>
    <w:rsid w:val="007710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018"/>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divs>
    <w:div w:id="801923273">
      <w:bodyDiv w:val="1"/>
      <w:marLeft w:val="0"/>
      <w:marRight w:val="0"/>
      <w:marTop w:val="0"/>
      <w:marBottom w:val="0"/>
      <w:divBdr>
        <w:top w:val="none" w:sz="0" w:space="0" w:color="auto"/>
        <w:left w:val="none" w:sz="0" w:space="0" w:color="auto"/>
        <w:bottom w:val="none" w:sz="0" w:space="0" w:color="auto"/>
        <w:right w:val="none" w:sz="0" w:space="0" w:color="auto"/>
      </w:divBdr>
    </w:div>
    <w:div w:id="1746343937">
      <w:bodyDiv w:val="1"/>
      <w:marLeft w:val="0"/>
      <w:marRight w:val="0"/>
      <w:marTop w:val="0"/>
      <w:marBottom w:val="0"/>
      <w:divBdr>
        <w:top w:val="none" w:sz="0" w:space="0" w:color="auto"/>
        <w:left w:val="none" w:sz="0" w:space="0" w:color="auto"/>
        <w:bottom w:val="none" w:sz="0" w:space="0" w:color="auto"/>
        <w:right w:val="none" w:sz="0" w:space="0" w:color="auto"/>
      </w:divBdr>
      <w:divsChild>
        <w:div w:id="2059624882">
          <w:marLeft w:val="0"/>
          <w:marRight w:val="0"/>
          <w:marTop w:val="0"/>
          <w:marBottom w:val="0"/>
          <w:divBdr>
            <w:top w:val="none" w:sz="0" w:space="0" w:color="auto"/>
            <w:left w:val="none" w:sz="0" w:space="0" w:color="auto"/>
            <w:bottom w:val="none" w:sz="0" w:space="0" w:color="auto"/>
            <w:right w:val="none" w:sz="0" w:space="0" w:color="auto"/>
          </w:divBdr>
          <w:divsChild>
            <w:div w:id="1400130657">
              <w:marLeft w:val="0"/>
              <w:marRight w:val="0"/>
              <w:marTop w:val="0"/>
              <w:marBottom w:val="0"/>
              <w:divBdr>
                <w:top w:val="none" w:sz="0" w:space="0" w:color="auto"/>
                <w:left w:val="none" w:sz="0" w:space="0" w:color="auto"/>
                <w:bottom w:val="none" w:sz="0" w:space="0" w:color="auto"/>
                <w:right w:val="none" w:sz="0" w:space="0" w:color="auto"/>
              </w:divBdr>
            </w:div>
            <w:div w:id="1032615524">
              <w:marLeft w:val="0"/>
              <w:marRight w:val="0"/>
              <w:marTop w:val="0"/>
              <w:marBottom w:val="0"/>
              <w:divBdr>
                <w:top w:val="none" w:sz="0" w:space="0" w:color="auto"/>
                <w:left w:val="none" w:sz="0" w:space="0" w:color="auto"/>
                <w:bottom w:val="none" w:sz="0" w:space="0" w:color="auto"/>
                <w:right w:val="none" w:sz="0" w:space="0" w:color="auto"/>
              </w:divBdr>
            </w:div>
          </w:divsChild>
        </w:div>
        <w:div w:id="482084921">
          <w:marLeft w:val="0"/>
          <w:marRight w:val="0"/>
          <w:marTop w:val="0"/>
          <w:marBottom w:val="0"/>
          <w:divBdr>
            <w:top w:val="none" w:sz="0" w:space="0" w:color="auto"/>
            <w:left w:val="none" w:sz="0" w:space="0" w:color="auto"/>
            <w:bottom w:val="none" w:sz="0" w:space="0" w:color="auto"/>
            <w:right w:val="none" w:sz="0" w:space="0" w:color="auto"/>
          </w:divBdr>
        </w:div>
        <w:div w:id="24912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C4F3F-A6E3-4113-952A-D59BC1AC9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2786</Words>
  <Characters>15883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Spasić</dc:creator>
  <cp:lastModifiedBy>Isidora Jaric</cp:lastModifiedBy>
  <cp:revision>5</cp:revision>
  <dcterms:created xsi:type="dcterms:W3CDTF">2019-05-02T12:41:00Z</dcterms:created>
  <dcterms:modified xsi:type="dcterms:W3CDTF">2019-05-15T21:30:00Z</dcterms:modified>
</cp:coreProperties>
</file>