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ACA" w:rsidRDefault="00503ACA" w:rsidP="00503AC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:rsidR="00FE5272" w:rsidRDefault="00503ACA" w:rsidP="00503AC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УНИВЕРЗИТЕТА У БЕОГРАДУ</w:t>
      </w:r>
    </w:p>
    <w:p w:rsidR="00503ACA" w:rsidRDefault="00503ACA" w:rsidP="00503AC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503ACA" w:rsidP="00503AC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Одлуком Изборног већа Филозофског факултета од 01. 06. 2017.године изабрани смо у Комисију за припрему и писање реферата о кандидатима за избор у звање ДОЦЕНТА за ужу научну област ИСТОРИЈА СРПСКОГ НАРОДА У СРЕДЊЕМ ВЕКУ СА ИСТОРИЈСКОМ ГЕОГРАФИЈОМ И СТАРОСЛОВЕНСКИМ ЈЕЗИКОМ, са пуним радним временом, на одређено врем од пет година. На конкур</w:t>
      </w:r>
      <w:r w:rsidR="00FA2821">
        <w:rPr>
          <w:rFonts w:ascii="Times New Roman" w:hAnsi="Times New Roman" w:cs="Times New Roman"/>
          <w:sz w:val="24"/>
          <w:szCs w:val="24"/>
          <w:lang w:val="sr-Cyrl-CS"/>
        </w:rPr>
        <w:t>с,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објављен у огласним новинама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Послови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пријавио се један кандидат – др Марија Копривица, научни сарадник Одељења за историју, Филозофског факултета у Београду. Увидом у конкурсну документацију Комисија је утврдила да је кандидаткиња приложила сва потребна документа и тиме испунила формалне услове конкурса. После пажљивог разматрања приспеле документације и радова кандидаткиње Комисија има част да Изборном већу поднесе следећи</w:t>
      </w:r>
    </w:p>
    <w:p w:rsidR="00503ACA" w:rsidRDefault="00503ACA" w:rsidP="00503AC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03ACA" w:rsidRDefault="00503ACA" w:rsidP="009931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   З   В   Е   Ш   Т   А   Ј</w:t>
      </w:r>
    </w:p>
    <w:p w:rsidR="009931AC" w:rsidRDefault="009931AC" w:rsidP="009931A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03ACA" w:rsidRDefault="00503ACA" w:rsidP="00503AC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Биографски подаци</w:t>
      </w:r>
    </w:p>
    <w:p w:rsidR="00717658" w:rsidRDefault="00717658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717658">
        <w:rPr>
          <w:rFonts w:ascii="Times New Roman" w:hAnsi="Times New Roman" w:cs="Times New Roman"/>
          <w:sz w:val="24"/>
          <w:szCs w:val="24"/>
          <w:lang w:val="sr-Cyrl-CS"/>
        </w:rPr>
        <w:t xml:space="preserve">р Марија Копривица је рођена 01.12.1981. године у Нишу, где је завршила основну и средњу школу. Филозофски факултет у Нишу, Одсек за историју уписала је 2000. године, а дипломирала 2005. Исте године је уписала постдипломске студије на Одељењу за историју (Катедра за историју српског народа у средњем веку са историјском географијом и старословенским језиком) Филозофског факултета у Београду, код проф. др Синише Мишића. Студије је окончала веома успешно (9,75) и у изузетно кратком року, одбранивши магистарски рад 2007. године. Докторску дисертацију </w:t>
      </w:r>
      <w:r w:rsidRPr="00717658">
        <w:rPr>
          <w:rFonts w:ascii="Times New Roman" w:hAnsi="Times New Roman" w:cs="Times New Roman"/>
          <w:i/>
          <w:sz w:val="24"/>
          <w:szCs w:val="24"/>
          <w:lang w:val="sr-Cyrl-CS"/>
        </w:rPr>
        <w:t>Попови и протопопови српске цркве у средњем веку</w:t>
      </w:r>
      <w:r w:rsidRPr="00717658">
        <w:rPr>
          <w:rFonts w:ascii="Times New Roman" w:hAnsi="Times New Roman" w:cs="Times New Roman"/>
          <w:sz w:val="24"/>
          <w:szCs w:val="24"/>
          <w:lang w:val="sr-Cyrl-CS"/>
        </w:rPr>
        <w:t xml:space="preserve"> одбранила је у децембру 2011. године. Од 2010. ради на нашем факултету као истраживач – приправник, а од октобра исте године је ангажована у настави на Историјској географији. Током 2011. изабрана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у звање истраживача – сарадника, у звање научног сарадника изабрана је априла 2013.године.</w:t>
      </w:r>
    </w:p>
    <w:p w:rsidR="009931AC" w:rsidRDefault="009931AC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7658" w:rsidRDefault="00717658" w:rsidP="0071765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Нучни рад и његова презентација</w:t>
      </w:r>
    </w:p>
    <w:p w:rsidR="00717658" w:rsidRDefault="00862087" w:rsidP="00717658">
      <w:pPr>
        <w:spacing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Монографије и студије</w:t>
      </w:r>
    </w:p>
    <w:p w:rsidR="00717658" w:rsidRDefault="00717658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Марија Копривица је 2013.године испунила услове за избор у звање научног сарадника и још тада је испунила и услове за избор у звање доцента. У овом периоду она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је објавила своју магистарску тезу као обимну студију (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Нишка област од 1428.године до половине 16.века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БГ 5, Пожаревац 2008, </w:t>
      </w:r>
      <w:r w:rsidR="00862087">
        <w:rPr>
          <w:rFonts w:ascii="Times New Roman" w:hAnsi="Times New Roman" w:cs="Times New Roman"/>
          <w:sz w:val="24"/>
          <w:szCs w:val="24"/>
          <w:lang w:val="sr-Cyrl-CS"/>
        </w:rPr>
        <w:t>1 – 133). По обиму ова студија испуњава критеријуме монографије. Студија се бави историјско – географским приликама у нишкој области у периоду преласка са српске на турску власт, утврђују се границе области, мрежа насеља, њихов континуитет, демографске промене, сеоска и градска привреда. М. Копривица је овде користила, поред домаћих извора, и изворе стране провинијенције, посебно турске пописне дефтере.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</w:p>
    <w:p w:rsidR="00862087" w:rsidRPr="00862087" w:rsidRDefault="00862087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2087">
        <w:rPr>
          <w:rFonts w:ascii="Times New Roman" w:hAnsi="Times New Roman" w:cs="Times New Roman"/>
          <w:sz w:val="24"/>
          <w:szCs w:val="24"/>
          <w:lang w:val="sr-Cyrl-CS"/>
        </w:rPr>
        <w:t>Успешно одбрањену докторску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дисертацију М. Копривица је у нешто измењеном облику, објавила 2012.године (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Попови и протопопови Српске цркве у средњем веку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Ниш </w:t>
      </w:r>
      <w:r w:rsidRPr="00862087">
        <w:rPr>
          <w:rFonts w:ascii="Times New Roman" w:hAnsi="Times New Roman" w:cs="Times New Roman"/>
          <w:sz w:val="24"/>
          <w:szCs w:val="24"/>
          <w:lang w:val="sr-Cyrl-CS"/>
        </w:rPr>
        <w:t xml:space="preserve">2012 М42).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овој књизи </w:t>
      </w:r>
      <w:r w:rsidRPr="00862087">
        <w:rPr>
          <w:rFonts w:ascii="Times New Roman" w:hAnsi="Times New Roman" w:cs="Times New Roman"/>
          <w:sz w:val="24"/>
          <w:szCs w:val="24"/>
          <w:lang w:val="sr-Cyrl-CS"/>
        </w:rPr>
        <w:t>Марија Копривица је своја истраживања усмерила на попове и протопопове из два основна разлога: 1. јер то подручје до данас није истражено ; 2. попови представљају основу црквеног деловања у једној верској заједници. Њиховим изучавањем стиче се комплетна слика о миријском свештенству и деловању српеке цркве у народу. У средњем веку црква је, поред владара, најзначајнија институција друштва. Истражујући њену структуру истражује се и структура српског друштва. У српској медиевистици одавно постоји потреба за једним оваквим истраживањем које својим захватом увелико превазилази историју цркве.</w:t>
      </w:r>
    </w:p>
    <w:p w:rsidR="00862087" w:rsidRPr="00862087" w:rsidRDefault="00862087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2087">
        <w:rPr>
          <w:rFonts w:ascii="Times New Roman" w:hAnsi="Times New Roman" w:cs="Times New Roman"/>
          <w:sz w:val="24"/>
          <w:szCs w:val="24"/>
          <w:lang w:val="sr-Cyrl-CS"/>
        </w:rPr>
        <w:t>Сад</w:t>
      </w:r>
      <w:r>
        <w:rPr>
          <w:rFonts w:ascii="Times New Roman" w:hAnsi="Times New Roman" w:cs="Times New Roman"/>
          <w:sz w:val="24"/>
          <w:szCs w:val="24"/>
          <w:lang w:val="sr-Cyrl-CS"/>
        </w:rPr>
        <w:t>ржај своје књиге</w:t>
      </w:r>
      <w:r w:rsidRPr="00862087">
        <w:rPr>
          <w:rFonts w:ascii="Times New Roman" w:hAnsi="Times New Roman" w:cs="Times New Roman"/>
          <w:sz w:val="24"/>
          <w:szCs w:val="24"/>
          <w:lang w:val="sr-Cyrl-CS"/>
        </w:rPr>
        <w:t xml:space="preserve"> М. Копривица је изложила у неколико целина. У уводу дато је вредносно мишљење о изворима и постојећој литератури. Ту су размотрени и основни појмови (поп, презвитер, јереј), њихово значење и употреба у изворима.</w:t>
      </w:r>
    </w:p>
    <w:p w:rsidR="00862087" w:rsidRPr="00862087" w:rsidRDefault="00862087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2087">
        <w:rPr>
          <w:rFonts w:ascii="Times New Roman" w:hAnsi="Times New Roman" w:cs="Times New Roman"/>
          <w:sz w:val="24"/>
          <w:szCs w:val="24"/>
          <w:lang w:val="sr-Cyrl-CS"/>
        </w:rPr>
        <w:tab/>
        <w:t>Следећа два поглавља (Попови у средњовековној Србији ; Протопопови) обр</w:t>
      </w:r>
      <w:r w:rsidR="0059401A">
        <w:rPr>
          <w:rFonts w:ascii="Times New Roman" w:hAnsi="Times New Roman" w:cs="Times New Roman"/>
          <w:sz w:val="24"/>
          <w:szCs w:val="24"/>
          <w:lang w:val="sr-Cyrl-CS"/>
        </w:rPr>
        <w:t>ађују главни предмет ове монографије</w:t>
      </w:r>
      <w:r w:rsidRPr="00862087">
        <w:rPr>
          <w:rFonts w:ascii="Times New Roman" w:hAnsi="Times New Roman" w:cs="Times New Roman"/>
          <w:sz w:val="24"/>
          <w:szCs w:val="24"/>
          <w:lang w:val="sr-Cyrl-CS"/>
        </w:rPr>
        <w:t xml:space="preserve"> почев од организовања цркве на простору српских земаља па до доласка Турака. Разматра се положај и улога попова у српској цркви и друштву. Српска црква се развија и прати судбину српске државе. После периода експанзије до 1355. године, настаје период феудалне анархије када је једини заједнички именитељ српска црква. У 15. веку српски народ трпи притиске са различитих страна, а српска црква се опире притиску католичанства и ислама. У овим процесима главну улогу игра миријско свештенство.</w:t>
      </w:r>
    </w:p>
    <w:p w:rsidR="00862087" w:rsidRPr="00862087" w:rsidRDefault="00862087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62087">
        <w:rPr>
          <w:rFonts w:ascii="Times New Roman" w:hAnsi="Times New Roman" w:cs="Times New Roman"/>
          <w:sz w:val="24"/>
          <w:szCs w:val="24"/>
          <w:lang w:val="sr-Cyrl-CS"/>
        </w:rPr>
        <w:tab/>
        <w:t>У наредна три поглавља (Пореске обавезе попова према епископима ; Попови и земља ; Друштвени положај попова) разматрају се обавезе попова према цркви (епископу) и према господару земље на којој живе. Овде су успешно разрешене многе дилеме око основних дажбина (врховина, доходак духовни, бир, крина), као и питање поповских баштина. Разрешена су питања социјалног статуса попова према њиховом пореклу. На крају су размотрене и њихове дужности као верских пастира.</w:t>
      </w:r>
      <w:r w:rsidR="005940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62087">
        <w:rPr>
          <w:rFonts w:ascii="Times New Roman" w:hAnsi="Times New Roman" w:cs="Times New Roman"/>
          <w:sz w:val="24"/>
          <w:szCs w:val="24"/>
          <w:lang w:val="sr-Cyrl-CS"/>
        </w:rPr>
        <w:t>У последњем поглављу (Парохије средњовековне српске цркве) успостављен је однос између попова и подручја њиховог деловања – парохија. Утврђено је да се парохија везује за црквени храм и за број становника, а не за попа. Рад се завршава једним зрелим и трезвеним закључком.</w:t>
      </w:r>
    </w:p>
    <w:p w:rsidR="00862087" w:rsidRPr="0059401A" w:rsidRDefault="00862087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9401A">
        <w:rPr>
          <w:rFonts w:ascii="Times New Roman" w:hAnsi="Times New Roman" w:cs="Times New Roman"/>
          <w:sz w:val="24"/>
          <w:szCs w:val="24"/>
          <w:lang w:val="sr-Cyrl-CS"/>
        </w:rPr>
        <w:t>По својим укупним р</w:t>
      </w:r>
      <w:r w:rsidR="0059401A">
        <w:rPr>
          <w:rFonts w:ascii="Times New Roman" w:hAnsi="Times New Roman" w:cs="Times New Roman"/>
          <w:sz w:val="24"/>
          <w:szCs w:val="24"/>
          <w:lang w:val="sr-Cyrl-CS"/>
        </w:rPr>
        <w:t>езултатима монографија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 др Марије Копривице представља изузетан допринос историјској науци, посебно историји српског средњовековног друштва и историји српске цркве. Улога српске цркве у средњем веку је изузетна па је тиме и улога миријског свештенства била значајна и продирала у све</w:t>
      </w:r>
      <w:r w:rsidR="0059401A">
        <w:rPr>
          <w:rFonts w:ascii="Times New Roman" w:hAnsi="Times New Roman" w:cs="Times New Roman"/>
          <w:sz w:val="24"/>
          <w:szCs w:val="24"/>
          <w:lang w:val="sr-Cyrl-CS"/>
        </w:rPr>
        <w:t xml:space="preserve"> поре друштва. Овом књигом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 су добијена драгоцена сазнања о функционисању српске цркве у народу, о њеној улози у друштву и месту у тадашњем феудалном поретку. Рад представља изузетан допринос 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српској и европској медиевистици и историографији уопште.</w:t>
      </w:r>
      <w:r w:rsidR="0059401A">
        <w:rPr>
          <w:rFonts w:ascii="Times New Roman" w:hAnsi="Times New Roman" w:cs="Times New Roman"/>
          <w:sz w:val="24"/>
          <w:szCs w:val="24"/>
          <w:lang w:val="sr-Cyrl-CS"/>
        </w:rPr>
        <w:t xml:space="preserve"> Књига се од објављивања редовно цитира у радовима који се баве историјом Српске православне цркве.</w:t>
      </w:r>
    </w:p>
    <w:p w:rsidR="00862087" w:rsidRDefault="0059401A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Чланци и расправе</w:t>
      </w:r>
    </w:p>
    <w:p w:rsidR="0059401A" w:rsidRPr="009511B1" w:rsidRDefault="0059401A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периоду до избора у звање научног сарадника др М. Копривица је објавила шест радова. Пошто су они претстављени у ранијем реферату овде ћемо се сажето осврнути на њих.</w:t>
      </w:r>
      <w:r w:rsidRPr="0059401A">
        <w:rPr>
          <w:lang w:val="sr-Cyrl-CS"/>
        </w:rPr>
        <w:t xml:space="preserve"> 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У наведеним радовима М. Копривица је расправљала о наследности поповске службе, као и о питању протопопова и њихових надлежности и улоге у средњовековној српској цркви и друштву. Објавила је и рад о Добрич пољу који је историјско – географског карактера. За </w:t>
      </w:r>
      <w:r w:rsidRPr="0059401A">
        <w:rPr>
          <w:rFonts w:ascii="Times New Roman" w:hAnsi="Times New Roman" w:cs="Times New Roman"/>
          <w:i/>
          <w:sz w:val="24"/>
          <w:szCs w:val="24"/>
          <w:lang w:val="sr-Cyrl-CS"/>
        </w:rPr>
        <w:t>Лесксикон градова и тргова средњовековних српских земаља</w:t>
      </w:r>
      <w:r w:rsidRPr="0059401A">
        <w:rPr>
          <w:rFonts w:ascii="Times New Roman" w:hAnsi="Times New Roman" w:cs="Times New Roman"/>
          <w:sz w:val="24"/>
          <w:szCs w:val="24"/>
          <w:lang w:val="sr-Cyrl-CS"/>
        </w:rPr>
        <w:t xml:space="preserve"> урадила је 11 одредница, међу којима се истичу оне о Пироту, Врању и Копријану.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 xml:space="preserve"> Два од ових радова су објављена у часопису </w:t>
      </w:r>
      <w:r w:rsidR="009511B1">
        <w:rPr>
          <w:rFonts w:ascii="Times New Roman" w:hAnsi="Times New Roman" w:cs="Times New Roman"/>
          <w:i/>
          <w:sz w:val="24"/>
          <w:szCs w:val="24"/>
          <w:lang w:val="sr-Cyrl-CS"/>
        </w:rPr>
        <w:t>Црквене студије</w:t>
      </w:r>
      <w:r w:rsidR="009511B1">
        <w:rPr>
          <w:rFonts w:ascii="Times New Roman" w:hAnsi="Times New Roman" w:cs="Times New Roman"/>
          <w:sz w:val="24"/>
          <w:szCs w:val="24"/>
          <w:lang w:val="sr-Cyrl-CS"/>
        </w:rPr>
        <w:t xml:space="preserve"> (М 24).</w:t>
      </w:r>
    </w:p>
    <w:p w:rsidR="0059401A" w:rsidRDefault="009511B1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Овде ћемо претставити детаљније радове који нису до сада приказивани у рефератима. Важно је истаћи да кандидаткиња својим целокупним научним радом далеко превзилази минималне услове за избор у звање доцента, па стога старије радове није неопходно детаљно претстављати.</w:t>
      </w:r>
    </w:p>
    <w:p w:rsidR="009511B1" w:rsidRDefault="009511B1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карегорије М24</w:t>
      </w:r>
    </w:p>
    <w:p w:rsidR="009511B1" w:rsidRPr="00A6420B" w:rsidRDefault="009511B1" w:rsidP="009931AC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Наследност поповске службе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, Црквене студије 7 (2010) 363 – 373.</w:t>
      </w:r>
      <w:r w:rsidR="00A642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Рад се бави питањем наследности као основне одлике затворено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г друштвеног слоја. У периоду Х</w:t>
      </w:r>
      <w:r w:rsidR="00A6420B" w:rsidRPr="008F2BE0">
        <w:rPr>
          <w:rFonts w:asciiTheme="majorBidi" w:hAnsiTheme="majorBidi" w:cstheme="majorBidi"/>
          <w:sz w:val="24"/>
          <w:szCs w:val="24"/>
        </w:rPr>
        <w:t>III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-</w:t>
      </w:r>
      <w:r w:rsidR="00A6420B" w:rsidRPr="008F2BE0">
        <w:rPr>
          <w:rFonts w:asciiTheme="majorBidi" w:hAnsiTheme="majorBidi" w:cstheme="majorBidi"/>
          <w:sz w:val="24"/>
          <w:szCs w:val="24"/>
        </w:rPr>
        <w:t>XIV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века парохијско свештенст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о у Србији је постало бројана друшвена група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, п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а су поред канонских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уведена и друга ограничења за будуће свештенике.   Наслеђивање  није било безусловно, а посебан проблем представња питање поповских синова који књигу не изуче. Повеље манастиру Св. Ђорђа у Скопљу, манастирима  Бањска и Дечани регулишу њихов стстус. Поповски синови који су у време краља Милутина могли да пређу у слој сокалника, у време краља Стефа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на Дечанског губе ту могућност и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постају меропси.  Свакако се тежило ка 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стварању из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весне равнотеже међу категоријама зависног становништва. Дечанска повеља такође укида могућност да меропси и сокалници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ако изуче књигу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постану попови. Суштина организовања поповске службе  огледа се у одредби „ да се поп од попа стави“.  Тиме је завршена фаза формирања једног друштвеног слоја, онемогућен је прелаз из једне у другу групу на друшвеној лествици. Попови штите стечене позиције у друштву  и повластице признате од стране световне власти.  До краја средњег века поповска служба 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остаје искључиво наследна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и најверова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тније таква ситуација остаје на снази и у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период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у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турске власти.  </w:t>
      </w:r>
    </w:p>
    <w:p w:rsidR="009511B1" w:rsidRPr="00A6420B" w:rsidRDefault="009511B1" w:rsidP="009931AC">
      <w:pPr>
        <w:spacing w:line="240" w:lineRule="auto"/>
        <w:ind w:firstLine="851"/>
        <w:jc w:val="both"/>
        <w:rPr>
          <w:rFonts w:asciiTheme="majorBidi" w:hAnsiTheme="majorBidi" w:cstheme="majorBidi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Протопоп дворски и егзарх у средњовековној српској цркви</w:t>
      </w:r>
      <w:r>
        <w:rPr>
          <w:rFonts w:ascii="Times New Roman" w:hAnsi="Times New Roman" w:cs="Times New Roman"/>
          <w:sz w:val="24"/>
          <w:szCs w:val="24"/>
          <w:lang w:val="sr-Cyrl-CS"/>
        </w:rPr>
        <w:t>, Црквене студије 8 (2011) 305 – 315.</w:t>
      </w:r>
      <w:r w:rsidR="00A642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420B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>Рад се бави питањем сличности достојанства протопопа дворског и егзарха у средњовековној Српској цркви. Пропопопови дворски се у српским изворима помињу једино у Жичкој повељи, на основу овог</w:t>
      </w:r>
      <w:r w:rsidR="00A6420B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извора </w:t>
      </w:r>
      <w:r w:rsidR="00A6420B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могуће је реконструисати  њихов положај, статус и дужности. Истакнуто је да су у српској цркви од самог оснивања постојале као одвојене службе протопопа дворског и протопопа намесника епископа у већим местима. У каснијим изворима помињу се егзарси са готово истим дужностима које су обављали протопопови дворски. О начину прикупљања епископских прихода има мало података, па је расветљавање овог дела посла протопопова и егзарха од значаја и за </w:t>
      </w:r>
      <w:r w:rsidR="00A6420B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lastRenderedPageBreak/>
        <w:t xml:space="preserve">изучавање црквених пореза. Душанов законик регулише положај егзарха као епископских изасланика и прописује да морају бити калуђери. </w:t>
      </w:r>
    </w:p>
    <w:p w:rsidR="009511B1" w:rsidRPr="004F30F8" w:rsidRDefault="009511B1" w:rsidP="009931AC">
      <w:pPr>
        <w:spacing w:line="240" w:lineRule="auto"/>
        <w:ind w:firstLine="13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Парохије српске цркве у средњем веку</w:t>
      </w:r>
      <w:r>
        <w:rPr>
          <w:rFonts w:ascii="Times New Roman" w:hAnsi="Times New Roman" w:cs="Times New Roman"/>
          <w:sz w:val="24"/>
          <w:szCs w:val="24"/>
          <w:lang w:val="sr-Cyrl-CS"/>
        </w:rPr>
        <w:t>, Црквене студије 11 (2014) 293 – 308.</w:t>
      </w:r>
      <w:r w:rsidR="00A6420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У раду су постављ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ене основне  смернице и елементи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који одређују парохије у средњовековној Србији. Парохија је најмања област црквене организације, али она представља оквир у животу средњовековне заједнице људи. Основни елементи који одређују парохију су: храм, свештеник или број становника.  Иако се парохија често одређује као круг деловања свештеника, на основу само помена свештеника у изворима не може се директо извући закључак о постојању парохије. 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 xml:space="preserve"> У истраживању се дошло до закњучка да н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ису сви 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 xml:space="preserve">попови 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који се помињу у српским средњовековним изворима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били пароси. Постојање цркве био је основни критеријум за одређивање парохије у  насељеним сред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 xml:space="preserve">инама у средњовековној Србији. 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У раду је на примеру дечанског властелинства прецизније одрећен однос 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броја свештеника према броју ста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>новника. Дечанске хрисовуље указују да парохије нису биле једнаке величине нити правилно распоређене, али и на чињеницу да свакако нису биле велике. Ограничења о величини парохија, присутна у законским одредбама и изворима пре би се могла односити на то да се не стварају премале парохије, и да сеоске заједнице не буду неприродно подељене. На основу података о црквеним порезима у средњовековној Србији  дошло се до закључка да је минималан број кућа у парохији износио  око тридесет.  Потврђено је да  је паро</w:t>
      </w:r>
      <w:r w:rsidR="00A6420B">
        <w:rPr>
          <w:rFonts w:asciiTheme="majorBidi" w:hAnsiTheme="majorBidi" w:cstheme="majorBidi"/>
          <w:sz w:val="24"/>
          <w:szCs w:val="24"/>
          <w:lang w:val="sr-Cyrl-CS"/>
        </w:rPr>
        <w:t>х</w:t>
      </w:r>
      <w:r w:rsidR="00A6420B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ијска организација обухватала и влашке катуне.  У раду су поред писаних извора укључени и резултати  малогбојних теренских истраживања, који  потврђују да су цркве у средњем веку биле много чешће, и број свештеника знатно већи него данас. </w:t>
      </w:r>
    </w:p>
    <w:p w:rsidR="009511B1" w:rsidRDefault="009511B1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категорије М51</w:t>
      </w:r>
    </w:p>
    <w:p w:rsidR="009511B1" w:rsidRPr="004F30F8" w:rsidRDefault="005E0009" w:rsidP="009931AC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Хрисовуља краља Стефана Душана Хтетовском манастиру</w:t>
      </w:r>
      <w:r>
        <w:rPr>
          <w:rFonts w:ascii="Times New Roman" w:hAnsi="Times New Roman" w:cs="Times New Roman"/>
          <w:sz w:val="24"/>
          <w:szCs w:val="24"/>
          <w:lang w:val="sr-Cyrl-CS"/>
        </w:rPr>
        <w:t>, ССА 13 (2014) 145 – 182.</w:t>
      </w:r>
      <w:r w:rsidR="004F30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30F8" w:rsidRPr="008F2BE0">
        <w:rPr>
          <w:rFonts w:asciiTheme="majorBidi" w:hAnsiTheme="majorBidi" w:cstheme="majorBidi"/>
          <w:sz w:val="24"/>
          <w:szCs w:val="24"/>
        </w:rPr>
        <w:t xml:space="preserve">Иако у старијим издањима није исказана сумња у аутентичност, ово критичко издање указује да су у препис унете неке интерполације. Ово је једина српска повеља чији је текст писан у два ступца, а указано је и на одступања од дипломатичког формулара. Упоређивањем садржаја Хтетовске хрисовуље и поседа који су уз овај манастир наведени у Општој хиландарској повељи из 1348. године долази се до запажања да се само део поседа помиње у оба документа.  Спорно је то што је у Хтетовској хрисовуљи наведен већи број имања неко у Општој хиландарској. Сумњу на могуће  интерполације у препису највише изазивају села Крпена, које се помиње као посед Трескавичког манастира и село Лесковљани, које је неколико година касније као прилог властеоске породице дато Хиландару.  Највећа могућност да је нека одредба интерполисана односи се на део  о давању 150 спуди соли са трга Св. Срђ као годишњег доходка. Наиме, ова одредба, заједно са још једном која се односи на ослобађање од приселице, уметнута је у санкцију хрисовуље, а количина дароване соли надмашује потребе. </w:t>
      </w:r>
    </w:p>
    <w:p w:rsidR="004F30F8" w:rsidRDefault="005E0009" w:rsidP="009931AC">
      <w:pPr>
        <w:pStyle w:val="NormalWeb"/>
        <w:spacing w:before="0" w:beforeAutospacing="0" w:after="0" w:afterAutospacing="0"/>
        <w:ind w:firstLine="760"/>
        <w:jc w:val="both"/>
        <w:rPr>
          <w:rFonts w:asciiTheme="majorBidi" w:hAnsiTheme="majorBidi" w:cstheme="majorBidi"/>
          <w:lang w:val="sr-Cyrl-CS"/>
        </w:rPr>
      </w:pPr>
      <w:r>
        <w:rPr>
          <w:i/>
          <w:lang w:val="sr-Cyrl-CS"/>
        </w:rPr>
        <w:t>Црква Христа Спаситеља (Дом Спасов) у Жичи и Српска црква у средњем веку</w:t>
      </w:r>
      <w:r>
        <w:rPr>
          <w:lang w:val="sr-Cyrl-CS"/>
        </w:rPr>
        <w:t>, БИГ 5 (2014) 71 – 91 (коауторство са В. Алексићем).</w:t>
      </w:r>
      <w:r w:rsidR="004F30F8">
        <w:rPr>
          <w:lang w:val="sr-Cyrl-CS"/>
        </w:rPr>
        <w:t xml:space="preserve"> </w:t>
      </w:r>
      <w:r w:rsidR="004F30F8">
        <w:rPr>
          <w:rFonts w:asciiTheme="majorBidi" w:hAnsiTheme="majorBidi" w:cstheme="majorBidi"/>
        </w:rPr>
        <w:t>У р</w:t>
      </w:r>
      <w:r w:rsidR="004F30F8">
        <w:rPr>
          <w:rFonts w:asciiTheme="majorBidi" w:hAnsiTheme="majorBidi" w:cstheme="majorBidi"/>
          <w:lang w:val="sr-Cyrl-CS"/>
        </w:rPr>
        <w:t>а</w:t>
      </w:r>
      <w:r w:rsidR="004F30F8">
        <w:rPr>
          <w:rFonts w:asciiTheme="majorBidi" w:hAnsiTheme="majorBidi" w:cstheme="majorBidi"/>
        </w:rPr>
        <w:t xml:space="preserve">ду је размотрена улога и позиција </w:t>
      </w:r>
      <w:r w:rsidR="004F30F8" w:rsidRPr="008F2BE0">
        <w:rPr>
          <w:rFonts w:asciiTheme="majorBidi" w:hAnsiTheme="majorBidi" w:cstheme="majorBidi"/>
        </w:rPr>
        <w:t>Храм Христа Спаситеља у Жичи, прво</w:t>
      </w:r>
      <w:r w:rsidR="004F30F8">
        <w:rPr>
          <w:rFonts w:asciiTheme="majorBidi" w:hAnsiTheme="majorBidi" w:cstheme="majorBidi"/>
        </w:rPr>
        <w:t>г средишта</w:t>
      </w:r>
      <w:r w:rsidR="004F30F8" w:rsidRPr="008F2BE0">
        <w:rPr>
          <w:rFonts w:asciiTheme="majorBidi" w:hAnsiTheme="majorBidi" w:cstheme="majorBidi"/>
        </w:rPr>
        <w:t xml:space="preserve"> Српске архиепископије у црквеном  устројству.  </w:t>
      </w:r>
      <w:r w:rsidR="004F30F8">
        <w:rPr>
          <w:rFonts w:asciiTheme="majorBidi" w:hAnsiTheme="majorBidi" w:cstheme="majorBidi"/>
        </w:rPr>
        <w:t>Указано је да је а</w:t>
      </w:r>
      <w:r w:rsidR="004F30F8" w:rsidRPr="008F2BE0">
        <w:rPr>
          <w:rFonts w:asciiTheme="majorBidi" w:hAnsiTheme="majorBidi" w:cstheme="majorBidi"/>
        </w:rPr>
        <w:t>р</w:t>
      </w:r>
      <w:r w:rsidR="004F30F8">
        <w:rPr>
          <w:rFonts w:asciiTheme="majorBidi" w:hAnsiTheme="majorBidi" w:cstheme="majorBidi"/>
        </w:rPr>
        <w:t xml:space="preserve">хиепископ </w:t>
      </w:r>
      <w:r w:rsidR="004F30F8" w:rsidRPr="008F2BE0">
        <w:rPr>
          <w:rFonts w:asciiTheme="majorBidi" w:hAnsiTheme="majorBidi" w:cstheme="majorBidi"/>
        </w:rPr>
        <w:t xml:space="preserve">  истовремено био и обласни епископ Жичке епaрхије, у периоду 1220-1317.г. Положај Жиче у Српској цркви се променио услед спољних напада крајем XIII века, па је 1292. г. седиште  црквених поглавара премештено у Пећ. Ипак Жича није запоставњена, већ је остала друга по значају резиденција. Српски </w:t>
      </w:r>
      <w:r w:rsidR="004F30F8" w:rsidRPr="008F2BE0">
        <w:rPr>
          <w:rFonts w:asciiTheme="majorBidi" w:hAnsiTheme="majorBidi" w:cstheme="majorBidi"/>
        </w:rPr>
        <w:lastRenderedPageBreak/>
        <w:t>архиепископи су и у периоду 1292-1317. највероватније  формално и даље били основни духовни пастири у Жичкој епископији. Вероватно се оваква географска удаљеност током више од две деценије неповољно одражавала на духовни живот у долини Западне Мораве. У оквиру шире  реформе црквених прилика, која је успешно спроведена 1316/1317. г, основане су и две нове епископије на простору  на коме је раније деловала Жичка. Долину Западне Мораве преузела је Градачка епископија, а Кончуљској је припао слив Ибра. Сам црквени центар највероватније се налазио у оквиру Градачке епархије, али је као и остале ставропигије деловао независно од власти локалног епископа. </w:t>
      </w:r>
    </w:p>
    <w:p w:rsidR="004F30F8" w:rsidRPr="004F30F8" w:rsidRDefault="004F30F8" w:rsidP="009931AC">
      <w:pPr>
        <w:pStyle w:val="NormalWeb"/>
        <w:spacing w:before="0" w:beforeAutospacing="0" w:after="0" w:afterAutospacing="0"/>
        <w:ind w:firstLine="760"/>
        <w:jc w:val="both"/>
        <w:rPr>
          <w:rFonts w:asciiTheme="majorBidi" w:hAnsiTheme="majorBidi" w:cstheme="majorBidi"/>
        </w:rPr>
      </w:pPr>
      <w:r w:rsidRPr="008F2BE0">
        <w:rPr>
          <w:rFonts w:asciiTheme="majorBidi" w:hAnsiTheme="majorBidi" w:cstheme="majorBidi"/>
        </w:rPr>
        <w:t>Подаци из средњег века наводе на закључак да Жича није бил</w:t>
      </w:r>
      <w:r>
        <w:rPr>
          <w:rFonts w:asciiTheme="majorBidi" w:hAnsiTheme="majorBidi" w:cstheme="majorBidi"/>
        </w:rPr>
        <w:t>а манастир </w:t>
      </w:r>
      <w:r>
        <w:rPr>
          <w:rFonts w:asciiTheme="majorBidi" w:hAnsiTheme="majorBidi" w:cstheme="majorBidi"/>
          <w:lang w:val="sr-Cyrl-CS"/>
        </w:rPr>
        <w:t xml:space="preserve"> </w:t>
      </w:r>
      <w:r>
        <w:rPr>
          <w:rFonts w:asciiTheme="majorBidi" w:hAnsiTheme="majorBidi" w:cstheme="majorBidi"/>
        </w:rPr>
        <w:t>у</w:t>
      </w:r>
      <w:r>
        <w:rPr>
          <w:rFonts w:asciiTheme="majorBidi" w:hAnsiTheme="majorBidi" w:cstheme="majorBidi"/>
          <w:lang w:val="sr-Cyrl-CS"/>
        </w:rPr>
        <w:t xml:space="preserve"> овом периоду</w:t>
      </w:r>
      <w:r w:rsidRPr="008F2BE0">
        <w:rPr>
          <w:rFonts w:asciiTheme="majorBidi" w:hAnsiTheme="majorBidi" w:cstheme="majorBidi"/>
        </w:rPr>
        <w:t> историје.</w:t>
      </w:r>
      <w:r>
        <w:rPr>
          <w:rFonts w:asciiTheme="majorBidi" w:hAnsiTheme="majorBidi" w:cstheme="majorBidi"/>
          <w:lang w:val="sr-Cyrl-CS"/>
        </w:rPr>
        <w:t xml:space="preserve"> </w:t>
      </w:r>
    </w:p>
    <w:p w:rsidR="004F30F8" w:rsidRPr="008F2BE0" w:rsidRDefault="004F30F8" w:rsidP="009931AC">
      <w:pPr>
        <w:pStyle w:val="NormalWeb"/>
        <w:spacing w:before="0" w:beforeAutospacing="0" w:after="0" w:afterAutospacing="0"/>
        <w:ind w:firstLine="760"/>
        <w:jc w:val="both"/>
        <w:rPr>
          <w:rFonts w:asciiTheme="majorBidi" w:hAnsiTheme="majorBidi" w:cstheme="majorBidi"/>
        </w:rPr>
      </w:pPr>
      <w:r w:rsidRPr="008F2BE0">
        <w:rPr>
          <w:rFonts w:asciiTheme="majorBidi" w:hAnsiTheme="majorBidi" w:cstheme="majorBidi"/>
        </w:rPr>
        <w:t>Овај храм треба посматрати као катедралну цркву. Подаци о боравцима српских  поглавара у Жичи, са краја  XIV и из XV века</w:t>
      </w:r>
      <w:r>
        <w:rPr>
          <w:rFonts w:asciiTheme="majorBidi" w:hAnsiTheme="majorBidi" w:cstheme="majorBidi"/>
          <w:lang w:val="sr-Cyrl-CS"/>
        </w:rPr>
        <w:t>,</w:t>
      </w:r>
      <w:r w:rsidRPr="008F2BE0">
        <w:rPr>
          <w:rFonts w:asciiTheme="majorBidi" w:hAnsiTheme="majorBidi" w:cstheme="majorBidi"/>
        </w:rPr>
        <w:t xml:space="preserve"> поткрепљују тезу да је остала једно од равноправних седишта српских црквених поглавара. Премештање тежишта српске државе у Поморавље,  у доба кнеза Лазара и његових наследника, утицало је и на враћање значаја  црквеном центру у Жичи, и истовремено означило почетак опадања Пећког патријаршијског седишта.  </w:t>
      </w: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F30F8" w:rsidRPr="008F2BE0" w:rsidRDefault="005E0009" w:rsidP="009931AC">
      <w:pPr>
        <w:spacing w:after="0" w:line="240" w:lineRule="auto"/>
        <w:ind w:firstLine="900"/>
        <w:jc w:val="both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Општа хрисовуља цара Стефана Душана Хиландару 1348.године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>, ССА 14 (2016) 65 – 106 (коауторство са С. Мишићем).</w:t>
      </w:r>
      <w:r w:rsidR="004F30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30F8" w:rsidRPr="008F2BE0">
        <w:rPr>
          <w:rFonts w:asciiTheme="majorBidi" w:eastAsia="Calibri" w:hAnsiTheme="majorBidi" w:cstheme="majorBidi"/>
          <w:iCs/>
          <w:sz w:val="24"/>
          <w:szCs w:val="24"/>
        </w:rPr>
        <w:t>Дипломатичкој анализи је подвргнут препис Опште хиландарске хрисовуље цара Стефана Душана. Ука</w:t>
      </w:r>
      <w:r w:rsidR="004F30F8">
        <w:rPr>
          <w:rFonts w:asciiTheme="majorBidi" w:eastAsia="Calibri" w:hAnsiTheme="majorBidi" w:cstheme="majorBidi"/>
          <w:iCs/>
          <w:sz w:val="24"/>
          <w:szCs w:val="24"/>
        </w:rPr>
        <w:t>зано је на интероплације у препису, одступа</w:t>
      </w:r>
      <w:r w:rsidR="004F30F8">
        <w:rPr>
          <w:rFonts w:asciiTheme="majorBidi" w:eastAsia="Calibri" w:hAnsiTheme="majorBidi" w:cstheme="majorBidi"/>
          <w:iCs/>
          <w:sz w:val="24"/>
          <w:szCs w:val="24"/>
          <w:lang w:val="sr-Cyrl-CS"/>
        </w:rPr>
        <w:t>њ</w:t>
      </w:r>
      <w:r w:rsidR="004F30F8" w:rsidRPr="008F2BE0">
        <w:rPr>
          <w:rFonts w:asciiTheme="majorBidi" w:eastAsia="Calibri" w:hAnsiTheme="majorBidi" w:cstheme="majorBidi"/>
          <w:iCs/>
          <w:sz w:val="24"/>
          <w:szCs w:val="24"/>
        </w:rPr>
        <w:t>а од дипломаричког формулара, као и повезаност овог документа са другим повељама од којих су неке спорне аутентичности или фалсификоване</w:t>
      </w:r>
      <w:r w:rsidR="004F30F8">
        <w:rPr>
          <w:rFonts w:asciiTheme="majorBidi" w:eastAsia="Calibri" w:hAnsiTheme="majorBidi" w:cstheme="majorBidi"/>
          <w:iCs/>
          <w:sz w:val="24"/>
          <w:szCs w:val="24"/>
        </w:rPr>
        <w:t>.</w:t>
      </w:r>
    </w:p>
    <w:p w:rsidR="004F30F8" w:rsidRPr="008F2BE0" w:rsidRDefault="004F30F8" w:rsidP="009931AC">
      <w:pPr>
        <w:spacing w:after="0" w:line="240" w:lineRule="auto"/>
        <w:ind w:firstLine="810"/>
        <w:jc w:val="both"/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</w:pP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Указано је да је о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ва исправа спорна како у уводним деловима формулара, тако и у завршним (датум, потпис), али највише позорности изазива њена диспозиција, чијој је анализи 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посвећена посебна пажња. Дошло с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е до закључка да су читаве одредбе о прилозима за  болницу и о давању  прихода од пореза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: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 десетка од свега живог представљају део каснијих интерполација. Скренута је пажња на однос Опште хиландарске и повеља издатих Карејској келији исте године. Због хронологије издавања 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исправа за Карејску келију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 оне нису могле бити коришћене као предложак за састављање оригиналне Опште Хиландарске, али је састављач пре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писа могао користити неки од ови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х докумената. Указано је и на неслагања у вези са повељама за село Потолино, као и очигледну погрешку у преводу са грчког код поседа званог </w:t>
      </w:r>
      <w:r w:rsidRPr="008F2BE0">
        <w:rPr>
          <w:rFonts w:asciiTheme="majorBidi" w:eastAsia="Calibri" w:hAnsiTheme="majorBidi" w:cstheme="majorBidi"/>
          <w:iCs/>
          <w:sz w:val="24"/>
          <w:szCs w:val="24"/>
          <w:lang w:val="sr-Cyrl-CS"/>
        </w:rPr>
        <w:t>земља Калодикитина и Каниклева сина</w:t>
      </w:r>
      <w:r w:rsidRPr="008F2BE0">
        <w:rPr>
          <w:rFonts w:asciiTheme="majorBidi" w:hAnsiTheme="majorBidi" w:cstheme="majorBidi"/>
          <w:iCs/>
          <w:sz w:val="24"/>
          <w:szCs w:val="24"/>
        </w:rPr>
        <w:t>.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 Спорне елементе показују и потпис Стефана Душана, који није у сагласју са интитулацијом, као и датирање документа само годином од стварања света без индикта и датима.</w:t>
      </w:r>
    </w:p>
    <w:p w:rsidR="004F30F8" w:rsidRPr="008F2BE0" w:rsidRDefault="004F30F8" w:rsidP="009931AC">
      <w:pPr>
        <w:spacing w:after="0" w:line="240" w:lineRule="auto"/>
        <w:ind w:firstLine="810"/>
        <w:jc w:val="both"/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</w:pP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Указано је да је препис 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настао у Хиландару после 1365. године, 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вероватно у време кнеза Лазара, 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у истој радионици као и други сумњиви акти који су у вези са њим (повеље за Карејску келију, село Потолино, фалсификат Јована 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Latn-CS" w:eastAsia="ja-JP"/>
        </w:rPr>
        <w:t>V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). Не 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искључује се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 могућност да је постојала оригинална  општа повеља из 1348. Године</w:t>
      </w:r>
      <w:r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>.</w:t>
      </w:r>
      <w:r w:rsidRPr="008F2BE0">
        <w:rPr>
          <w:rFonts w:asciiTheme="majorBidi" w:eastAsia="Arial Unicode MS" w:hAnsiTheme="majorBidi" w:cstheme="majorBidi"/>
          <w:iCs/>
          <w:sz w:val="24"/>
          <w:szCs w:val="24"/>
          <w:lang w:val="sr-Cyrl-CS" w:eastAsia="ja-JP"/>
        </w:rPr>
        <w:t xml:space="preserve"> </w:t>
      </w:r>
    </w:p>
    <w:p w:rsidR="004F30F8" w:rsidRPr="008F2BE0" w:rsidRDefault="004F30F8" w:rsidP="009931AC">
      <w:pPr>
        <w:spacing w:after="0" w:line="240" w:lineRule="auto"/>
        <w:ind w:firstLine="900"/>
        <w:jc w:val="both"/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eastAsia="Calibri" w:hAnsiTheme="majorBidi" w:cstheme="majorBidi"/>
          <w:iCs/>
          <w:sz w:val="24"/>
          <w:szCs w:val="24"/>
        </w:rPr>
        <w:t xml:space="preserve">Појавила </w:t>
      </w:r>
      <w:r w:rsidRPr="008F2BE0">
        <w:rPr>
          <w:rFonts w:asciiTheme="majorBidi" w:eastAsia="Calibri" w:hAnsiTheme="majorBidi" w:cstheme="majorBidi"/>
          <w:iCs/>
          <w:sz w:val="24"/>
          <w:szCs w:val="24"/>
        </w:rPr>
        <w:t>се потреба и за детаљнијим прегледом  топонимије ове хрисову</w:t>
      </w:r>
      <w:r w:rsidR="0085099F">
        <w:rPr>
          <w:rFonts w:asciiTheme="majorBidi" w:hAnsiTheme="majorBidi" w:cstheme="majorBidi"/>
          <w:iCs/>
          <w:sz w:val="24"/>
          <w:szCs w:val="24"/>
          <w:lang w:val="sr-Cyrl-CS"/>
        </w:rPr>
        <w:t>љ</w:t>
      </w:r>
      <w:r w:rsidRPr="008F2BE0">
        <w:rPr>
          <w:rFonts w:asciiTheme="majorBidi" w:hAnsiTheme="majorBidi" w:cstheme="majorBidi"/>
          <w:iCs/>
          <w:sz w:val="24"/>
          <w:szCs w:val="24"/>
        </w:rPr>
        <w:t xml:space="preserve">е. Дошло се до закључка </w:t>
      </w:r>
      <w:r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да највећи број поседа наведених у хрисовуљи има потврду у другим познатим документима, док нових дарова </w:t>
      </w:r>
      <w:r w:rsidRPr="008F2BE0">
        <w:rPr>
          <w:rFonts w:asciiTheme="majorBidi" w:hAnsiTheme="majorBidi" w:cstheme="majorBidi"/>
          <w:iCs/>
          <w:sz w:val="24"/>
          <w:szCs w:val="24"/>
        </w:rPr>
        <w:t xml:space="preserve">које би цар учинио овом повељом </w:t>
      </w:r>
      <w:r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нема</w:t>
      </w:r>
      <w:r w:rsidRPr="008F2BE0">
        <w:rPr>
          <w:rFonts w:asciiTheme="majorBidi" w:hAnsiTheme="majorBidi" w:cstheme="majorBidi"/>
          <w:iCs/>
          <w:sz w:val="24"/>
          <w:szCs w:val="24"/>
        </w:rPr>
        <w:t>.</w:t>
      </w: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9931AC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Радови из категорије М14</w:t>
      </w:r>
    </w:p>
    <w:p w:rsidR="005E0009" w:rsidRPr="0085099F" w:rsidRDefault="005E0009" w:rsidP="009931AC">
      <w:pPr>
        <w:spacing w:line="240" w:lineRule="auto"/>
        <w:ind w:firstLine="72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Црквено венчање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, Свети цар Константин и хришћанство, ур. Д. Бојовић, Ниш 2013, 551 – 563.</w:t>
      </w:r>
      <w:r w:rsidR="00850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>Пи</w:t>
      </w:r>
      <w:r w:rsidR="0085099F">
        <w:rPr>
          <w:rFonts w:asciiTheme="majorBidi" w:hAnsiTheme="majorBidi" w:cstheme="majorBidi"/>
          <w:sz w:val="24"/>
          <w:szCs w:val="24"/>
          <w:lang w:val="sr-Cyrl-CS"/>
        </w:rPr>
        <w:t>тање  брачног и породичног прва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  у средњовековној Србији је веома широка тема, а овај рад разрешава једно сложено питање из ове области. Постоје индиције да је само склапање бракова у средњовековној Србији представљало посебан проблем и да је забележено избегавање венчања приликом  ступања у брак. У раду  је указано да корени проблема  леже много дубље и допиру до самих почетака хришћанстава. </w:t>
      </w:r>
      <w:r w:rsidR="0085099F" w:rsidRPr="008F2BE0">
        <w:rPr>
          <w:rFonts w:asciiTheme="majorBidi" w:hAnsiTheme="majorBidi" w:cstheme="majorBidi"/>
          <w:sz w:val="24"/>
          <w:szCs w:val="24"/>
        </w:rPr>
        <w:t>Сличана појава постојала је у Византијском царству, а  установљено је да су законски акти којима су византијски цареви покушавали да регулишу овај проблем били познати српским  световним и црквеним властима. Сам проблем настао због примене римског  и обичајног права само је пренет у српске земље.</w:t>
      </w:r>
      <w:r w:rsidR="0085099F">
        <w:rPr>
          <w:rFonts w:asciiTheme="majorBidi" w:hAnsiTheme="majorBidi" w:cstheme="majorBidi"/>
          <w:sz w:val="24"/>
          <w:szCs w:val="24"/>
        </w:rPr>
        <w:t xml:space="preserve">  Биографи Св. Саве с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ведоче да је први српски архиепископ протопоповима поверио спровођење омасовљења венчања.  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>Парохијски свештеници брак вероватно нису могли сами дозволити, али су сам чин венчања могли вршити над паровима којима је од стране духовника или епископа брак одобрен.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Ипак чини се да активности Саве Немањића да приближи црквено венчање народу, нису у потпуности решиле проблем. У XIV веку брачно право је у већој мери регулисано у Скраћеној Синтагми Матије Властара.   Душанов законик  већ у првим члановима прописује  обавезно црквено венчање за све слојеве становништва. 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 xml:space="preserve">Законик разликује свадбу од венчања, тј. световно склапање брака уз народну светковину и весеље, од црквеног чина вршења свете тајне. 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 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>Само бракови склопњени црквеним венчањем сматрани су законитим.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</w:t>
      </w:r>
      <w:r w:rsidR="0085099F" w:rsidRPr="008F2BE0">
        <w:rPr>
          <w:rFonts w:asciiTheme="majorBidi" w:hAnsiTheme="majorBidi" w:cstheme="majorBidi"/>
          <w:sz w:val="24"/>
          <w:szCs w:val="24"/>
          <w:lang w:val="sr-Cyrl-CS"/>
        </w:rPr>
        <w:t>Отмица ради брака сматрана је тешким кривичним далом.</w:t>
      </w:r>
    </w:p>
    <w:p w:rsidR="0085099F" w:rsidRPr="0085099F" w:rsidRDefault="005E0009" w:rsidP="009931AC">
      <w:pPr>
        <w:spacing w:line="240" w:lineRule="auto"/>
        <w:ind w:firstLine="426"/>
        <w:jc w:val="both"/>
        <w:rPr>
          <w:rFonts w:asciiTheme="majorBidi" w:eastAsia="Calibri" w:hAnsiTheme="majorBidi" w:cstheme="majorBidi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Успон и моћ властеоске породице Мусић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Власт и моћ – властела Моравске Србије од 1365.до 1402.године, ур. С. Мишић, Крушевац 2014, 95 – 112.</w:t>
      </w:r>
      <w:r w:rsidR="00850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099F" w:rsidRPr="008F2BE0">
        <w:rPr>
          <w:rFonts w:asciiTheme="majorBidi" w:eastAsia="Calibri" w:hAnsiTheme="majorBidi" w:cstheme="majorBidi"/>
          <w:sz w:val="24"/>
          <w:szCs w:val="24"/>
        </w:rPr>
        <w:t xml:space="preserve">Мусићи су једна од најмоћнијих властеоских породица свога времена. У овом раду указано је на неке проблеме односа Мусића према кнезу Лазару. Прецизније је </w:t>
      </w:r>
      <w:r w:rsidR="0085099F">
        <w:rPr>
          <w:rFonts w:asciiTheme="majorBidi" w:eastAsia="Calibri" w:hAnsiTheme="majorBidi" w:cstheme="majorBidi"/>
          <w:sz w:val="24"/>
          <w:szCs w:val="24"/>
        </w:rPr>
        <w:t>утврђива</w:t>
      </w:r>
      <w:r w:rsidR="0085099F">
        <w:rPr>
          <w:rFonts w:asciiTheme="majorBidi" w:eastAsia="Calibri" w:hAnsiTheme="majorBidi" w:cstheme="majorBidi"/>
          <w:sz w:val="24"/>
          <w:szCs w:val="24"/>
          <w:lang w:val="sr-Cyrl-CS"/>
        </w:rPr>
        <w:t>на</w:t>
      </w:r>
      <w:r w:rsidR="0085099F" w:rsidRPr="008F2BE0">
        <w:rPr>
          <w:rFonts w:asciiTheme="majorBidi" w:eastAsia="Calibri" w:hAnsiTheme="majorBidi" w:cstheme="majorBidi"/>
          <w:sz w:val="24"/>
          <w:szCs w:val="24"/>
        </w:rPr>
        <w:t xml:space="preserve"> територија 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којима су господарили и посебно размотрен проблем њихових баштинских поседа.</w:t>
      </w:r>
      <w:r w:rsidR="0085099F">
        <w:rPr>
          <w:rFonts w:asciiTheme="majorBidi" w:hAnsiTheme="majorBidi" w:cstheme="majorBidi"/>
          <w:sz w:val="24"/>
          <w:szCs w:val="24"/>
        </w:rPr>
        <w:t xml:space="preserve"> Посебно су размотена питања у вези са</w:t>
      </w:r>
      <w:r w:rsidR="0085099F" w:rsidRPr="003C4F61">
        <w:rPr>
          <w:rFonts w:asciiTheme="majorBidi" w:hAnsiTheme="majorBidi" w:cstheme="majorBidi"/>
          <w:sz w:val="24"/>
          <w:szCs w:val="24"/>
        </w:rPr>
        <w:t xml:space="preserve"> </w:t>
      </w:r>
      <w:r w:rsidR="0085099F">
        <w:rPr>
          <w:rFonts w:asciiTheme="majorBidi" w:hAnsiTheme="majorBidi" w:cstheme="majorBidi"/>
          <w:sz w:val="24"/>
          <w:szCs w:val="24"/>
        </w:rPr>
        <w:t>заменом</w:t>
      </w:r>
      <w:r w:rsidR="0085099F" w:rsidRPr="003C4F61">
        <w:rPr>
          <w:rFonts w:asciiTheme="majorBidi" w:hAnsiTheme="majorBidi" w:cstheme="majorBidi"/>
          <w:sz w:val="24"/>
          <w:szCs w:val="24"/>
        </w:rPr>
        <w:t xml:space="preserve"> поседа </w:t>
      </w:r>
      <w:r w:rsidR="0085099F">
        <w:rPr>
          <w:rFonts w:asciiTheme="majorBidi" w:hAnsiTheme="majorBidi" w:cstheme="majorBidi"/>
          <w:sz w:val="24"/>
          <w:szCs w:val="24"/>
        </w:rPr>
        <w:t>ка</w:t>
      </w:r>
      <w:r w:rsidR="0085099F" w:rsidRPr="003C4F61">
        <w:rPr>
          <w:rFonts w:asciiTheme="majorBidi" w:hAnsiTheme="majorBidi" w:cstheme="majorBidi"/>
          <w:sz w:val="24"/>
          <w:szCs w:val="24"/>
        </w:rPr>
        <w:t>да је Мусе добио</w:t>
      </w:r>
      <w:r w:rsidR="0085099F" w:rsidRPr="008F2BE0">
        <w:rPr>
          <w:rFonts w:asciiTheme="majorBidi" w:hAnsiTheme="majorBidi" w:cstheme="majorBidi"/>
          <w:sz w:val="24"/>
          <w:szCs w:val="24"/>
        </w:rPr>
        <w:t> </w:t>
      </w:r>
      <w:r w:rsidR="0085099F" w:rsidRPr="003C4F61">
        <w:rPr>
          <w:rFonts w:asciiTheme="majorBidi" w:hAnsiTheme="majorBidi" w:cstheme="majorBidi"/>
          <w:sz w:val="24"/>
          <w:szCs w:val="24"/>
        </w:rPr>
        <w:t xml:space="preserve"> град Брвеник са жупом, а Звечан је уступио далеко моћнијем кнезу Воиславу Воиновићу</w:t>
      </w:r>
      <w:r w:rsidR="0085099F">
        <w:rPr>
          <w:rFonts w:asciiTheme="majorBidi" w:hAnsiTheme="majorBidi" w:cstheme="majorBidi"/>
          <w:sz w:val="24"/>
          <w:szCs w:val="24"/>
        </w:rPr>
        <w:t>.</w:t>
      </w:r>
      <w:r w:rsidR="0085099F" w:rsidRPr="003C4F61">
        <w:rPr>
          <w:rFonts w:asciiTheme="majorBidi" w:hAnsiTheme="majorBidi" w:cstheme="majorBidi"/>
          <w:sz w:val="24"/>
          <w:szCs w:val="24"/>
        </w:rPr>
        <w:t xml:space="preserve"> После пропасти српског царства Мусићи су успели</w:t>
      </w:r>
      <w:r w:rsidR="0085099F" w:rsidRPr="008F2BE0">
        <w:rPr>
          <w:rFonts w:asciiTheme="majorBidi" w:hAnsiTheme="majorBidi" w:cstheme="majorBidi"/>
          <w:sz w:val="24"/>
          <w:szCs w:val="24"/>
        </w:rPr>
        <w:t> </w:t>
      </w:r>
      <w:r w:rsidR="0085099F" w:rsidRPr="003C4F61">
        <w:rPr>
          <w:rFonts w:asciiTheme="majorBidi" w:hAnsiTheme="majorBidi" w:cstheme="majorBidi"/>
          <w:sz w:val="24"/>
          <w:szCs w:val="24"/>
        </w:rPr>
        <w:t xml:space="preserve"> да ставе под своју власт руднике у Копаоничком басену</w:t>
      </w:r>
      <w:r w:rsidR="0085099F">
        <w:rPr>
          <w:rFonts w:asciiTheme="majorBidi" w:hAnsiTheme="majorBidi" w:cstheme="majorBidi"/>
          <w:sz w:val="24"/>
          <w:szCs w:val="24"/>
        </w:rPr>
        <w:t xml:space="preserve"> и п</w:t>
      </w:r>
      <w:r w:rsidR="0085099F" w:rsidRPr="008F2BE0">
        <w:rPr>
          <w:rFonts w:asciiTheme="majorBidi" w:hAnsiTheme="majorBidi" w:cstheme="majorBidi"/>
          <w:sz w:val="24"/>
          <w:szCs w:val="24"/>
        </w:rPr>
        <w:t>о свему судећи извесно време су делом територије управљали потпуно самостално као обласно господари.</w:t>
      </w:r>
      <w:r w:rsidR="0085099F">
        <w:rPr>
          <w:rFonts w:asciiTheme="majorBidi" w:hAnsiTheme="majorBidi" w:cstheme="majorBidi"/>
          <w:sz w:val="24"/>
          <w:szCs w:val="24"/>
        </w:rPr>
        <w:t xml:space="preserve"> </w:t>
      </w:r>
      <w:r w:rsidR="0085099F" w:rsidRPr="008F2BE0">
        <w:rPr>
          <w:rFonts w:asciiTheme="majorBidi" w:hAnsiTheme="majorBidi" w:cstheme="majorBidi"/>
          <w:sz w:val="24"/>
          <w:szCs w:val="24"/>
        </w:rPr>
        <w:t>Мусићи прзнају  кнеза Лазара за  свог сениора  тек после 1371. г, а вероватно и касније</w:t>
      </w:r>
      <w:r w:rsidR="0085099F">
        <w:rPr>
          <w:rFonts w:asciiTheme="majorBidi" w:hAnsiTheme="majorBidi" w:cstheme="majorBidi"/>
          <w:sz w:val="24"/>
          <w:szCs w:val="24"/>
        </w:rPr>
        <w:t xml:space="preserve"> и остају верни савезници </w:t>
      </w:r>
      <w:r w:rsidR="0085099F">
        <w:rPr>
          <w:rFonts w:asciiTheme="majorBidi" w:hAnsiTheme="majorBidi" w:cstheme="majorBidi"/>
          <w:sz w:val="24"/>
          <w:szCs w:val="24"/>
          <w:lang w:val="sr-Cyrl-CS"/>
        </w:rPr>
        <w:t>д</w:t>
      </w:r>
      <w:r w:rsidR="0085099F">
        <w:rPr>
          <w:rFonts w:asciiTheme="majorBidi" w:hAnsiTheme="majorBidi" w:cstheme="majorBidi"/>
          <w:sz w:val="24"/>
          <w:szCs w:val="24"/>
        </w:rPr>
        <w:t>о Косовске битке.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Стефан и Лазар  Мусић су погинули заједно  са својим ујаком  у </w:t>
      </w:r>
      <w:r w:rsidR="0085099F">
        <w:rPr>
          <w:rFonts w:asciiTheme="majorBidi" w:hAnsiTheme="majorBidi" w:cstheme="majorBidi"/>
          <w:sz w:val="24"/>
          <w:szCs w:val="24"/>
        </w:rPr>
        <w:t>овој пресудној</w:t>
      </w:r>
      <w:r w:rsidR="0085099F" w:rsidRPr="008F2BE0">
        <w:rPr>
          <w:rFonts w:asciiTheme="majorBidi" w:hAnsiTheme="majorBidi" w:cstheme="majorBidi"/>
          <w:sz w:val="24"/>
          <w:szCs w:val="24"/>
        </w:rPr>
        <w:t>  бици, а сахрањени су у својај  задужбини манстиру Нова </w:t>
      </w:r>
      <w:r w:rsidR="0085099F">
        <w:rPr>
          <w:rFonts w:asciiTheme="majorBidi" w:hAnsiTheme="majorBidi" w:cstheme="majorBidi"/>
          <w:sz w:val="24"/>
          <w:szCs w:val="24"/>
        </w:rPr>
        <w:t>Павлица, заједно са мајком Драганом.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 Као наследник породице  помиње се малолетни Стефан, највероватније  син Лазара</w:t>
      </w:r>
      <w:r w:rsidR="0085099F">
        <w:rPr>
          <w:rFonts w:asciiTheme="majorBidi" w:hAnsiTheme="majorBidi" w:cstheme="majorBidi"/>
          <w:sz w:val="24"/>
          <w:szCs w:val="24"/>
        </w:rPr>
        <w:t xml:space="preserve"> Мусића</w:t>
      </w:r>
      <w:r w:rsidR="0085099F" w:rsidRPr="008F2BE0">
        <w:rPr>
          <w:rFonts w:asciiTheme="majorBidi" w:hAnsiTheme="majorBidi" w:cstheme="majorBidi"/>
          <w:sz w:val="24"/>
          <w:szCs w:val="24"/>
        </w:rPr>
        <w:t>, који је разбаштињен  после 1393. г.</w:t>
      </w:r>
      <w:r w:rsidR="0085099F">
        <w:rPr>
          <w:rFonts w:asciiTheme="majorBidi" w:hAnsiTheme="majorBidi" w:cstheme="majorBidi"/>
          <w:sz w:val="24"/>
          <w:szCs w:val="24"/>
        </w:rPr>
        <w:t xml:space="preserve"> У раду су размотени могући разлози за истискивање ове породице из политичког живота крајем 14. </w:t>
      </w:r>
      <w:r w:rsidR="0085099F">
        <w:rPr>
          <w:rFonts w:asciiTheme="majorBidi" w:hAnsiTheme="majorBidi" w:cstheme="majorBidi"/>
          <w:sz w:val="24"/>
          <w:szCs w:val="24"/>
          <w:lang w:val="sr-Cyrl-CS"/>
        </w:rPr>
        <w:t>в</w:t>
      </w:r>
      <w:r w:rsidR="0085099F">
        <w:rPr>
          <w:rFonts w:asciiTheme="majorBidi" w:hAnsiTheme="majorBidi" w:cstheme="majorBidi"/>
          <w:sz w:val="24"/>
          <w:szCs w:val="24"/>
        </w:rPr>
        <w:t>ека.</w:t>
      </w:r>
    </w:p>
    <w:p w:rsidR="005E0009" w:rsidRDefault="005E0009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Радови из категорије М44</w:t>
      </w:r>
    </w:p>
    <w:p w:rsidR="005E0009" w:rsidRPr="0085099F" w:rsidRDefault="005E0009" w:rsidP="009931AC">
      <w:pPr>
        <w:spacing w:line="240" w:lineRule="auto"/>
        <w:ind w:firstLine="720"/>
        <w:jc w:val="both"/>
        <w:rPr>
          <w:rFonts w:asciiTheme="majorBidi" w:hAnsiTheme="majorBidi" w:cstheme="majorBidi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Црквене прилике за време владавине кнегиње </w:t>
      </w:r>
      <w:r w:rsidR="00B94623">
        <w:rPr>
          <w:rFonts w:ascii="Times New Roman" w:hAnsi="Times New Roman" w:cs="Times New Roman"/>
          <w:i/>
          <w:sz w:val="24"/>
          <w:szCs w:val="24"/>
          <w:lang w:val="sr-Cyrl-CS"/>
        </w:rPr>
        <w:t>Милице</w:t>
      </w:r>
      <w:r w:rsidR="00B94623">
        <w:rPr>
          <w:rFonts w:ascii="Times New Roman" w:hAnsi="Times New Roman" w:cs="Times New Roman"/>
          <w:sz w:val="24"/>
          <w:szCs w:val="24"/>
          <w:lang w:val="sr-Cyrl-CS"/>
        </w:rPr>
        <w:t>, Кнегиња Милица – монахиња Јевгенија и њено доба, ур. С. Мишић и Д. Јечменица, Београд – Трстеник 2014, 111 – 125.</w:t>
      </w:r>
      <w:r w:rsidR="00850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099F" w:rsidRPr="008F2BE0">
        <w:rPr>
          <w:rFonts w:asciiTheme="majorBidi" w:hAnsiTheme="majorBidi" w:cstheme="majorBidi"/>
          <w:sz w:val="24"/>
          <w:szCs w:val="24"/>
        </w:rPr>
        <w:t xml:space="preserve">Црквене прилике за време владавине кнегиње Милице нису много заостајале за драматичним политичким дешавањима. Непуна два месеца после Косовске битке српска црква остала је без поглавара, умро је патријарх Спиридон. У чињеници да је бивши </w:t>
      </w:r>
      <w:r w:rsidR="0085099F" w:rsidRPr="008F2BE0">
        <w:rPr>
          <w:rFonts w:asciiTheme="majorBidi" w:hAnsiTheme="majorBidi" w:cstheme="majorBidi"/>
          <w:sz w:val="24"/>
          <w:szCs w:val="24"/>
        </w:rPr>
        <w:lastRenderedPageBreak/>
        <w:t>партијарх Јефрем био жив  пронађено је прелазно решење, те је он по други пут стао на чело српске цркве. У</w:t>
      </w:r>
      <w:r w:rsidR="0085099F">
        <w:rPr>
          <w:rFonts w:asciiTheme="majorBidi" w:hAnsiTheme="majorBidi" w:cstheme="majorBidi"/>
          <w:sz w:val="24"/>
          <w:szCs w:val="24"/>
        </w:rPr>
        <w:t>казано је да у</w:t>
      </w:r>
      <w:r w:rsidR="0085099F" w:rsidRPr="008F2BE0">
        <w:rPr>
          <w:rFonts w:asciiTheme="majorBidi" w:hAnsiTheme="majorBidi" w:cstheme="majorBidi"/>
          <w:sz w:val="24"/>
          <w:szCs w:val="24"/>
        </w:rPr>
        <w:t>тицај Бранковића на црквене прилике није био константан, нити је могао избити у први план. Избор Данила III, на сабору 1390. године, представља много више од именовања црквеног поглавара и може се сматрати кључним преокретом у политичким дешавањима. Нови патријарх одмах иступа као заштитник Лазаревих наследника. Неоспорне су заслуге Данила у канонизацији кнеза Лазара. Стварање нове светородне династије је истакнуто као начин легализовања власти Лазаревића  у тешким политичким прилика краја 14. века. Ипак,  Стефан није само на светородности темељио своју власт и овај фактор губи првобитну улугу током 15. века.</w:t>
      </w:r>
      <w:r w:rsidR="0085099F" w:rsidRPr="008F2BE0">
        <w:rPr>
          <w:rFonts w:asciiTheme="majorBidi" w:hAnsiTheme="majorBidi" w:cstheme="majorBidi"/>
          <w:i/>
          <w:sz w:val="24"/>
          <w:szCs w:val="24"/>
        </w:rPr>
        <w:t xml:space="preserve"> </w:t>
      </w:r>
      <w:r w:rsidR="0085099F">
        <w:rPr>
          <w:rFonts w:asciiTheme="majorBidi" w:hAnsiTheme="majorBidi" w:cstheme="majorBidi"/>
          <w:iCs/>
          <w:sz w:val="24"/>
          <w:szCs w:val="24"/>
        </w:rPr>
        <w:t>Показано је како се с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>укоб између Лазаревих наследника и Бранковића о</w:t>
      </w:r>
      <w:r w:rsidR="0085099F">
        <w:rPr>
          <w:rFonts w:asciiTheme="majorBidi" w:hAnsiTheme="majorBidi" w:cstheme="majorBidi"/>
          <w:iCs/>
          <w:sz w:val="24"/>
          <w:szCs w:val="24"/>
        </w:rPr>
        <w:t xml:space="preserve">дразио и на односе породица према 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 xml:space="preserve"> светогорским манастирима. </w:t>
      </w:r>
    </w:p>
    <w:p w:rsidR="00B94623" w:rsidRPr="0085099F" w:rsidRDefault="00B94623" w:rsidP="009931AC">
      <w:pPr>
        <w:spacing w:line="240" w:lineRule="auto"/>
        <w:ind w:firstLine="360"/>
        <w:jc w:val="both"/>
        <w:rPr>
          <w:rFonts w:asciiTheme="majorBidi" w:hAnsiTheme="majorBidi" w:cstheme="majorBidi"/>
          <w:iCs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Полог под српском влашћу у средњем веку (историјско – географски преглед)</w:t>
      </w:r>
      <w:r>
        <w:rPr>
          <w:rFonts w:ascii="Times New Roman" w:hAnsi="Times New Roman" w:cs="Times New Roman"/>
          <w:sz w:val="24"/>
          <w:szCs w:val="24"/>
          <w:lang w:val="sr-Cyrl-CS"/>
        </w:rPr>
        <w:t>, Споменица академику Милошу Благојевићу, ур. С. Мишић, Београд 2015, 61 – 90.</w:t>
      </w:r>
      <w:r w:rsidR="0085099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>Приказ котлине горњег тока Вардара обухвата излагање о политичким приликама, црквеној организацији, насељима</w:t>
      </w:r>
      <w:r w:rsidR="0085099F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и путевима на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овом подручју. Посебно је истакнуто да је Полог у средњем веку представљао „земљу“ која се састојала од две жупе</w:t>
      </w:r>
      <w:r w:rsidR="0085099F">
        <w:rPr>
          <w:rFonts w:asciiTheme="majorBidi" w:hAnsiTheme="majorBidi" w:cstheme="majorBidi"/>
          <w:iCs/>
          <w:sz w:val="24"/>
          <w:szCs w:val="24"/>
          <w:lang w:val="sr-Cyrl-CS"/>
        </w:rPr>
        <w:t>: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 xml:space="preserve"> Горњег и Доњег Полога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.  Изнета су нека нова тумачења о црквеној организацији 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 xml:space="preserve"> на овом подручју, као и околности 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издвајања Полошке епископије. 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>Указано је на д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исконтинуитет старих градских насеља Лешка и Градца и настанак нових урбаних центара Полога израслих на темељима манастирскох тргова Гостивара и Хтетова.  </w:t>
      </w:r>
      <w:r w:rsidR="0085099F" w:rsidRPr="008F2BE0">
        <w:rPr>
          <w:rFonts w:asciiTheme="majorBidi" w:hAnsiTheme="majorBidi" w:cstheme="majorBidi"/>
          <w:iCs/>
          <w:sz w:val="24"/>
          <w:szCs w:val="24"/>
        </w:rPr>
        <w:t xml:space="preserve">Реконстуисана је и мрежа сеоских насеља на основу бројних повеља издатих  манстирима који су имали поседе на овом подручју. </w:t>
      </w:r>
      <w:r w:rsidR="0085099F" w:rsidRPr="008F2BE0">
        <w:rPr>
          <w:rFonts w:asciiTheme="majorBidi" w:hAnsiTheme="majorBidi" w:cstheme="majorBidi"/>
          <w:iCs/>
          <w:sz w:val="24"/>
          <w:szCs w:val="24"/>
          <w:lang w:val="sr-Cyrl-CS"/>
        </w:rPr>
        <w:t xml:space="preserve"> </w:t>
      </w:r>
    </w:p>
    <w:p w:rsidR="00F515AC" w:rsidRPr="008F2BE0" w:rsidRDefault="00B94623" w:rsidP="009931AC">
      <w:pPr>
        <w:spacing w:after="0" w:line="240" w:lineRule="auto"/>
        <w:ind w:firstLine="777"/>
        <w:jc w:val="both"/>
        <w:rPr>
          <w:rFonts w:asciiTheme="majorBidi" w:eastAsia="Calibri" w:hAnsiTheme="majorBidi" w:cstheme="majorBidi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>„Држава“ краљице Јелене</w:t>
      </w:r>
      <w:r>
        <w:rPr>
          <w:rFonts w:ascii="Times New Roman" w:hAnsi="Times New Roman" w:cs="Times New Roman"/>
          <w:sz w:val="24"/>
          <w:szCs w:val="24"/>
          <w:lang w:val="sr-Cyrl-CS"/>
        </w:rPr>
        <w:t>, Јелена – краљица, монахиња, светитељка, ур. К. Митровић, Манастир Градац 2015, 13 – 26.</w:t>
      </w:r>
      <w:r w:rsidR="00F515AC" w:rsidRPr="00F515AC">
        <w:rPr>
          <w:rFonts w:asciiTheme="majorBidi" w:eastAsia="Calibri" w:hAnsiTheme="majorBidi" w:cstheme="majorBidi"/>
          <w:iCs/>
          <w:sz w:val="24"/>
          <w:szCs w:val="24"/>
        </w:rPr>
        <w:t xml:space="preserve"> </w:t>
      </w:r>
      <w:r w:rsidR="00F515AC" w:rsidRPr="008F2BE0">
        <w:rPr>
          <w:rFonts w:asciiTheme="majorBidi" w:eastAsia="Calibri" w:hAnsiTheme="majorBidi" w:cstheme="majorBidi"/>
          <w:iCs/>
          <w:sz w:val="24"/>
          <w:szCs w:val="24"/>
        </w:rPr>
        <w:t>У српском средњем веку краљица Јелена је први с</w:t>
      </w:r>
      <w:r w:rsidR="00F515AC" w:rsidRPr="00F515AC">
        <w:rPr>
          <w:rFonts w:asciiTheme="majorBidi" w:eastAsia="Calibri" w:hAnsiTheme="majorBidi" w:cstheme="majorBidi"/>
          <w:i/>
          <w:iCs/>
          <w:sz w:val="24"/>
          <w:szCs w:val="24"/>
        </w:rPr>
        <w:t>илни</w:t>
      </w:r>
      <w:r w:rsidR="00F515AC" w:rsidRPr="008F2BE0">
        <w:rPr>
          <w:rFonts w:asciiTheme="majorBidi" w:eastAsia="Calibri" w:hAnsiTheme="majorBidi" w:cstheme="majorBidi"/>
          <w:iCs/>
          <w:sz w:val="24"/>
          <w:szCs w:val="24"/>
        </w:rPr>
        <w:t>, односно држалац поседа типа „држава“.  Размотрена су питања начина на који је добила територију на управу и ниво самосталности власти који је имала у њој. Наjвећи део рада посвећен је одређивању обима „државе“ краљице Јелене. Утврђено је да су поред Зете и Требиња у „државу“  старе краљице улазили и поседи у  Плаву, Расу и горњем и средњем току Ибра.</w:t>
      </w:r>
      <w:r w:rsidR="00F515AC" w:rsidRPr="008F2BE0">
        <w:rPr>
          <w:rFonts w:asciiTheme="majorBidi" w:hAnsiTheme="majorBidi" w:cstheme="majorBidi"/>
          <w:sz w:val="24"/>
          <w:szCs w:val="24"/>
        </w:rPr>
        <w:t xml:space="preserve"> Размотрена су питања  о локацији на којој је Јелена издала повељу Дубровчанима „на Корежи“, и дати предлози за идентификацију овог топонима.</w:t>
      </w:r>
    </w:p>
    <w:p w:rsidR="00F515AC" w:rsidRPr="008F2BE0" w:rsidRDefault="00F515AC" w:rsidP="009931AC">
      <w:pPr>
        <w:pStyle w:val="NormalWeb"/>
        <w:spacing w:before="0" w:beforeAutospacing="0" w:after="0" w:afterAutospacing="0"/>
        <w:ind w:firstLine="800"/>
        <w:jc w:val="both"/>
        <w:rPr>
          <w:rFonts w:asciiTheme="majorBidi" w:hAnsiTheme="majorBidi" w:cstheme="majorBidi"/>
        </w:rPr>
      </w:pPr>
      <w:r w:rsidRPr="008F2BE0">
        <w:rPr>
          <w:rFonts w:asciiTheme="majorBidi" w:hAnsiTheme="majorBidi" w:cstheme="majorBidi"/>
        </w:rPr>
        <w:t>Краљица Јелена је део територије на управу  добила од  сина краља Драгутина, после маја 1277. године. Власт краљице у Требињу посведочена је у дубровачким  докумен</w:t>
      </w:r>
      <w:r>
        <w:rPr>
          <w:rFonts w:asciiTheme="majorBidi" w:hAnsiTheme="majorBidi" w:cstheme="majorBidi"/>
        </w:rPr>
        <w:t>тима,</w:t>
      </w:r>
      <w:r w:rsidRPr="003C4F61">
        <w:rPr>
          <w:rFonts w:asciiTheme="majorBidi" w:hAnsiTheme="majorBidi" w:cstheme="majorBidi"/>
        </w:rPr>
        <w:t xml:space="preserve"> у краљичиној „држави“ су се налазили виногради које су обрађивали грађани</w:t>
      </w:r>
      <w:r w:rsidRPr="008F2BE0">
        <w:rPr>
          <w:rFonts w:asciiTheme="majorBidi" w:hAnsiTheme="majorBidi" w:cstheme="majorBidi"/>
        </w:rPr>
        <w:t> 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lang w:val="sr-Cyrl-CS"/>
        </w:rPr>
        <w:t>Р</w:t>
      </w:r>
      <w:r w:rsidRPr="003C4F61">
        <w:rPr>
          <w:rFonts w:asciiTheme="majorBidi" w:hAnsiTheme="majorBidi" w:cstheme="majorBidi"/>
        </w:rPr>
        <w:t xml:space="preserve">епублике. </w:t>
      </w:r>
      <w:r>
        <w:rPr>
          <w:rFonts w:asciiTheme="majorBidi" w:hAnsiTheme="majorBidi" w:cstheme="majorBidi"/>
        </w:rPr>
        <w:t xml:space="preserve"> У р</w:t>
      </w:r>
      <w:r>
        <w:rPr>
          <w:rFonts w:asciiTheme="majorBidi" w:hAnsiTheme="majorBidi" w:cstheme="majorBidi"/>
          <w:lang w:val="sr-Cyrl-CS"/>
        </w:rPr>
        <w:t>а</w:t>
      </w:r>
      <w:r>
        <w:rPr>
          <w:rFonts w:asciiTheme="majorBidi" w:hAnsiTheme="majorBidi" w:cstheme="majorBidi"/>
        </w:rPr>
        <w:t>ду су о</w:t>
      </w:r>
      <w:r w:rsidRPr="003C4F61">
        <w:rPr>
          <w:rFonts w:asciiTheme="majorBidi" w:hAnsiTheme="majorBidi" w:cstheme="majorBidi"/>
        </w:rPr>
        <w:t xml:space="preserve">спорени </w:t>
      </w:r>
      <w:r>
        <w:rPr>
          <w:rFonts w:asciiTheme="majorBidi" w:hAnsiTheme="majorBidi" w:cstheme="majorBidi"/>
        </w:rPr>
        <w:t xml:space="preserve"> </w:t>
      </w:r>
      <w:r w:rsidRPr="003C4F61">
        <w:rPr>
          <w:rFonts w:asciiTheme="majorBidi" w:hAnsiTheme="majorBidi" w:cstheme="majorBidi"/>
        </w:rPr>
        <w:t>ставови да је краљ Драгутин држао Ускопље, већ је читава Требињска земља била под влашћу</w:t>
      </w:r>
      <w:r w:rsidRPr="008F2BE0">
        <w:rPr>
          <w:rFonts w:asciiTheme="majorBidi" w:hAnsiTheme="majorBidi" w:cstheme="majorBidi"/>
        </w:rPr>
        <w:t xml:space="preserve"> </w:t>
      </w:r>
      <w:r w:rsidRPr="003C4F61">
        <w:rPr>
          <w:rFonts w:asciiTheme="majorBidi" w:hAnsiTheme="majorBidi" w:cstheme="majorBidi"/>
        </w:rPr>
        <w:t>ст</w:t>
      </w:r>
      <w:r w:rsidRPr="008F2BE0">
        <w:rPr>
          <w:rFonts w:asciiTheme="majorBidi" w:hAnsiTheme="majorBidi" w:cstheme="majorBidi"/>
        </w:rPr>
        <w:t>а</w:t>
      </w:r>
      <w:r w:rsidRPr="003C4F61">
        <w:rPr>
          <w:rFonts w:asciiTheme="majorBidi" w:hAnsiTheme="majorBidi" w:cstheme="majorBidi"/>
        </w:rPr>
        <w:t xml:space="preserve">ре краљице. </w:t>
      </w:r>
      <w:r w:rsidRPr="008F2BE0">
        <w:rPr>
          <w:rFonts w:asciiTheme="majorBidi" w:hAnsiTheme="majorBidi" w:cstheme="majorBidi"/>
        </w:rPr>
        <w:t xml:space="preserve">Новија истраживања показују да је краљица Јелена поседе у Зети и Требињу напустила 1306. године. Те територије су дате младом краљу Стефану у циљу његовог истицања као престолонаследника. </w:t>
      </w:r>
    </w:p>
    <w:p w:rsidR="00F515AC" w:rsidRPr="008F2BE0" w:rsidRDefault="00F515AC" w:rsidP="009931AC">
      <w:pPr>
        <w:pStyle w:val="NormalWeb"/>
        <w:spacing w:before="0" w:beforeAutospacing="0" w:after="0" w:afterAutospacing="0"/>
        <w:ind w:firstLine="80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У раду су поседно размотрен опсег територије коју је краљица држала </w:t>
      </w:r>
      <w:r w:rsidRPr="00552B60">
        <w:rPr>
          <w:rFonts w:asciiTheme="majorBidi" w:hAnsiTheme="majorBidi" w:cstheme="majorBidi"/>
        </w:rPr>
        <w:t xml:space="preserve">у централном делу српске државе. </w:t>
      </w:r>
      <w:r w:rsidRPr="008F2BE0">
        <w:rPr>
          <w:rFonts w:asciiTheme="majorBidi" w:hAnsiTheme="majorBidi" w:cstheme="majorBidi"/>
        </w:rPr>
        <w:t>Двор се налазио у месту Брњаци.  Поседи краљице у Плаву посведо</w:t>
      </w:r>
      <w:r>
        <w:rPr>
          <w:rFonts w:asciiTheme="majorBidi" w:hAnsiTheme="majorBidi" w:cstheme="majorBidi"/>
        </w:rPr>
        <w:t>чени су Дечанским хрисовуљама. Установљено је да су се у</w:t>
      </w:r>
      <w:r w:rsidRPr="008F2BE0">
        <w:rPr>
          <w:rFonts w:asciiTheme="majorBidi" w:hAnsiTheme="majorBidi" w:cstheme="majorBidi"/>
        </w:rPr>
        <w:t xml:space="preserve"> долини Ибра под њеном влашћу налазиле највероватније две жупе: једна у горњем току са Брњацима и Бањском епархијом, а друга у средњем току са манастиром Градац. Поред тога, указано је и на постојање краљичиних поседа  у Расу. </w:t>
      </w:r>
    </w:p>
    <w:p w:rsidR="00B94623" w:rsidRDefault="00B94623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515AC" w:rsidRDefault="00F515AC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Као што </w:t>
      </w:r>
      <w:r w:rsidR="00EA4B84">
        <w:rPr>
          <w:rFonts w:ascii="Times New Roman" w:hAnsi="Times New Roman" w:cs="Times New Roman"/>
          <w:sz w:val="24"/>
          <w:szCs w:val="24"/>
          <w:lang w:val="sr-Cyrl-CS"/>
        </w:rPr>
        <w:t xml:space="preserve">је видљиво из приказа радова др Марија Копривица се у протеклом периоду бавила историјом цркце, пре свега Српске православне цркве. Правилно је уочила да се структура српског средњовековног друштва може најдетаљније проучавати преко изучавања деловања цркве и њених органа. За то су најважније дипломатичка грађа и правни споменици који регулишу читав низ питања, као што су породица и њена функција у друштву. Поред црквених тема, М. Копривица се бавила и управном организацијом у српској држави, социјалном структуром и историјско – географским темама. У свим овим областима показала је одличне резултате и својим истраживањима унапредила наша знања о поменутим темама. М. Копривица је приступила и критичком издавању дипломатичке грађе где је такође постигла значајне резултате издајући хрисовуље које су проблематичне и за које је требало уложити озбиљан труд како би се приредило њихово критичко издање. </w:t>
      </w:r>
    </w:p>
    <w:p w:rsidR="00EA4B84" w:rsidRDefault="00EA4B84" w:rsidP="009931A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Марија Копривица је показала завидну озбиљност у раду</w:t>
      </w:r>
      <w:r w:rsidR="00FA5938">
        <w:rPr>
          <w:rFonts w:ascii="Times New Roman" w:hAnsi="Times New Roman" w:cs="Times New Roman"/>
          <w:sz w:val="24"/>
          <w:szCs w:val="24"/>
          <w:lang w:val="sr-Cyrl-CS"/>
        </w:rPr>
        <w:t>, систематичност у истраживањима и посвећеност српском средњем веку. У свом досадашњем раду је постигла већ озбиљне резултате који ће остати као трајна вредност у српској историографији.</w:t>
      </w:r>
    </w:p>
    <w:p w:rsidR="00FA5938" w:rsidRDefault="00FA5938" w:rsidP="009931AC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Педагошки рад (приступно предавање)</w:t>
      </w:r>
    </w:p>
    <w:p w:rsidR="00FA5938" w:rsidRDefault="00FA5938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Др Марија Копривица је у периоду од 2010 до 2016.године била ангажована у настави на основним студијама (вежбе) и као ментор сарадник на докторским студијама након избора у звање научни сарадник. Ту је показала добре резултате и на студенским еваулацијама добијала високе оцене (од 3,90 до 4,20). У раду са докторантима показала је разумевање, толерантност и стручну способност да помогне млађим колегама. Учествовала је у одбрани једне докторске дисертације (2016, Срђан Младеновић).</w:t>
      </w:r>
    </w:p>
    <w:p w:rsidR="00FA5938" w:rsidRDefault="00FA5938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Због нових правила на УБ др Марија Копривица је 24. 06. 2017.године одржала приступно предавање на тему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Покрштавање Срба</w:t>
      </w:r>
      <w:r>
        <w:rPr>
          <w:rFonts w:ascii="Times New Roman" w:hAnsi="Times New Roman" w:cs="Times New Roman"/>
          <w:sz w:val="24"/>
          <w:szCs w:val="24"/>
          <w:lang w:val="sr-Cyrl-CS"/>
        </w:rPr>
        <w:t>. Предавање је било успешно и са свим предвиђеним елементима дидактичко – педагошке струке. Комисија је једногласно предавање у свим његовим сегментима оценила највишим оценама, тако да је др Марија Копривица</w:t>
      </w:r>
      <w:r w:rsidR="00B80C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0CF3">
        <w:rPr>
          <w:rFonts w:ascii="Times New Roman" w:hAnsi="Times New Roman" w:cs="Times New Roman"/>
          <w:b/>
          <w:sz w:val="24"/>
          <w:szCs w:val="24"/>
          <w:lang w:val="sr-Cyrl-CS"/>
        </w:rPr>
        <w:t>на предавању добила укупну оцену 5,00</w:t>
      </w:r>
      <w:r w:rsidR="00B80CF3">
        <w:rPr>
          <w:rFonts w:ascii="Times New Roman" w:hAnsi="Times New Roman" w:cs="Times New Roman"/>
          <w:sz w:val="24"/>
          <w:szCs w:val="24"/>
          <w:lang w:val="sr-Cyrl-CS"/>
        </w:rPr>
        <w:t>, што је видљиво и из сачињеног записника.</w:t>
      </w:r>
    </w:p>
    <w:p w:rsidR="00B80CF3" w:rsidRDefault="00B80CF3" w:rsidP="009931A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B80CF3" w:rsidRDefault="00B80CF3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изложених чињеница о научном раду кандидаткиње, о њеним педагошким способностима и досадашњем раду Комисија је једногласно закључила да Изборном већу Филозофског факултета Универзитета у Београду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предложи да др Марију Копривицу изабере у звање ДОЦЕНТА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ужу научну област ИСТОРИЈА СРПСКОГ НАРОДА У СРЕДЊЕМ ВЕКУ СА ИСТОРИЈСКОМ ГЕОГРАФИЈОМ И СТАРОСЛОВЕНСКИМ ЈЕЗИКОМ.</w:t>
      </w:r>
    </w:p>
    <w:p w:rsidR="00B80CF3" w:rsidRDefault="00B80CF3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9931AC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9931AC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31AC" w:rsidRDefault="009931AC" w:rsidP="009931A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Београду, 05. 07. 2017.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Чланови Комисије: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Др Андрија Веселиновић, редовни професор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Филозофски факултет, Београд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Др Татјана Суботин Голубовић, ванредни професор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Филозофски факултет, Београд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Др Снежана Божанић, ванредни професор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Филозофски факултет, Нови Сад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Др Марко Шуица, ванредни професор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 факултет, Београд</w:t>
      </w:r>
    </w:p>
    <w:p w:rsidR="00B80CF3" w:rsidRDefault="00B80CF3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0CF3" w:rsidRDefault="009931AC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Др Синиша Мишић, редовни професор</w:t>
      </w:r>
    </w:p>
    <w:p w:rsidR="009931AC" w:rsidRDefault="009931AC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 факултет, Београд</w:t>
      </w:r>
    </w:p>
    <w:p w:rsidR="009931AC" w:rsidRPr="00B80CF3" w:rsidRDefault="009931AC" w:rsidP="00FA59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(писац Извештаја)</w:t>
      </w:r>
    </w:p>
    <w:sectPr w:rsidR="009931AC" w:rsidRPr="00B80CF3" w:rsidSect="00FE527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F7A" w:rsidRDefault="006B3F7A" w:rsidP="00B94623">
      <w:pPr>
        <w:spacing w:after="0" w:line="240" w:lineRule="auto"/>
      </w:pPr>
      <w:r>
        <w:separator/>
      </w:r>
    </w:p>
  </w:endnote>
  <w:endnote w:type="continuationSeparator" w:id="1">
    <w:p w:rsidR="006B3F7A" w:rsidRDefault="006B3F7A" w:rsidP="00B9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78204"/>
      <w:docPartObj>
        <w:docPartGallery w:val="Page Numbers (Bottom of Page)"/>
        <w:docPartUnique/>
      </w:docPartObj>
    </w:sdtPr>
    <w:sdtContent>
      <w:p w:rsidR="00FA5938" w:rsidRDefault="00FA5938">
        <w:pPr>
          <w:pStyle w:val="Footer"/>
          <w:jc w:val="center"/>
        </w:pPr>
        <w:fldSimple w:instr=" PAGE   \* MERGEFORMAT ">
          <w:r w:rsidR="009931AC">
            <w:rPr>
              <w:noProof/>
            </w:rPr>
            <w:t>7</w:t>
          </w:r>
        </w:fldSimple>
      </w:p>
    </w:sdtContent>
  </w:sdt>
  <w:p w:rsidR="00FA5938" w:rsidRDefault="00FA59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F7A" w:rsidRDefault="006B3F7A" w:rsidP="00B94623">
      <w:pPr>
        <w:spacing w:after="0" w:line="240" w:lineRule="auto"/>
      </w:pPr>
      <w:r>
        <w:separator/>
      </w:r>
    </w:p>
  </w:footnote>
  <w:footnote w:type="continuationSeparator" w:id="1">
    <w:p w:rsidR="006B3F7A" w:rsidRDefault="006B3F7A" w:rsidP="00B94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6805"/>
    <w:rsid w:val="004F30F8"/>
    <w:rsid w:val="00503ACA"/>
    <w:rsid w:val="0059401A"/>
    <w:rsid w:val="005B1617"/>
    <w:rsid w:val="005E0009"/>
    <w:rsid w:val="00602C23"/>
    <w:rsid w:val="006B3F7A"/>
    <w:rsid w:val="00717658"/>
    <w:rsid w:val="0085099F"/>
    <w:rsid w:val="00862087"/>
    <w:rsid w:val="009511B1"/>
    <w:rsid w:val="00985A12"/>
    <w:rsid w:val="009931AC"/>
    <w:rsid w:val="009A12C7"/>
    <w:rsid w:val="00A6420B"/>
    <w:rsid w:val="00B80CF3"/>
    <w:rsid w:val="00B94623"/>
    <w:rsid w:val="00C05EC4"/>
    <w:rsid w:val="00E86805"/>
    <w:rsid w:val="00EA4B84"/>
    <w:rsid w:val="00EE3F86"/>
    <w:rsid w:val="00F515AC"/>
    <w:rsid w:val="00FA2821"/>
    <w:rsid w:val="00FA5938"/>
    <w:rsid w:val="00FB2CBA"/>
    <w:rsid w:val="00FE5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94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4623"/>
  </w:style>
  <w:style w:type="paragraph" w:styleId="Footer">
    <w:name w:val="footer"/>
    <w:basedOn w:val="Normal"/>
    <w:link w:val="FooterChar"/>
    <w:uiPriority w:val="99"/>
    <w:unhideWhenUsed/>
    <w:rsid w:val="00B946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4623"/>
  </w:style>
  <w:style w:type="paragraph" w:styleId="NormalWeb">
    <w:name w:val="Normal (Web)"/>
    <w:basedOn w:val="Normal"/>
    <w:uiPriority w:val="99"/>
    <w:unhideWhenUsed/>
    <w:rsid w:val="004F3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3719</Words>
  <Characters>21200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</dc:creator>
  <cp:keywords/>
  <dc:description/>
  <cp:lastModifiedBy>FF</cp:lastModifiedBy>
  <cp:revision>5</cp:revision>
  <dcterms:created xsi:type="dcterms:W3CDTF">2017-06-26T09:23:00Z</dcterms:created>
  <dcterms:modified xsi:type="dcterms:W3CDTF">2017-06-27T10:20:00Z</dcterms:modified>
</cp:coreProperties>
</file>